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BF46" w14:textId="75B7574D" w:rsidR="004F0390" w:rsidRPr="006454E5" w:rsidRDefault="006454E5">
      <w:pPr>
        <w:rPr>
          <w:b/>
          <w:bCs/>
          <w:lang w:val="es-ES"/>
        </w:rPr>
      </w:pPr>
      <w:r w:rsidRPr="006454E5">
        <w:rPr>
          <w:b/>
          <w:bCs/>
          <w:lang w:val="es-ES"/>
        </w:rPr>
        <w:t xml:space="preserve">     </w:t>
      </w:r>
    </w:p>
    <w:p w14:paraId="4874436C" w14:textId="77777777" w:rsidR="006454E5" w:rsidRDefault="006454E5">
      <w:pPr>
        <w:rPr>
          <w:lang w:val="es-ES"/>
        </w:rPr>
      </w:pPr>
    </w:p>
    <w:p w14:paraId="7A49E3B7" w14:textId="77777777" w:rsidR="006454E5" w:rsidRDefault="006454E5">
      <w:pPr>
        <w:rPr>
          <w:lang w:val="es-ES"/>
        </w:rPr>
      </w:pPr>
    </w:p>
    <w:p w14:paraId="682A8EDE" w14:textId="77777777" w:rsidR="006454E5" w:rsidRDefault="006454E5">
      <w:pPr>
        <w:rPr>
          <w:lang w:val="es-ES"/>
        </w:rPr>
      </w:pPr>
    </w:p>
    <w:p w14:paraId="7A576849" w14:textId="5D851772" w:rsidR="006454E5" w:rsidRDefault="006454E5">
      <w:pPr>
        <w:rPr>
          <w:lang w:val="es-ES"/>
        </w:rPr>
      </w:pPr>
      <w:r>
        <w:rPr>
          <w:lang w:val="es-ES"/>
        </w:rPr>
        <w:t>Manizales, abril 24 del 2026</w:t>
      </w:r>
    </w:p>
    <w:p w14:paraId="4007047B" w14:textId="77777777" w:rsidR="006454E5" w:rsidRDefault="006454E5">
      <w:pPr>
        <w:rPr>
          <w:lang w:val="es-ES"/>
        </w:rPr>
      </w:pPr>
    </w:p>
    <w:p w14:paraId="0BAC7AF2" w14:textId="77777777" w:rsidR="006454E5" w:rsidRDefault="006454E5">
      <w:pPr>
        <w:rPr>
          <w:lang w:val="es-ES"/>
        </w:rPr>
      </w:pPr>
    </w:p>
    <w:p w14:paraId="4A2F4EEB" w14:textId="77777777" w:rsidR="006454E5" w:rsidRDefault="006454E5">
      <w:pPr>
        <w:rPr>
          <w:lang w:val="es-ES"/>
        </w:rPr>
      </w:pPr>
    </w:p>
    <w:p w14:paraId="7BE812FE" w14:textId="26761F94" w:rsidR="006454E5" w:rsidRDefault="006454E5">
      <w:pPr>
        <w:rPr>
          <w:lang w:val="es-ES"/>
        </w:rPr>
      </w:pPr>
      <w:r>
        <w:rPr>
          <w:lang w:val="es-ES"/>
        </w:rPr>
        <w:t>Señor contribuyente:</w:t>
      </w:r>
    </w:p>
    <w:p w14:paraId="2DCEC46E" w14:textId="77777777" w:rsidR="006454E5" w:rsidRDefault="006454E5">
      <w:pPr>
        <w:rPr>
          <w:lang w:val="es-ES"/>
        </w:rPr>
      </w:pPr>
    </w:p>
    <w:p w14:paraId="24F6E344" w14:textId="3F5F425E" w:rsidR="006454E5" w:rsidRDefault="006454E5">
      <w:pPr>
        <w:rPr>
          <w:lang w:val="es-ES"/>
        </w:rPr>
      </w:pPr>
      <w:r>
        <w:rPr>
          <w:lang w:val="es-ES"/>
        </w:rPr>
        <w:t>En relación a su petición radicado E-CO-2026-6489</w:t>
      </w:r>
    </w:p>
    <w:p w14:paraId="45007758" w14:textId="77777777" w:rsidR="006454E5" w:rsidRDefault="006454E5">
      <w:pPr>
        <w:rPr>
          <w:lang w:val="es-ES"/>
        </w:rPr>
      </w:pPr>
    </w:p>
    <w:p w14:paraId="75C80B23" w14:textId="77777777" w:rsidR="006454E5" w:rsidRDefault="006454E5" w:rsidP="006454E5">
      <w:pPr>
        <w:spacing w:line="480" w:lineRule="auto"/>
        <w:rPr>
          <w:b/>
          <w:bCs/>
        </w:rPr>
      </w:pPr>
      <w:r w:rsidRPr="006454E5">
        <w:rPr>
          <w:b/>
          <w:bCs/>
        </w:rPr>
        <w:t>Solicitud a través de la Ventanilla Virtual</w:t>
      </w:r>
    </w:p>
    <w:p w14:paraId="1E9451DB" w14:textId="51A8CE28" w:rsidR="006454E5" w:rsidRDefault="006454E5" w:rsidP="006454E5">
      <w:pPr>
        <w:spacing w:line="240" w:lineRule="auto"/>
        <w:rPr>
          <w:b/>
          <w:bCs/>
        </w:rPr>
      </w:pPr>
      <w:r w:rsidRPr="006454E5">
        <w:rPr>
          <w:b/>
          <w:bCs/>
        </w:rPr>
        <w:t>“</w:t>
      </w:r>
      <w:r w:rsidRPr="006454E5">
        <w:rPr>
          <w:b/>
          <w:bCs/>
        </w:rPr>
        <w:t>Respetados señores, Reciban un cordial saludo. Agradezco su amable atención, ya que durante el proceso de liquidación del impuesto de retenciones y autorretenciones ICA – Bimestre 1 de 2026, la plataforma no está recuperando automáticamente la tarifa correspondiente, lo que impide que el sistema calcule el valor a pagar con base en la información registrada. Dado que el vencimiento del impuesto es mañana 10 marzo, agradezco su apoyo para validar y corregir este error a la mayor brevedad, con el fin de poder cumplir oportunamente con la obligación tributaria. Quedo atenta a su confirmación y orientación frente a este inconveniente.</w:t>
      </w:r>
      <w:r w:rsidRPr="006454E5">
        <w:rPr>
          <w:b/>
          <w:bCs/>
        </w:rPr>
        <w:t>”</w:t>
      </w:r>
    </w:p>
    <w:p w14:paraId="128707C4" w14:textId="77777777" w:rsidR="006454E5" w:rsidRDefault="006454E5" w:rsidP="006454E5">
      <w:pPr>
        <w:spacing w:line="240" w:lineRule="auto"/>
        <w:rPr>
          <w:b/>
          <w:bCs/>
        </w:rPr>
      </w:pPr>
    </w:p>
    <w:p w14:paraId="539E9380" w14:textId="19C193D6" w:rsidR="006454E5" w:rsidRDefault="006454E5" w:rsidP="006454E5">
      <w:pPr>
        <w:spacing w:line="240" w:lineRule="auto"/>
      </w:pPr>
      <w:r>
        <w:t>Nos permitimos informarle que no es posible darle una respuesta satisfactoria, dado que no hay datos de contacto, ni identificación.</w:t>
      </w:r>
    </w:p>
    <w:p w14:paraId="70C95E9D" w14:textId="79F9E264" w:rsidR="006454E5" w:rsidRDefault="006454E5" w:rsidP="006454E5">
      <w:pPr>
        <w:spacing w:line="240" w:lineRule="auto"/>
      </w:pPr>
      <w:r>
        <w:t>Lo invitamos a radicar nuevamente su solicitud para darle respuesta y ayudarle con el inconveniente que está presentando.</w:t>
      </w:r>
    </w:p>
    <w:p w14:paraId="78C3681E" w14:textId="77777777" w:rsidR="006454E5" w:rsidRDefault="006454E5" w:rsidP="006454E5">
      <w:pPr>
        <w:spacing w:line="240" w:lineRule="auto"/>
      </w:pPr>
    </w:p>
    <w:p w14:paraId="32D4633A" w14:textId="5C5C3661" w:rsidR="006454E5" w:rsidRDefault="006454E5" w:rsidP="006454E5">
      <w:pPr>
        <w:spacing w:line="240" w:lineRule="auto"/>
      </w:pPr>
      <w:r>
        <w:t>Lorencita Pérez P</w:t>
      </w:r>
    </w:p>
    <w:p w14:paraId="66F08E53" w14:textId="239927BC" w:rsidR="006454E5" w:rsidRPr="006454E5" w:rsidRDefault="006454E5" w:rsidP="006454E5">
      <w:pPr>
        <w:spacing w:line="240" w:lineRule="auto"/>
      </w:pPr>
      <w:proofErr w:type="spellStart"/>
      <w:r>
        <w:t>Auxilia</w:t>
      </w:r>
      <w:proofErr w:type="spellEnd"/>
      <w:r>
        <w:t xml:space="preserve"> administrativa.</w:t>
      </w:r>
    </w:p>
    <w:p w14:paraId="2CA9F520" w14:textId="2E2D5BD8" w:rsidR="006454E5" w:rsidRPr="006454E5" w:rsidRDefault="006454E5" w:rsidP="006454E5">
      <w:pPr>
        <w:spacing w:line="240" w:lineRule="auto"/>
        <w:rPr>
          <w:b/>
          <w:bCs/>
          <w:lang w:val="es-ES"/>
        </w:rPr>
      </w:pPr>
    </w:p>
    <w:sectPr w:rsidR="006454E5" w:rsidRPr="006454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E5"/>
    <w:rsid w:val="002631CA"/>
    <w:rsid w:val="004F0390"/>
    <w:rsid w:val="006454E5"/>
    <w:rsid w:val="0082091C"/>
    <w:rsid w:val="008E7A48"/>
    <w:rsid w:val="00B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55A0"/>
  <w15:chartTrackingRefBased/>
  <w15:docId w15:val="{E6409797-6425-43D9-AAF4-F1D5B8FA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5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54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5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54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5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5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5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54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54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54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54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54E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54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4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54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54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45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5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5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5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5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54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454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54E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54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54E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54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Estefanía Castaño González</dc:creator>
  <cp:keywords/>
  <dc:description/>
  <cp:lastModifiedBy>Laura Estefanía Castaño González</cp:lastModifiedBy>
  <cp:revision>1</cp:revision>
  <dcterms:created xsi:type="dcterms:W3CDTF">2026-04-24T18:09:00Z</dcterms:created>
  <dcterms:modified xsi:type="dcterms:W3CDTF">2026-04-24T18:18:00Z</dcterms:modified>
</cp:coreProperties>
</file>