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1C67F" w14:textId="77777777" w:rsidR="00121B48" w:rsidRDefault="00347674" w:rsidP="00121B48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lang w:val="es-ES"/>
        </w:rPr>
        <w:softHyphen/>
      </w:r>
      <w:r w:rsidR="00121B48">
        <w:rPr>
          <w:rFonts w:ascii="Arial" w:eastAsia="Arial" w:hAnsi="Arial" w:cs="Arial"/>
          <w:b/>
          <w:sz w:val="20"/>
          <w:szCs w:val="20"/>
        </w:rPr>
        <w:t>INSPECCIÓN CUARTA URBANA DE POLICIA</w:t>
      </w:r>
    </w:p>
    <w:p w14:paraId="1F88E3FC" w14:textId="77777777" w:rsidR="00121B48" w:rsidRDefault="00121B48" w:rsidP="00121B48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</w:p>
    <w:p w14:paraId="619EF91C" w14:textId="77777777" w:rsidR="00121B48" w:rsidRDefault="00121B48" w:rsidP="00121B48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C79AB7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suscrito Inspector Urbano de Policía de la Comuna Atardeceres,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0"/>
          <w:szCs w:val="20"/>
        </w:rPr>
        <w:t>donde se señale dicho comportamiento</w:t>
      </w:r>
      <w:r>
        <w:rPr>
          <w:rFonts w:ascii="Arial" w:eastAsia="Arial" w:hAnsi="Arial" w:cs="Arial"/>
          <w:sz w:val="20"/>
          <w:szCs w:val="20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Cuarta Urbana de Policía, ubicada en la Calle 12 No. 3 B 69 Edificio los Cedros, teléfono 8731621. En el horario señalado.</w:t>
      </w:r>
    </w:p>
    <w:tbl>
      <w:tblPr>
        <w:tblStyle w:val="Tablaconcuadrcula"/>
        <w:tblW w:w="8880" w:type="dxa"/>
        <w:tblLayout w:type="fixed"/>
        <w:tblLook w:val="04A0" w:firstRow="1" w:lastRow="0" w:firstColumn="1" w:lastColumn="0" w:noHBand="0" w:noVBand="1"/>
      </w:tblPr>
      <w:tblGrid>
        <w:gridCol w:w="1200"/>
        <w:gridCol w:w="3597"/>
        <w:gridCol w:w="1441"/>
        <w:gridCol w:w="1326"/>
        <w:gridCol w:w="1316"/>
      </w:tblGrid>
      <w:tr w:rsidR="00121B48" w14:paraId="45834642" w14:textId="77777777" w:rsidTr="00016FAD">
        <w:trPr>
          <w:trHeight w:val="4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1567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EFBA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8E35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66B7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3DD7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121B48" w14:paraId="374C4704" w14:textId="77777777" w:rsidTr="00016FAD">
        <w:trPr>
          <w:trHeight w:val="4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3435" w14:textId="7BEEFFE7" w:rsidR="00121B48" w:rsidRDefault="006535DD" w:rsidP="003A58A1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3A58A1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121B48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827E21">
              <w:rPr>
                <w:rFonts w:ascii="Arial" w:eastAsia="Arial" w:hAnsi="Arial" w:cs="Arial"/>
                <w:sz w:val="16"/>
                <w:szCs w:val="16"/>
              </w:rPr>
              <w:t>Feb</w:t>
            </w:r>
            <w:r w:rsidR="00121B48"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2020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B41E" w14:textId="2AB17826" w:rsidR="00121B48" w:rsidRDefault="003A58A1" w:rsidP="003A58A1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CESAR AUGUSTO DUQUE ARCILA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94B9" w14:textId="6A886CCA" w:rsidR="00121B48" w:rsidRDefault="00121B48" w:rsidP="003A58A1">
            <w:pPr>
              <w:spacing w:line="314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3A58A1">
              <w:rPr>
                <w:rFonts w:ascii="Arial" w:eastAsia="Arial" w:hAnsi="Arial" w:cs="Arial"/>
                <w:sz w:val="16"/>
                <w:szCs w:val="16"/>
                <w:lang w:val="es-ES"/>
              </w:rPr>
              <w:t>044194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7565" w14:textId="222E1EA0" w:rsidR="00121B48" w:rsidRDefault="00121B48" w:rsidP="003A58A1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 w:rsidR="003A58A1"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3A58A1">
              <w:rPr>
                <w:rFonts w:ascii="Arial" w:eastAsia="Arial" w:hAnsi="Arial" w:cs="Arial"/>
                <w:sz w:val="16"/>
                <w:szCs w:val="16"/>
              </w:rPr>
              <w:t>21974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64A7" w14:textId="08CB2CCC" w:rsidR="00121B48" w:rsidRDefault="006535DD" w:rsidP="006535DD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121B48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121B48">
              <w:rPr>
                <w:rFonts w:ascii="Arial" w:eastAsia="Arial" w:hAnsi="Arial" w:cs="Arial"/>
                <w:sz w:val="16"/>
                <w:szCs w:val="16"/>
              </w:rPr>
              <w:t>0 AM</w:t>
            </w:r>
          </w:p>
        </w:tc>
      </w:tr>
    </w:tbl>
    <w:p w14:paraId="044D30F5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205BEBF1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</w:t>
      </w:r>
      <w:proofErr w:type="gramStart"/>
      <w:r>
        <w:rPr>
          <w:rFonts w:ascii="Arial" w:eastAsia="Arial" w:hAnsi="Arial" w:cs="Arial"/>
          <w:sz w:val="20"/>
          <w:szCs w:val="20"/>
        </w:rPr>
        <w:t>comportamiento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contrario a la convivencia y se resolverá de fondo, con base en las pruebas allegadas e informes de las autoridades, de conformidad con </w:t>
      </w:r>
      <w:proofErr w:type="spellStart"/>
      <w:r>
        <w:rPr>
          <w:rFonts w:ascii="Arial" w:eastAsia="Arial" w:hAnsi="Arial" w:cs="Arial"/>
          <w:sz w:val="20"/>
          <w:szCs w:val="20"/>
        </w:rPr>
        <w:t>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41DFF0D7" w14:textId="77777777" w:rsidR="00BA148F" w:rsidRDefault="00BA148F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0177343A" w14:textId="2F187A41" w:rsidR="00121B48" w:rsidRDefault="00121B48" w:rsidP="00121B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Constancia de fijación, hoy </w:t>
      </w:r>
      <w:r w:rsidR="00BA148F">
        <w:rPr>
          <w:rFonts w:ascii="Arial" w:eastAsia="Arial" w:hAnsi="Arial" w:cs="Arial"/>
          <w:sz w:val="20"/>
          <w:szCs w:val="20"/>
        </w:rPr>
        <w:t>0</w:t>
      </w:r>
      <w:r w:rsidR="003A58A1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827E21">
        <w:rPr>
          <w:rFonts w:ascii="Arial" w:eastAsia="Arial" w:hAnsi="Arial" w:cs="Arial"/>
          <w:sz w:val="20"/>
          <w:szCs w:val="20"/>
        </w:rPr>
        <w:t>Febrero</w:t>
      </w:r>
      <w:r>
        <w:rPr>
          <w:rFonts w:ascii="Arial" w:eastAsia="Arial" w:hAnsi="Arial" w:cs="Arial"/>
          <w:sz w:val="20"/>
          <w:szCs w:val="20"/>
        </w:rPr>
        <w:t xml:space="preserve"> de 20</w:t>
      </w:r>
      <w:r w:rsidR="00BA148F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8" w:history="1">
        <w:r w:rsidR="00827E21" w:rsidRPr="00A943F5">
          <w:rPr>
            <w:rStyle w:val="Hipervnculo"/>
          </w:rPr>
          <w:t>https://manizales.gov.co/notificaciones-a-terceros/febrero-2020/</w:t>
        </w:r>
      </w:hyperlink>
      <w:r>
        <w:rPr>
          <w:rFonts w:ascii="Calibri" w:hAnsi="Calibri" w:cs="Calibri"/>
          <w:color w:val="00000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y en un lugar visible de la Inspección Cuarta Urbana de Policía, siendo las 7:00 AM por el término de cinco (5) días.</w:t>
      </w:r>
    </w:p>
    <w:p w14:paraId="551B46F9" w14:textId="77777777" w:rsidR="00121B48" w:rsidRPr="00BA148F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  <w:lang w:val="es-CO"/>
        </w:rPr>
      </w:pPr>
    </w:p>
    <w:p w14:paraId="127E9740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3CC9B1FF" w14:textId="77777777" w:rsidR="00BA148F" w:rsidRDefault="00BA148F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1D7D3A8F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83C3E4A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DANY ALEJANDRO OCAMPO YELA</w:t>
      </w:r>
    </w:p>
    <w:p w14:paraId="6A2E7B84" w14:textId="77777777" w:rsidR="00121B48" w:rsidRDefault="00121B48" w:rsidP="00121B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7C16BD11" w14:textId="1ACC5493" w:rsidR="002954E8" w:rsidRPr="00121B48" w:rsidRDefault="003A58A1">
      <w:bookmarkStart w:id="0" w:name="_GoBack"/>
      <w:bookmarkEnd w:id="0"/>
    </w:p>
    <w:sectPr w:rsidR="002954E8" w:rsidRPr="00121B48" w:rsidSect="00A70671">
      <w:headerReference w:type="default" r:id="rId9"/>
      <w:footerReference w:type="default" r:id="rId10"/>
      <w:pgSz w:w="12242" w:h="18700" w:code="5"/>
      <w:pgMar w:top="1418" w:right="1701" w:bottom="1418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D7167" w14:textId="77777777" w:rsidR="0054638C" w:rsidRDefault="0054638C" w:rsidP="00A70671">
      <w:r>
        <w:separator/>
      </w:r>
    </w:p>
  </w:endnote>
  <w:endnote w:type="continuationSeparator" w:id="0">
    <w:p w14:paraId="44D05110" w14:textId="77777777" w:rsidR="0054638C" w:rsidRDefault="0054638C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948AD" w14:textId="1E9942AE" w:rsidR="00F77445" w:rsidRDefault="00F7744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440D8763">
          <wp:simplePos x="0" y="0"/>
          <wp:positionH relativeFrom="column">
            <wp:posOffset>1294765</wp:posOffset>
          </wp:positionH>
          <wp:positionV relativeFrom="paragraph">
            <wp:posOffset>137795</wp:posOffset>
          </wp:positionV>
          <wp:extent cx="2984500" cy="124460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55" t="88250" r="38780" b="1277"/>
                  <a:stretch/>
                </pic:blipFill>
                <pic:spPr bwMode="auto">
                  <a:xfrm>
                    <a:off x="0" y="0"/>
                    <a:ext cx="29845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E085E" w14:textId="77777777" w:rsidR="0054638C" w:rsidRDefault="0054638C" w:rsidP="00A70671">
      <w:r>
        <w:separator/>
      </w:r>
    </w:p>
  </w:footnote>
  <w:footnote w:type="continuationSeparator" w:id="0">
    <w:p w14:paraId="01821D0D" w14:textId="77777777" w:rsidR="0054638C" w:rsidRDefault="0054638C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8F62D2D" w:rsidR="00A70671" w:rsidRDefault="00F7744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572FEC8A" wp14:editId="0CD4F754">
          <wp:simplePos x="0" y="0"/>
          <wp:positionH relativeFrom="leftMargin">
            <wp:posOffset>241935</wp:posOffset>
          </wp:positionH>
          <wp:positionV relativeFrom="paragraph">
            <wp:posOffset>-838200</wp:posOffset>
          </wp:positionV>
          <wp:extent cx="830580" cy="1055061"/>
          <wp:effectExtent l="0" t="0" r="762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055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A70671" w:rsidRDefault="00A706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16FAD"/>
    <w:rsid w:val="000475B5"/>
    <w:rsid w:val="00065F58"/>
    <w:rsid w:val="00066B38"/>
    <w:rsid w:val="000F594E"/>
    <w:rsid w:val="00121B48"/>
    <w:rsid w:val="001B0E35"/>
    <w:rsid w:val="001D07FE"/>
    <w:rsid w:val="001D6FC5"/>
    <w:rsid w:val="002153C6"/>
    <w:rsid w:val="00296C39"/>
    <w:rsid w:val="002F2F75"/>
    <w:rsid w:val="00347674"/>
    <w:rsid w:val="00353894"/>
    <w:rsid w:val="003A58A1"/>
    <w:rsid w:val="003F7EC4"/>
    <w:rsid w:val="0054638C"/>
    <w:rsid w:val="00621570"/>
    <w:rsid w:val="006535DD"/>
    <w:rsid w:val="00783B52"/>
    <w:rsid w:val="007D598B"/>
    <w:rsid w:val="007D7C51"/>
    <w:rsid w:val="00827E21"/>
    <w:rsid w:val="00830B9F"/>
    <w:rsid w:val="00847779"/>
    <w:rsid w:val="008F56FC"/>
    <w:rsid w:val="00924956"/>
    <w:rsid w:val="0096324D"/>
    <w:rsid w:val="00993E9F"/>
    <w:rsid w:val="00A70671"/>
    <w:rsid w:val="00B2721D"/>
    <w:rsid w:val="00BA148F"/>
    <w:rsid w:val="00C24322"/>
    <w:rsid w:val="00C27384"/>
    <w:rsid w:val="00C8550D"/>
    <w:rsid w:val="00CF32D7"/>
    <w:rsid w:val="00D13C0B"/>
    <w:rsid w:val="00D61C23"/>
    <w:rsid w:val="00DB0773"/>
    <w:rsid w:val="00E22AE5"/>
    <w:rsid w:val="00F17ED9"/>
    <w:rsid w:val="00F3125B"/>
    <w:rsid w:val="00F46925"/>
    <w:rsid w:val="00F66ACB"/>
    <w:rsid w:val="00F77445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Textodeglobo">
    <w:name w:val="Balloon Text"/>
    <w:basedOn w:val="Normal"/>
    <w:link w:val="TextodegloboCar"/>
    <w:uiPriority w:val="99"/>
    <w:semiHidden/>
    <w:unhideWhenUsed/>
    <w:rsid w:val="00F774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21B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1B48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121B48"/>
    <w:pPr>
      <w:spacing w:after="200" w:line="276" w:lineRule="auto"/>
    </w:pPr>
    <w:rPr>
      <w:sz w:val="20"/>
      <w:szCs w:val="20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27E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Textodeglobo">
    <w:name w:val="Balloon Text"/>
    <w:basedOn w:val="Normal"/>
    <w:link w:val="TextodegloboCar"/>
    <w:uiPriority w:val="99"/>
    <w:semiHidden/>
    <w:unhideWhenUsed/>
    <w:rsid w:val="00F774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21B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1B48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121B48"/>
    <w:pPr>
      <w:spacing w:after="200" w:line="276" w:lineRule="auto"/>
    </w:pPr>
    <w:rPr>
      <w:sz w:val="20"/>
      <w:szCs w:val="20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27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izales.gov.co/notificaciones-a-terceros/febrero-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6B86E8-3FC9-4E17-9766-F636E039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Alcadia</cp:lastModifiedBy>
  <cp:revision>3</cp:revision>
  <cp:lastPrinted>2019-12-31T13:42:00Z</cp:lastPrinted>
  <dcterms:created xsi:type="dcterms:W3CDTF">2020-02-06T12:24:00Z</dcterms:created>
  <dcterms:modified xsi:type="dcterms:W3CDTF">2020-02-06T12:30:00Z</dcterms:modified>
</cp:coreProperties>
</file>