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601A" w14:textId="77777777" w:rsidR="00537251" w:rsidRPr="00537251" w:rsidRDefault="00537251" w:rsidP="00537251">
      <w:pPr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537251">
        <w:rPr>
          <w:rFonts w:ascii="Verdana" w:hAnsi="Verdana" w:cs="Arial"/>
          <w:b/>
          <w:bCs/>
          <w:sz w:val="18"/>
          <w:szCs w:val="18"/>
        </w:rPr>
        <w:t>AVISO</w:t>
      </w:r>
    </w:p>
    <w:p w14:paraId="51FDA4D4" w14:textId="77777777" w:rsidR="00537251" w:rsidRPr="00537251" w:rsidRDefault="00537251" w:rsidP="00537251">
      <w:pPr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AA93BB3" w14:textId="027D4D6F" w:rsidR="00537251" w:rsidRPr="00537251" w:rsidRDefault="005455DC" w:rsidP="00537251">
      <w:pPr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2</w:t>
      </w:r>
      <w:r w:rsidR="00A130B9">
        <w:rPr>
          <w:rFonts w:ascii="Verdana" w:hAnsi="Verdana" w:cs="Arial"/>
          <w:b/>
          <w:bCs/>
          <w:sz w:val="18"/>
          <w:szCs w:val="18"/>
        </w:rPr>
        <w:t>9 DE ABRIL</w:t>
      </w:r>
      <w:r>
        <w:rPr>
          <w:rFonts w:ascii="Verdana" w:hAnsi="Verdana" w:cs="Arial"/>
          <w:b/>
          <w:bCs/>
          <w:sz w:val="18"/>
          <w:szCs w:val="18"/>
        </w:rPr>
        <w:t xml:space="preserve"> DE </w:t>
      </w:r>
      <w:r w:rsidR="00A130B9">
        <w:rPr>
          <w:rFonts w:ascii="Verdana" w:hAnsi="Verdana" w:cs="Arial"/>
          <w:b/>
          <w:bCs/>
          <w:sz w:val="18"/>
          <w:szCs w:val="18"/>
        </w:rPr>
        <w:t>2020</w:t>
      </w:r>
    </w:p>
    <w:p w14:paraId="1963FDF9" w14:textId="77777777" w:rsidR="00537251" w:rsidRPr="00537251" w:rsidRDefault="00537251" w:rsidP="00537251">
      <w:pPr>
        <w:spacing w:line="360" w:lineRule="auto"/>
        <w:jc w:val="right"/>
        <w:rPr>
          <w:rFonts w:ascii="Verdana" w:hAnsi="Verdana" w:cs="Arial"/>
          <w:b/>
          <w:bCs/>
          <w:sz w:val="18"/>
          <w:szCs w:val="18"/>
        </w:rPr>
      </w:pPr>
    </w:p>
    <w:p w14:paraId="2C12F8EC" w14:textId="0912FE85" w:rsidR="00537251" w:rsidRPr="00537251" w:rsidRDefault="00537251" w:rsidP="00537251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537251">
        <w:rPr>
          <w:rFonts w:ascii="Verdana" w:hAnsi="Verdana" w:cs="Arial"/>
          <w:b/>
          <w:bCs/>
          <w:sz w:val="18"/>
          <w:szCs w:val="18"/>
        </w:rPr>
        <w:t xml:space="preserve">ASUNTO: COMUNICACIÓN </w:t>
      </w:r>
      <w:r w:rsidR="00A130B9">
        <w:rPr>
          <w:rFonts w:ascii="Verdana" w:hAnsi="Verdana" w:cs="Arial"/>
          <w:b/>
          <w:bCs/>
          <w:sz w:val="18"/>
          <w:szCs w:val="18"/>
        </w:rPr>
        <w:t xml:space="preserve"> INHIBITORIO</w:t>
      </w:r>
      <w:r w:rsidRPr="0053725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130B9">
        <w:rPr>
          <w:rFonts w:ascii="Verdana" w:hAnsi="Verdana" w:cs="Arial"/>
          <w:b/>
          <w:bCs/>
          <w:sz w:val="18"/>
          <w:szCs w:val="18"/>
        </w:rPr>
        <w:t>QUEJA No 2094/ PROCESO</w:t>
      </w:r>
      <w:r w:rsidRPr="0053725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130B9">
        <w:rPr>
          <w:rFonts w:ascii="Verdana" w:hAnsi="Verdana" w:cs="Arial"/>
          <w:b/>
          <w:bCs/>
          <w:sz w:val="18"/>
          <w:szCs w:val="18"/>
        </w:rPr>
        <w:t>2020-56</w:t>
      </w:r>
    </w:p>
    <w:p w14:paraId="6EE449CD" w14:textId="77777777" w:rsidR="00537251" w:rsidRPr="00537251" w:rsidRDefault="00537251" w:rsidP="00537251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6F03608" w14:textId="4481D683" w:rsidR="00537251" w:rsidRPr="00537251" w:rsidRDefault="005C4904" w:rsidP="00537251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La </w:t>
      </w:r>
      <w:r w:rsidR="00537251" w:rsidRPr="00537251">
        <w:rPr>
          <w:rFonts w:ascii="Verdana" w:hAnsi="Verdana" w:cs="Arial"/>
          <w:bCs/>
          <w:sz w:val="18"/>
          <w:szCs w:val="18"/>
        </w:rPr>
        <w:t xml:space="preserve"> suscrit</w:t>
      </w:r>
      <w:r>
        <w:rPr>
          <w:rFonts w:ascii="Verdana" w:hAnsi="Verdana" w:cs="Arial"/>
          <w:bCs/>
          <w:sz w:val="18"/>
          <w:szCs w:val="18"/>
        </w:rPr>
        <w:t>a</w:t>
      </w:r>
      <w:r w:rsidR="00537251" w:rsidRPr="00537251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 xml:space="preserve">Profesional Universitaria </w:t>
      </w:r>
      <w:r w:rsidR="00537251" w:rsidRPr="00537251">
        <w:rPr>
          <w:rFonts w:ascii="Verdana" w:hAnsi="Verdana" w:cs="Arial"/>
          <w:bCs/>
          <w:sz w:val="18"/>
          <w:szCs w:val="18"/>
        </w:rPr>
        <w:t xml:space="preserve"> de la Oficina de Control Disciplinario Interno de la Alcaldía de Manizales, publica el presente </w:t>
      </w:r>
      <w:r w:rsidR="00537251" w:rsidRPr="00537251">
        <w:rPr>
          <w:rFonts w:ascii="Verdana" w:hAnsi="Verdana" w:cs="Arial"/>
          <w:b/>
          <w:bCs/>
          <w:sz w:val="18"/>
          <w:szCs w:val="18"/>
        </w:rPr>
        <w:t>AVISO</w:t>
      </w:r>
      <w:r w:rsidR="00537251" w:rsidRPr="00537251">
        <w:rPr>
          <w:rFonts w:ascii="Verdana" w:hAnsi="Verdana" w:cs="Arial"/>
          <w:bCs/>
          <w:sz w:val="18"/>
          <w:szCs w:val="18"/>
        </w:rPr>
        <w:t xml:space="preserve"> en cumplimiento del artículo </w:t>
      </w:r>
      <w:r w:rsidR="00A130B9">
        <w:rPr>
          <w:rFonts w:ascii="Verdana" w:hAnsi="Verdana" w:cs="Arial"/>
          <w:bCs/>
          <w:sz w:val="18"/>
          <w:szCs w:val="18"/>
        </w:rPr>
        <w:t>73</w:t>
      </w:r>
      <w:r w:rsidR="00537251" w:rsidRPr="00537251">
        <w:rPr>
          <w:rFonts w:ascii="Verdana" w:hAnsi="Verdana" w:cs="Arial"/>
          <w:bCs/>
          <w:sz w:val="18"/>
          <w:szCs w:val="18"/>
        </w:rPr>
        <w:t xml:space="preserve"> y </w:t>
      </w:r>
      <w:r w:rsidR="00A130B9">
        <w:rPr>
          <w:rFonts w:ascii="Verdana" w:hAnsi="Verdana" w:cs="Arial"/>
          <w:bCs/>
          <w:sz w:val="18"/>
          <w:szCs w:val="18"/>
        </w:rPr>
        <w:t>concordantes</w:t>
      </w:r>
      <w:r w:rsidR="00537251" w:rsidRPr="00537251">
        <w:rPr>
          <w:rFonts w:ascii="Verdana" w:hAnsi="Verdana" w:cs="Arial"/>
          <w:bCs/>
          <w:sz w:val="18"/>
          <w:szCs w:val="18"/>
        </w:rPr>
        <w:t xml:space="preserve"> de la ley 1437 de 2011, teniendo en cuenta que </w:t>
      </w:r>
      <w:r w:rsidR="00A130B9">
        <w:rPr>
          <w:rFonts w:ascii="Verdana" w:hAnsi="Verdana" w:cs="Arial"/>
          <w:bCs/>
          <w:sz w:val="18"/>
          <w:szCs w:val="18"/>
        </w:rPr>
        <w:t>quien presentó la</w:t>
      </w:r>
      <w:r w:rsidR="00E2122A">
        <w:rPr>
          <w:rFonts w:ascii="Verdana" w:hAnsi="Verdana" w:cs="Arial"/>
          <w:bCs/>
          <w:sz w:val="18"/>
          <w:szCs w:val="18"/>
        </w:rPr>
        <w:t xml:space="preserve"> queja con radicado</w:t>
      </w:r>
      <w:r w:rsidR="00A130B9">
        <w:rPr>
          <w:rFonts w:ascii="Verdana" w:hAnsi="Verdana" w:cs="Arial"/>
          <w:bCs/>
          <w:sz w:val="18"/>
          <w:szCs w:val="18"/>
        </w:rPr>
        <w:t xml:space="preserve"> </w:t>
      </w:r>
      <w:r w:rsidR="00A130B9" w:rsidRPr="00E2122A">
        <w:rPr>
          <w:rFonts w:ascii="Verdana" w:hAnsi="Verdana" w:cs="Arial"/>
          <w:b/>
          <w:bCs/>
          <w:sz w:val="18"/>
          <w:szCs w:val="18"/>
        </w:rPr>
        <w:t>Q -2094</w:t>
      </w:r>
      <w:r w:rsidR="00A130B9">
        <w:rPr>
          <w:rFonts w:ascii="Verdana" w:hAnsi="Verdana" w:cs="Arial"/>
          <w:bCs/>
          <w:sz w:val="18"/>
          <w:szCs w:val="18"/>
        </w:rPr>
        <w:t xml:space="preserve"> no registro datos para </w:t>
      </w:r>
      <w:proofErr w:type="spellStart"/>
      <w:r w:rsidR="00A130B9">
        <w:rPr>
          <w:rFonts w:ascii="Verdana" w:hAnsi="Verdana" w:cs="Arial"/>
          <w:bCs/>
          <w:sz w:val="18"/>
          <w:szCs w:val="18"/>
        </w:rPr>
        <w:t>el</w:t>
      </w:r>
      <w:proofErr w:type="spellEnd"/>
      <w:r w:rsidR="00A130B9">
        <w:rPr>
          <w:rFonts w:ascii="Verdana" w:hAnsi="Verdana" w:cs="Arial"/>
          <w:bCs/>
          <w:sz w:val="18"/>
          <w:szCs w:val="18"/>
        </w:rPr>
        <w:t xml:space="preserve"> envió de correspondencia</w:t>
      </w:r>
      <w:r w:rsidR="00E2122A">
        <w:rPr>
          <w:rFonts w:ascii="Verdana" w:hAnsi="Verdana" w:cs="Arial"/>
          <w:bCs/>
          <w:sz w:val="18"/>
          <w:szCs w:val="18"/>
        </w:rPr>
        <w:t xml:space="preserve">. </w:t>
      </w:r>
    </w:p>
    <w:p w14:paraId="0855B4CA" w14:textId="42DA3693" w:rsidR="00537251" w:rsidRPr="00537251" w:rsidRDefault="00537251" w:rsidP="00537251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5B0561BA" w14:textId="77777777" w:rsidR="00537251" w:rsidRPr="00537251" w:rsidRDefault="00537251" w:rsidP="00537251">
      <w:pPr>
        <w:spacing w:line="360" w:lineRule="auto"/>
        <w:ind w:left="283" w:right="283"/>
        <w:jc w:val="both"/>
        <w:rPr>
          <w:rFonts w:ascii="Verdana" w:hAnsi="Verdana" w:cs="Arial"/>
          <w:bCs/>
          <w:i/>
          <w:sz w:val="18"/>
          <w:szCs w:val="18"/>
        </w:rPr>
      </w:pPr>
      <w:r w:rsidRPr="00537251">
        <w:rPr>
          <w:rFonts w:ascii="Verdana" w:hAnsi="Verdana" w:cs="Arial"/>
          <w:bCs/>
          <w:i/>
          <w:sz w:val="18"/>
          <w:szCs w:val="18"/>
        </w:rPr>
        <w:t>Para los efectos, se inserta el contenido de la comunicación:</w:t>
      </w:r>
    </w:p>
    <w:p w14:paraId="78830D2F" w14:textId="77777777" w:rsidR="00537251" w:rsidRPr="00537251" w:rsidRDefault="00537251" w:rsidP="00537251">
      <w:pPr>
        <w:spacing w:line="360" w:lineRule="auto"/>
        <w:ind w:left="283" w:right="283"/>
        <w:jc w:val="both"/>
        <w:rPr>
          <w:rFonts w:ascii="Verdana" w:hAnsi="Verdana" w:cs="Arial"/>
          <w:bCs/>
          <w:i/>
          <w:sz w:val="18"/>
          <w:szCs w:val="18"/>
        </w:rPr>
      </w:pPr>
    </w:p>
    <w:p w14:paraId="53484F44" w14:textId="0E3CF3E6" w:rsidR="00A130B9" w:rsidRDefault="00537251" w:rsidP="00A130B9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537251">
        <w:rPr>
          <w:rFonts w:ascii="Verdana" w:hAnsi="Verdana" w:cs="Arial"/>
          <w:bCs/>
          <w:i/>
          <w:sz w:val="18"/>
          <w:szCs w:val="18"/>
        </w:rPr>
        <w:t>“</w:t>
      </w:r>
      <w:r w:rsidRPr="00537251">
        <w:rPr>
          <w:rFonts w:ascii="Verdana" w:hAnsi="Verdana" w:cs="Arial"/>
          <w:b/>
          <w:i/>
          <w:sz w:val="18"/>
          <w:szCs w:val="18"/>
        </w:rPr>
        <w:t xml:space="preserve">(…)   </w:t>
      </w:r>
      <w:bookmarkStart w:id="0" w:name="_GoBack"/>
      <w:bookmarkEnd w:id="0"/>
      <w:r w:rsidR="00A130B9" w:rsidRPr="00A130B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A130B9">
        <w:rPr>
          <w:rFonts w:ascii="Verdana" w:hAnsi="Verdana"/>
          <w:b/>
          <w:sz w:val="18"/>
          <w:szCs w:val="18"/>
        </w:rPr>
        <w:t>C.D.I</w:t>
      </w:r>
      <w:proofErr w:type="spellEnd"/>
      <w:r w:rsidR="00A130B9">
        <w:rPr>
          <w:rFonts w:ascii="Verdana" w:hAnsi="Verdana"/>
          <w:b/>
          <w:sz w:val="18"/>
          <w:szCs w:val="18"/>
        </w:rPr>
        <w:t xml:space="preserve">. 711/2020 - A.A.H.L </w:t>
      </w:r>
      <w:proofErr w:type="spellStart"/>
      <w:r w:rsidR="00A130B9">
        <w:rPr>
          <w:rFonts w:ascii="Verdana" w:hAnsi="Verdana"/>
          <w:b/>
          <w:sz w:val="18"/>
          <w:szCs w:val="18"/>
        </w:rPr>
        <w:t>Exp</w:t>
      </w:r>
      <w:proofErr w:type="spellEnd"/>
      <w:r w:rsidR="00A130B9">
        <w:rPr>
          <w:rFonts w:ascii="Verdana" w:hAnsi="Verdana"/>
          <w:b/>
          <w:sz w:val="18"/>
          <w:szCs w:val="18"/>
        </w:rPr>
        <w:t>. 2020-56</w:t>
      </w:r>
      <w:r w:rsidR="00A130B9">
        <w:rPr>
          <w:rFonts w:ascii="Verdana" w:hAnsi="Verdana"/>
          <w:b/>
          <w:sz w:val="18"/>
          <w:szCs w:val="18"/>
        </w:rPr>
        <w:tab/>
      </w:r>
      <w:r w:rsidR="00A130B9">
        <w:rPr>
          <w:rFonts w:ascii="Verdana" w:hAnsi="Verdana"/>
          <w:b/>
          <w:sz w:val="18"/>
          <w:szCs w:val="18"/>
        </w:rPr>
        <w:tab/>
      </w:r>
      <w:r w:rsidR="00A130B9" w:rsidRPr="00EF5B67">
        <w:rPr>
          <w:rFonts w:ascii="Verdana" w:hAnsi="Verdana"/>
          <w:i/>
          <w:sz w:val="18"/>
          <w:szCs w:val="18"/>
        </w:rPr>
        <w:t xml:space="preserve">ARCO </w:t>
      </w:r>
      <w:r w:rsidR="00A130B9">
        <w:rPr>
          <w:rFonts w:ascii="Verdana" w:hAnsi="Verdana"/>
          <w:i/>
          <w:sz w:val="18"/>
          <w:szCs w:val="18"/>
        </w:rPr>
        <w:t>100752-2020</w:t>
      </w:r>
    </w:p>
    <w:p w14:paraId="1815BAC6" w14:textId="77777777" w:rsidR="00A130B9" w:rsidRPr="00877583" w:rsidRDefault="00A130B9" w:rsidP="00A130B9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14AAF3F5" w14:textId="77777777" w:rsidR="00A130B9" w:rsidRPr="00877583" w:rsidRDefault="00A130B9" w:rsidP="00A130B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77583">
        <w:rPr>
          <w:rFonts w:ascii="Verdana" w:hAnsi="Verdana"/>
          <w:sz w:val="18"/>
          <w:szCs w:val="18"/>
        </w:rPr>
        <w:t xml:space="preserve">Manizales, </w:t>
      </w:r>
      <w:r>
        <w:rPr>
          <w:rFonts w:ascii="Verdana" w:hAnsi="Verdana"/>
          <w:sz w:val="18"/>
          <w:szCs w:val="18"/>
        </w:rPr>
        <w:t>29 de abril de 2020</w:t>
      </w:r>
    </w:p>
    <w:p w14:paraId="7D5DB00D" w14:textId="77777777" w:rsidR="00A130B9" w:rsidRDefault="00A130B9" w:rsidP="00A130B9">
      <w:pPr>
        <w:suppressAutoHyphens/>
        <w:spacing w:line="360" w:lineRule="auto"/>
        <w:jc w:val="both"/>
        <w:rPr>
          <w:rFonts w:ascii="Verdana" w:eastAsia="Batang" w:hAnsi="Verdana"/>
          <w:sz w:val="18"/>
          <w:szCs w:val="18"/>
          <w:lang w:val="es-ES" w:eastAsia="ar-SA"/>
        </w:rPr>
      </w:pPr>
    </w:p>
    <w:p w14:paraId="116B0FB4" w14:textId="4669407D" w:rsidR="00A130B9" w:rsidRPr="002137D9" w:rsidRDefault="00A130B9" w:rsidP="00A130B9">
      <w:pPr>
        <w:suppressAutoHyphens/>
        <w:spacing w:line="360" w:lineRule="auto"/>
        <w:jc w:val="both"/>
        <w:rPr>
          <w:rFonts w:ascii="Verdana" w:eastAsia="Batang" w:hAnsi="Verdana"/>
          <w:sz w:val="18"/>
          <w:szCs w:val="18"/>
          <w:lang w:val="es-ES" w:eastAsia="ar-SA"/>
        </w:rPr>
      </w:pPr>
      <w:r>
        <w:rPr>
          <w:rFonts w:ascii="Verdana" w:eastAsia="Batang" w:hAnsi="Verdana"/>
          <w:sz w:val="18"/>
          <w:szCs w:val="18"/>
          <w:lang w:val="es-ES" w:eastAsia="ar-SA"/>
        </w:rPr>
        <w:t>Señor Miembro</w:t>
      </w:r>
    </w:p>
    <w:p w14:paraId="12F7D99A" w14:textId="77777777" w:rsidR="00A130B9" w:rsidRPr="00877583" w:rsidRDefault="00A130B9" w:rsidP="00A130B9">
      <w:pPr>
        <w:spacing w:line="36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JUNTA DE ACCION COMUNAL EL NEVADO</w:t>
      </w:r>
      <w:r w:rsidRPr="00877583">
        <w:rPr>
          <w:rFonts w:ascii="Verdana" w:eastAsia="Verdana" w:hAnsi="Verdana" w:cs="Verdana"/>
          <w:b/>
          <w:bCs/>
          <w:sz w:val="18"/>
          <w:szCs w:val="18"/>
        </w:rPr>
        <w:fldChar w:fldCharType="begin"/>
      </w:r>
      <w:r w:rsidRPr="00877583">
        <w:rPr>
          <w:rFonts w:ascii="Verdana" w:eastAsia="Verdana" w:hAnsi="Verdana" w:cs="Verdana"/>
          <w:b/>
          <w:bCs/>
          <w:sz w:val="18"/>
          <w:szCs w:val="18"/>
        </w:rPr>
        <w:instrText xml:space="preserve"> MERGEFIELD  destinatario \* Upper  \* MERGEFORMAT </w:instrText>
      </w:r>
      <w:r w:rsidRPr="00877583">
        <w:rPr>
          <w:rFonts w:ascii="Verdana" w:eastAsia="Verdana" w:hAnsi="Verdana" w:cs="Verdana"/>
          <w:b/>
          <w:bCs/>
          <w:sz w:val="18"/>
          <w:szCs w:val="18"/>
        </w:rPr>
        <w:fldChar w:fldCharType="end"/>
      </w:r>
    </w:p>
    <w:p w14:paraId="4963B705" w14:textId="77777777" w:rsidR="00A130B9" w:rsidRDefault="00A130B9" w:rsidP="00A130B9">
      <w:pPr>
        <w:suppressAutoHyphens/>
        <w:spacing w:line="360" w:lineRule="auto"/>
        <w:jc w:val="both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Cs/>
          <w:sz w:val="18"/>
          <w:szCs w:val="18"/>
        </w:rPr>
        <w:t>La Ciudad</w:t>
      </w:r>
    </w:p>
    <w:p w14:paraId="11711F00" w14:textId="77777777" w:rsidR="00A130B9" w:rsidRPr="002137D9" w:rsidRDefault="00A130B9" w:rsidP="00A130B9">
      <w:pPr>
        <w:suppressAutoHyphens/>
        <w:spacing w:line="360" w:lineRule="auto"/>
        <w:jc w:val="both"/>
        <w:rPr>
          <w:rFonts w:ascii="Verdana" w:eastAsia="Batang" w:hAnsi="Verdana"/>
          <w:sz w:val="18"/>
          <w:szCs w:val="18"/>
          <w:lang w:val="es-ES" w:eastAsia="ar-SA"/>
        </w:rPr>
      </w:pPr>
    </w:p>
    <w:p w14:paraId="3BBEF0DB" w14:textId="77777777" w:rsidR="00A130B9" w:rsidRDefault="00A130B9" w:rsidP="00A130B9">
      <w:pPr>
        <w:suppressAutoHyphens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097BD1">
        <w:rPr>
          <w:rFonts w:ascii="Verdana" w:eastAsia="Batang" w:hAnsi="Verdana"/>
          <w:b/>
          <w:sz w:val="18"/>
          <w:szCs w:val="18"/>
          <w:lang w:val="es-ES" w:eastAsia="ar-SA"/>
        </w:rPr>
        <w:t>REFERENCIA:</w:t>
      </w:r>
      <w:r w:rsidRPr="002137D9">
        <w:rPr>
          <w:rFonts w:ascii="Verdana" w:eastAsia="Batang" w:hAnsi="Verdana"/>
          <w:sz w:val="18"/>
          <w:szCs w:val="18"/>
          <w:lang w:val="es-ES" w:eastAsia="ar-SA"/>
        </w:rPr>
        <w:t xml:space="preserve"> </w:t>
      </w:r>
      <w:r>
        <w:rPr>
          <w:rFonts w:ascii="Verdana" w:eastAsia="Batang" w:hAnsi="Verdana"/>
          <w:b/>
          <w:bCs/>
          <w:sz w:val="18"/>
          <w:szCs w:val="18"/>
          <w:lang w:val="es-ES" w:eastAsia="ar-SA"/>
        </w:rPr>
        <w:t xml:space="preserve">PROCESO 2020-56. </w:t>
      </w:r>
    </w:p>
    <w:p w14:paraId="272AE1B2" w14:textId="77777777" w:rsidR="00A130B9" w:rsidRPr="002B2E57" w:rsidRDefault="00A130B9" w:rsidP="00A130B9">
      <w:pPr>
        <w:suppressAutoHyphens/>
        <w:spacing w:line="360" w:lineRule="auto"/>
        <w:jc w:val="both"/>
        <w:rPr>
          <w:rFonts w:ascii="Verdana" w:eastAsia="Batang" w:hAnsi="Verdana"/>
          <w:sz w:val="18"/>
          <w:szCs w:val="18"/>
          <w:lang w:val="es-ES" w:eastAsia="ar-SA"/>
        </w:rPr>
      </w:pPr>
    </w:p>
    <w:p w14:paraId="33211EDD" w14:textId="77777777" w:rsidR="00A130B9" w:rsidRPr="00DE5B76" w:rsidRDefault="00A130B9" w:rsidP="00A130B9">
      <w:pPr>
        <w:suppressAutoHyphens/>
        <w:spacing w:line="360" w:lineRule="auto"/>
        <w:jc w:val="both"/>
        <w:rPr>
          <w:rFonts w:ascii="Verdana" w:eastAsia="Batang" w:hAnsi="Verdana" w:cs="Arial"/>
          <w:sz w:val="18"/>
          <w:szCs w:val="18"/>
          <w:lang w:val="es-ES" w:eastAsia="ar-SA"/>
        </w:rPr>
      </w:pPr>
      <w:r w:rsidRPr="00DE5B76">
        <w:rPr>
          <w:rFonts w:ascii="Verdana" w:eastAsia="Batang" w:hAnsi="Verdana" w:cs="Arial"/>
          <w:sz w:val="18"/>
          <w:szCs w:val="18"/>
          <w:lang w:val="es-ES" w:eastAsia="ar-SA"/>
        </w:rPr>
        <w:t>Cordial saludo,</w:t>
      </w:r>
    </w:p>
    <w:p w14:paraId="18A9DCC7" w14:textId="77777777" w:rsidR="00A130B9" w:rsidRPr="00DE5B76" w:rsidRDefault="00A130B9" w:rsidP="00A130B9">
      <w:pPr>
        <w:suppressAutoHyphens/>
        <w:spacing w:line="360" w:lineRule="auto"/>
        <w:jc w:val="both"/>
        <w:rPr>
          <w:rFonts w:ascii="Verdana" w:eastAsia="Batang" w:hAnsi="Verdana" w:cs="Arial"/>
          <w:sz w:val="18"/>
          <w:szCs w:val="18"/>
          <w:lang w:val="es-ES" w:eastAsia="ar-SA"/>
        </w:rPr>
      </w:pPr>
    </w:p>
    <w:p w14:paraId="478785A0" w14:textId="77777777" w:rsidR="00A130B9" w:rsidRPr="00DE5B76" w:rsidRDefault="00A130B9" w:rsidP="00A130B9">
      <w:pPr>
        <w:suppressAutoHyphens/>
        <w:spacing w:line="360" w:lineRule="auto"/>
        <w:jc w:val="both"/>
        <w:rPr>
          <w:rFonts w:ascii="Verdana" w:eastAsia="Batang" w:hAnsi="Verdana" w:cs="Arial"/>
          <w:b/>
          <w:sz w:val="18"/>
          <w:szCs w:val="18"/>
          <w:lang w:val="es-ES" w:eastAsia="ar-SA"/>
        </w:rPr>
      </w:pPr>
      <w:r>
        <w:rPr>
          <w:rFonts w:ascii="Verdana" w:eastAsia="Batang" w:hAnsi="Verdana" w:cs="Arial"/>
          <w:sz w:val="18"/>
          <w:szCs w:val="18"/>
          <w:lang w:val="es-ES" w:eastAsia="ar-SA"/>
        </w:rPr>
        <w:t xml:space="preserve">Nos </w:t>
      </w:r>
      <w:r w:rsidRPr="00DE5B76">
        <w:rPr>
          <w:rFonts w:ascii="Verdana" w:eastAsia="Batang" w:hAnsi="Verdana" w:cs="Arial"/>
          <w:sz w:val="18"/>
          <w:szCs w:val="18"/>
          <w:lang w:val="es-ES" w:eastAsia="ar-SA"/>
        </w:rPr>
        <w:t>permit</w:t>
      </w:r>
      <w:r>
        <w:rPr>
          <w:rFonts w:ascii="Verdana" w:eastAsia="Batang" w:hAnsi="Verdana" w:cs="Arial"/>
          <w:sz w:val="18"/>
          <w:szCs w:val="18"/>
          <w:lang w:val="es-ES" w:eastAsia="ar-SA"/>
        </w:rPr>
        <w:t xml:space="preserve">imos </w:t>
      </w:r>
      <w:r w:rsidRPr="00DE5B76">
        <w:rPr>
          <w:rFonts w:ascii="Verdana" w:eastAsia="Batang" w:hAnsi="Verdana" w:cs="Arial"/>
          <w:sz w:val="18"/>
          <w:szCs w:val="18"/>
          <w:lang w:val="es-ES" w:eastAsia="ar-SA"/>
        </w:rPr>
        <w:t>informarle que e</w:t>
      </w:r>
      <w:r>
        <w:rPr>
          <w:rFonts w:ascii="Verdana" w:eastAsia="Batang" w:hAnsi="Verdana" w:cs="Arial"/>
          <w:sz w:val="18"/>
          <w:szCs w:val="18"/>
          <w:lang w:val="es-ES" w:eastAsia="ar-SA"/>
        </w:rPr>
        <w:t>ste Despacho a través de Auto Núm.</w:t>
      </w:r>
      <w:r>
        <w:rPr>
          <w:rFonts w:ascii="Verdana" w:eastAsia="Batang" w:hAnsi="Verdana" w:cs="Arial"/>
          <w:b/>
          <w:sz w:val="18"/>
          <w:szCs w:val="18"/>
          <w:lang w:val="es-ES" w:eastAsia="ar-SA"/>
        </w:rPr>
        <w:t>4</w:t>
      </w:r>
      <w:r w:rsidRPr="00DE5B76">
        <w:rPr>
          <w:rFonts w:ascii="Verdana" w:eastAsia="Batang" w:hAnsi="Verdana" w:cs="Arial"/>
          <w:sz w:val="18"/>
          <w:szCs w:val="18"/>
          <w:lang w:val="es-ES" w:eastAsia="ar-SA"/>
        </w:rPr>
        <w:t xml:space="preserve"> ha decidido inhibirse de iniciar acción disciplinaria por</w:t>
      </w:r>
      <w:r>
        <w:rPr>
          <w:rFonts w:ascii="Verdana" w:eastAsia="Batang" w:hAnsi="Verdana" w:cs="Arial"/>
          <w:sz w:val="18"/>
          <w:szCs w:val="18"/>
          <w:lang w:val="es-ES" w:eastAsia="ar-SA"/>
        </w:rPr>
        <w:t xml:space="preserve"> la</w:t>
      </w:r>
      <w:r w:rsidRPr="00DE5B76">
        <w:rPr>
          <w:rFonts w:ascii="Verdana" w:eastAsia="Batang" w:hAnsi="Verdana" w:cs="Arial"/>
          <w:sz w:val="18"/>
          <w:szCs w:val="18"/>
          <w:lang w:val="es-ES" w:eastAsia="ar-SA"/>
        </w:rPr>
        <w:t xml:space="preserve"> queja radicada con el número</w:t>
      </w:r>
      <w:r>
        <w:rPr>
          <w:rFonts w:ascii="Verdana" w:eastAsia="Batang" w:hAnsi="Verdana" w:cs="Arial"/>
          <w:sz w:val="18"/>
          <w:szCs w:val="18"/>
          <w:lang w:val="es-ES" w:eastAsia="ar-SA"/>
        </w:rPr>
        <w:t xml:space="preserve"> </w:t>
      </w:r>
      <w:r w:rsidRPr="00FD1987">
        <w:rPr>
          <w:rFonts w:ascii="Verdana" w:eastAsia="Batang" w:hAnsi="Verdana" w:cs="Arial"/>
          <w:b/>
          <w:sz w:val="18"/>
          <w:szCs w:val="18"/>
          <w:lang w:val="es-ES" w:eastAsia="ar-SA"/>
        </w:rPr>
        <w:t>Q</w:t>
      </w:r>
      <w:r>
        <w:rPr>
          <w:rFonts w:ascii="Verdana" w:eastAsia="Batang" w:hAnsi="Verdana" w:cs="Arial"/>
          <w:sz w:val="18"/>
          <w:szCs w:val="18"/>
          <w:lang w:val="es-ES" w:eastAsia="ar-SA"/>
        </w:rPr>
        <w:t>-</w:t>
      </w:r>
      <w:r w:rsidRPr="00DE5B76">
        <w:rPr>
          <w:rFonts w:ascii="Verdana" w:eastAsia="Batang" w:hAnsi="Verdana" w:cs="Arial"/>
          <w:sz w:val="18"/>
          <w:szCs w:val="18"/>
          <w:lang w:val="es-ES" w:eastAsia="ar-SA"/>
        </w:rPr>
        <w:t xml:space="preserve"> </w:t>
      </w:r>
      <w:r>
        <w:rPr>
          <w:rFonts w:ascii="Verdana" w:eastAsia="Batang" w:hAnsi="Verdana" w:cs="Arial"/>
          <w:b/>
          <w:sz w:val="18"/>
          <w:szCs w:val="18"/>
          <w:lang w:val="es-ES" w:eastAsia="ar-SA"/>
        </w:rPr>
        <w:t>2094</w:t>
      </w:r>
      <w:r w:rsidRPr="00DE5B76">
        <w:rPr>
          <w:rFonts w:ascii="Verdana" w:eastAsia="Batang" w:hAnsi="Verdana" w:cs="Arial"/>
          <w:b/>
          <w:sz w:val="18"/>
          <w:szCs w:val="18"/>
          <w:lang w:val="es-ES" w:eastAsia="ar-SA"/>
        </w:rPr>
        <w:t>,</w:t>
      </w:r>
      <w:r>
        <w:rPr>
          <w:rFonts w:ascii="Verdana" w:eastAsia="Batang" w:hAnsi="Verdana" w:cs="Arial"/>
          <w:sz w:val="18"/>
          <w:szCs w:val="18"/>
          <w:lang w:val="es-ES" w:eastAsia="ar-SA"/>
        </w:rPr>
        <w:t xml:space="preserve"> formulada por usted  a través de  correo electrónico enviado al Consejo Municipal, </w:t>
      </w:r>
      <w:r w:rsidRPr="00DE5B76">
        <w:rPr>
          <w:rFonts w:ascii="Verdana" w:eastAsia="Batang" w:hAnsi="Verdana" w:cs="Arial"/>
          <w:sz w:val="18"/>
          <w:szCs w:val="18"/>
          <w:lang w:val="es-ES" w:eastAsia="ar-SA"/>
        </w:rPr>
        <w:t xml:space="preserve">en contra de </w:t>
      </w:r>
      <w:r>
        <w:rPr>
          <w:rFonts w:ascii="Verdana" w:eastAsia="Batang" w:hAnsi="Verdana" w:cs="Arial"/>
          <w:b/>
          <w:sz w:val="18"/>
          <w:szCs w:val="18"/>
          <w:lang w:val="es-ES" w:eastAsia="ar-SA"/>
        </w:rPr>
        <w:t xml:space="preserve"> </w:t>
      </w:r>
      <w:r w:rsidRPr="00EF5509">
        <w:rPr>
          <w:rFonts w:ascii="Verdana" w:eastAsia="Batang" w:hAnsi="Verdana" w:cs="Arial"/>
          <w:sz w:val="18"/>
          <w:szCs w:val="18"/>
          <w:lang w:val="es-ES" w:eastAsia="ar-SA"/>
        </w:rPr>
        <w:t>Sujeto indeterminado</w:t>
      </w:r>
      <w:r>
        <w:rPr>
          <w:rFonts w:ascii="Verdana" w:eastAsia="Batang" w:hAnsi="Verdana" w:cs="Arial"/>
          <w:b/>
          <w:sz w:val="18"/>
          <w:szCs w:val="18"/>
          <w:lang w:val="es-ES" w:eastAsia="ar-SA"/>
        </w:rPr>
        <w:t xml:space="preserve"> </w:t>
      </w:r>
      <w:r w:rsidRPr="00DE5B76">
        <w:rPr>
          <w:rFonts w:ascii="Verdana" w:eastAsia="Batang" w:hAnsi="Verdana" w:cs="Arial"/>
          <w:sz w:val="18"/>
          <w:szCs w:val="18"/>
          <w:lang w:val="es-ES" w:eastAsia="ar-SA"/>
        </w:rPr>
        <w:t>de la Alcaldía de Manizales.</w:t>
      </w:r>
    </w:p>
    <w:p w14:paraId="351E21F8" w14:textId="77777777" w:rsidR="00A130B9" w:rsidRPr="00DE5B76" w:rsidRDefault="00A130B9" w:rsidP="00A130B9">
      <w:pPr>
        <w:suppressAutoHyphens/>
        <w:spacing w:line="360" w:lineRule="auto"/>
        <w:jc w:val="both"/>
        <w:rPr>
          <w:rFonts w:ascii="Verdana" w:eastAsia="Batang" w:hAnsi="Verdana" w:cs="Arial"/>
          <w:sz w:val="18"/>
          <w:szCs w:val="18"/>
          <w:lang w:val="es-ES" w:eastAsia="ar-SA"/>
        </w:rPr>
      </w:pPr>
    </w:p>
    <w:p w14:paraId="6009EE93" w14:textId="77777777" w:rsidR="00A130B9" w:rsidRPr="00DE5B76" w:rsidRDefault="00A130B9" w:rsidP="00A130B9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No obstante </w:t>
      </w:r>
      <w:r w:rsidRPr="00DE5B76">
        <w:rPr>
          <w:rFonts w:ascii="Verdana" w:hAnsi="Verdana" w:cs="Arial"/>
          <w:bCs/>
          <w:sz w:val="18"/>
          <w:szCs w:val="18"/>
        </w:rPr>
        <w:t xml:space="preserve"> y teniendo en cuenta que la presente decisión no hace tránsito a cosa juzgada, se</w:t>
      </w:r>
      <w:r>
        <w:rPr>
          <w:rFonts w:ascii="Verdana" w:hAnsi="Verdana" w:cs="Arial"/>
          <w:bCs/>
          <w:sz w:val="18"/>
          <w:szCs w:val="18"/>
        </w:rPr>
        <w:t xml:space="preserve"> le</w:t>
      </w:r>
      <w:r w:rsidRPr="00DE5B76">
        <w:rPr>
          <w:rFonts w:ascii="Verdana" w:hAnsi="Verdana" w:cs="Arial"/>
          <w:bCs/>
          <w:sz w:val="18"/>
          <w:szCs w:val="18"/>
        </w:rPr>
        <w:t xml:space="preserve"> advierte que en caso de que usted aporte nuevos elementos de juicio</w:t>
      </w:r>
      <w:r>
        <w:rPr>
          <w:rFonts w:ascii="Verdana" w:hAnsi="Verdana" w:cs="Arial"/>
          <w:bCs/>
          <w:sz w:val="18"/>
          <w:szCs w:val="18"/>
        </w:rPr>
        <w:t xml:space="preserve"> o pruebas</w:t>
      </w:r>
      <w:r w:rsidRPr="00DE5B76">
        <w:rPr>
          <w:rFonts w:ascii="Verdana" w:hAnsi="Verdana" w:cs="Arial"/>
          <w:bCs/>
          <w:sz w:val="18"/>
          <w:szCs w:val="18"/>
        </w:rPr>
        <w:t xml:space="preserve"> sobre los hechos ocurridos, este Despacho iniciara la acción disciplinaria </w:t>
      </w:r>
      <w:r>
        <w:rPr>
          <w:rFonts w:ascii="Verdana" w:hAnsi="Verdana" w:cs="Arial"/>
          <w:bCs/>
          <w:sz w:val="18"/>
          <w:szCs w:val="18"/>
        </w:rPr>
        <w:t>a que hubiere lugar</w:t>
      </w:r>
      <w:r w:rsidRPr="00DE5B76">
        <w:rPr>
          <w:rFonts w:ascii="Verdana" w:hAnsi="Verdana" w:cs="Arial"/>
          <w:bCs/>
          <w:sz w:val="18"/>
          <w:szCs w:val="18"/>
        </w:rPr>
        <w:t>.</w:t>
      </w:r>
    </w:p>
    <w:p w14:paraId="7812622E" w14:textId="77777777" w:rsidR="00A130B9" w:rsidRPr="00DE5B76" w:rsidRDefault="00A130B9" w:rsidP="00A130B9">
      <w:pPr>
        <w:suppressAutoHyphens/>
        <w:spacing w:line="360" w:lineRule="auto"/>
        <w:jc w:val="both"/>
        <w:rPr>
          <w:rFonts w:ascii="Verdana" w:eastAsia="Batang" w:hAnsi="Verdana" w:cs="Arial"/>
          <w:sz w:val="18"/>
          <w:szCs w:val="18"/>
          <w:lang w:val="es-ES" w:eastAsia="ar-SA"/>
        </w:rPr>
      </w:pPr>
    </w:p>
    <w:p w14:paraId="744D6450" w14:textId="77777777" w:rsidR="00A130B9" w:rsidRPr="00DE5B76" w:rsidRDefault="00A130B9" w:rsidP="00A130B9">
      <w:pPr>
        <w:suppressAutoHyphens/>
        <w:spacing w:line="360" w:lineRule="auto"/>
        <w:jc w:val="both"/>
        <w:rPr>
          <w:rFonts w:ascii="Verdana" w:eastAsia="Batang" w:hAnsi="Verdana" w:cs="Arial"/>
          <w:sz w:val="18"/>
          <w:szCs w:val="18"/>
          <w:lang w:val="es-ES" w:eastAsia="ar-SA"/>
        </w:rPr>
      </w:pPr>
      <w:r w:rsidRPr="00DE5B76">
        <w:rPr>
          <w:rFonts w:ascii="Verdana" w:eastAsia="Batang" w:hAnsi="Verdana" w:cs="Arial"/>
          <w:sz w:val="18"/>
          <w:szCs w:val="18"/>
          <w:lang w:val="es-ES" w:eastAsia="ar-SA"/>
        </w:rPr>
        <w:t>Así mismo</w:t>
      </w:r>
      <w:r>
        <w:rPr>
          <w:rFonts w:ascii="Verdana" w:eastAsia="Batang" w:hAnsi="Verdana" w:cs="Arial"/>
          <w:sz w:val="18"/>
          <w:szCs w:val="18"/>
          <w:lang w:val="es-ES" w:eastAsia="ar-SA"/>
        </w:rPr>
        <w:t xml:space="preserve">, </w:t>
      </w:r>
      <w:r w:rsidRPr="00DE5B76">
        <w:rPr>
          <w:rFonts w:ascii="Verdana" w:eastAsia="Batang" w:hAnsi="Verdana" w:cs="Arial"/>
          <w:sz w:val="18"/>
          <w:szCs w:val="18"/>
          <w:lang w:val="es-ES" w:eastAsia="ar-SA"/>
        </w:rPr>
        <w:t xml:space="preserve"> se le informa que contra la referida decisión no proceden recursos.</w:t>
      </w:r>
    </w:p>
    <w:p w14:paraId="580E3697" w14:textId="77777777" w:rsidR="00A130B9" w:rsidRPr="00DE5B76" w:rsidRDefault="00A130B9" w:rsidP="00A130B9">
      <w:pPr>
        <w:suppressAutoHyphens/>
        <w:spacing w:line="360" w:lineRule="auto"/>
        <w:jc w:val="both"/>
        <w:rPr>
          <w:rFonts w:ascii="Verdana" w:eastAsia="Batang" w:hAnsi="Verdana" w:cs="Arial"/>
          <w:sz w:val="18"/>
          <w:szCs w:val="18"/>
          <w:lang w:val="es-ES" w:eastAsia="ar-SA"/>
        </w:rPr>
      </w:pPr>
    </w:p>
    <w:p w14:paraId="34511D7E" w14:textId="77777777" w:rsidR="00A130B9" w:rsidRPr="00DE5B76" w:rsidRDefault="00A130B9" w:rsidP="00A130B9">
      <w:pPr>
        <w:spacing w:line="360" w:lineRule="auto"/>
        <w:jc w:val="both"/>
        <w:rPr>
          <w:rFonts w:ascii="Verdana" w:eastAsia="Batang" w:hAnsi="Verdana" w:cs="Arial"/>
          <w:sz w:val="18"/>
          <w:szCs w:val="18"/>
          <w:lang w:val="es-ES" w:eastAsia="ar-SA"/>
        </w:rPr>
      </w:pPr>
      <w:r w:rsidRPr="00DE5B76">
        <w:rPr>
          <w:rFonts w:ascii="Verdana" w:eastAsia="Batang" w:hAnsi="Verdana" w:cs="Arial"/>
          <w:sz w:val="18"/>
          <w:szCs w:val="18"/>
          <w:lang w:val="es-ES" w:eastAsia="ar-SA"/>
        </w:rPr>
        <w:t>Para los fines pertinentes,</w:t>
      </w:r>
    </w:p>
    <w:p w14:paraId="26E52E10" w14:textId="77777777" w:rsidR="00A130B9" w:rsidRPr="002B2E57" w:rsidRDefault="00A130B9" w:rsidP="00A130B9">
      <w:pPr>
        <w:suppressAutoHyphens/>
        <w:spacing w:line="360" w:lineRule="auto"/>
        <w:jc w:val="both"/>
        <w:rPr>
          <w:rFonts w:ascii="Verdana" w:eastAsia="Batang" w:hAnsi="Verdana"/>
          <w:sz w:val="18"/>
          <w:szCs w:val="18"/>
          <w:lang w:val="es-ES" w:eastAsia="ar-SA"/>
        </w:rPr>
      </w:pPr>
    </w:p>
    <w:p w14:paraId="4124D3A2" w14:textId="77777777" w:rsidR="00A130B9" w:rsidRDefault="00A130B9" w:rsidP="00A130B9">
      <w:pPr>
        <w:suppressAutoHyphens/>
        <w:spacing w:line="360" w:lineRule="auto"/>
        <w:jc w:val="both"/>
        <w:rPr>
          <w:rFonts w:ascii="Verdana" w:eastAsia="Batang" w:hAnsi="Verdana"/>
          <w:b/>
          <w:bCs/>
          <w:sz w:val="18"/>
          <w:szCs w:val="18"/>
          <w:lang w:val="es-ES" w:eastAsia="ar-SA"/>
        </w:rPr>
      </w:pPr>
    </w:p>
    <w:p w14:paraId="3CD7D40E" w14:textId="77777777" w:rsidR="00A130B9" w:rsidRPr="00877583" w:rsidRDefault="00A130B9" w:rsidP="00A130B9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ANYELA ANDREA HENAO LONDOÑO</w:t>
      </w:r>
    </w:p>
    <w:p w14:paraId="3EEEEDA2" w14:textId="77777777" w:rsidR="00A130B9" w:rsidRPr="00877583" w:rsidRDefault="00A130B9" w:rsidP="00A130B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77583">
        <w:rPr>
          <w:rFonts w:ascii="Verdana" w:hAnsi="Verdana"/>
          <w:sz w:val="18"/>
          <w:szCs w:val="18"/>
        </w:rPr>
        <w:t>Profesional Universitario</w:t>
      </w:r>
    </w:p>
    <w:p w14:paraId="6F1F43CE" w14:textId="77777777" w:rsidR="00A130B9" w:rsidRPr="00B74443" w:rsidRDefault="00A130B9" w:rsidP="00A130B9">
      <w:pPr>
        <w:spacing w:line="360" w:lineRule="auto"/>
        <w:jc w:val="both"/>
        <w:rPr>
          <w:rFonts w:ascii="Verdana" w:eastAsia="Batang" w:hAnsi="Verdana"/>
          <w:sz w:val="18"/>
          <w:szCs w:val="18"/>
          <w:lang w:eastAsia="ar-SA"/>
        </w:rPr>
      </w:pPr>
      <w:r w:rsidRPr="00877583">
        <w:rPr>
          <w:rFonts w:ascii="Verdana" w:hAnsi="Verdana"/>
          <w:sz w:val="18"/>
          <w:szCs w:val="18"/>
        </w:rPr>
        <w:t>Oficina de Control Disciplinario Interno</w:t>
      </w:r>
    </w:p>
    <w:p w14:paraId="36D55DEA" w14:textId="14DF3D88" w:rsidR="00B7672D" w:rsidRPr="00B7672D" w:rsidRDefault="00B7672D" w:rsidP="00A130B9">
      <w:pPr>
        <w:spacing w:line="360" w:lineRule="auto"/>
        <w:jc w:val="both"/>
        <w:rPr>
          <w:rFonts w:ascii="Verdana" w:eastAsia="Batang" w:hAnsi="Verdana"/>
          <w:sz w:val="20"/>
          <w:szCs w:val="20"/>
          <w:lang w:eastAsia="ar-SA"/>
        </w:rPr>
      </w:pPr>
    </w:p>
    <w:p w14:paraId="01A1807F" w14:textId="36B3FC80" w:rsidR="00537251" w:rsidRPr="00537251" w:rsidRDefault="00537251" w:rsidP="00B7672D">
      <w:pPr>
        <w:spacing w:line="360" w:lineRule="auto"/>
        <w:jc w:val="both"/>
        <w:rPr>
          <w:i/>
          <w:sz w:val="18"/>
          <w:szCs w:val="18"/>
        </w:rPr>
      </w:pPr>
      <w:r w:rsidRPr="00537251">
        <w:rPr>
          <w:rFonts w:ascii="Verdana" w:hAnsi="Verdana" w:cs="Arial"/>
          <w:b/>
          <w:i/>
          <w:sz w:val="18"/>
          <w:szCs w:val="18"/>
        </w:rPr>
        <w:t xml:space="preserve"> (…)</w:t>
      </w:r>
      <w:r w:rsidRPr="00537251">
        <w:rPr>
          <w:rFonts w:ascii="Verdana" w:hAnsi="Verdana" w:cs="Arial"/>
          <w:bCs/>
          <w:i/>
          <w:sz w:val="18"/>
          <w:szCs w:val="18"/>
          <w:lang w:val="es-ES"/>
        </w:rPr>
        <w:t>”</w:t>
      </w:r>
    </w:p>
    <w:p w14:paraId="2BCB4B0D" w14:textId="77777777" w:rsidR="00537251" w:rsidRPr="00537251" w:rsidRDefault="00537251" w:rsidP="00537251">
      <w:pPr>
        <w:spacing w:line="360" w:lineRule="auto"/>
        <w:ind w:left="567" w:right="567"/>
        <w:jc w:val="both"/>
        <w:rPr>
          <w:rFonts w:ascii="Verdana" w:hAnsi="Verdana" w:cs="Times New Roman"/>
          <w:bCs/>
          <w:i/>
          <w:sz w:val="18"/>
          <w:szCs w:val="18"/>
          <w:lang w:val="es-ES"/>
        </w:rPr>
      </w:pPr>
    </w:p>
    <w:p w14:paraId="310AED11" w14:textId="77777777" w:rsidR="00537251" w:rsidRPr="00537251" w:rsidRDefault="00537251" w:rsidP="00537251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537251">
        <w:rPr>
          <w:rFonts w:ascii="Verdana" w:hAnsi="Verdana" w:cs="Arial"/>
          <w:b/>
          <w:bCs/>
          <w:sz w:val="18"/>
          <w:szCs w:val="18"/>
        </w:rPr>
        <w:t>CONSTANCIA DE FIJACIÓN</w:t>
      </w:r>
    </w:p>
    <w:p w14:paraId="0B358520" w14:textId="77777777" w:rsidR="00537251" w:rsidRPr="00537251" w:rsidRDefault="00537251" w:rsidP="00537251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57081100" w14:textId="6B811BBE" w:rsidR="002C57A3" w:rsidRDefault="00537251" w:rsidP="00537251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537251">
        <w:rPr>
          <w:rFonts w:ascii="Verdana" w:hAnsi="Verdana" w:cs="Arial"/>
          <w:bCs/>
          <w:sz w:val="18"/>
          <w:szCs w:val="18"/>
        </w:rPr>
        <w:t xml:space="preserve">El presente </w:t>
      </w:r>
      <w:r w:rsidRPr="00537251">
        <w:rPr>
          <w:rFonts w:ascii="Verdana" w:hAnsi="Verdana" w:cs="Arial"/>
          <w:b/>
          <w:bCs/>
          <w:sz w:val="18"/>
          <w:szCs w:val="18"/>
        </w:rPr>
        <w:t>AVISO</w:t>
      </w:r>
      <w:r w:rsidRPr="00537251">
        <w:rPr>
          <w:rFonts w:ascii="Verdana" w:hAnsi="Verdana" w:cs="Arial"/>
          <w:bCs/>
          <w:sz w:val="18"/>
          <w:szCs w:val="18"/>
        </w:rPr>
        <w:t xml:space="preserve"> se fija por el término de </w:t>
      </w:r>
      <w:r w:rsidRPr="00537251">
        <w:rPr>
          <w:rFonts w:ascii="Verdana" w:hAnsi="Verdana" w:cs="Arial"/>
          <w:b/>
          <w:bCs/>
          <w:sz w:val="18"/>
          <w:szCs w:val="18"/>
        </w:rPr>
        <w:t xml:space="preserve">CINCO DÍAS HABILES </w:t>
      </w:r>
      <w:r w:rsidRPr="00537251">
        <w:rPr>
          <w:rFonts w:ascii="Verdana" w:hAnsi="Verdana" w:cs="Arial"/>
          <w:bCs/>
          <w:sz w:val="18"/>
          <w:szCs w:val="18"/>
        </w:rPr>
        <w:t xml:space="preserve">a partir del </w:t>
      </w:r>
      <w:r w:rsidR="00B7672D">
        <w:rPr>
          <w:rFonts w:ascii="Verdana" w:hAnsi="Verdana" w:cs="Arial"/>
          <w:b/>
          <w:bCs/>
          <w:sz w:val="18"/>
          <w:szCs w:val="18"/>
        </w:rPr>
        <w:t>2</w:t>
      </w:r>
      <w:r w:rsidR="00E2122A">
        <w:rPr>
          <w:rFonts w:ascii="Verdana" w:hAnsi="Verdana" w:cs="Arial"/>
          <w:b/>
          <w:bCs/>
          <w:sz w:val="18"/>
          <w:szCs w:val="18"/>
        </w:rPr>
        <w:t>9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537251">
        <w:rPr>
          <w:rFonts w:ascii="Verdana" w:hAnsi="Verdana" w:cs="Arial"/>
          <w:b/>
          <w:bCs/>
          <w:sz w:val="18"/>
          <w:szCs w:val="18"/>
        </w:rPr>
        <w:t xml:space="preserve"> DE </w:t>
      </w:r>
      <w:r w:rsidR="00E2122A">
        <w:rPr>
          <w:rFonts w:ascii="Verdana" w:hAnsi="Verdana" w:cs="Arial"/>
          <w:b/>
          <w:bCs/>
          <w:sz w:val="18"/>
          <w:szCs w:val="18"/>
        </w:rPr>
        <w:t xml:space="preserve">ABRIL </w:t>
      </w:r>
      <w:r>
        <w:rPr>
          <w:rFonts w:ascii="Verdana" w:hAnsi="Verdana" w:cs="Arial"/>
          <w:b/>
          <w:bCs/>
          <w:sz w:val="18"/>
          <w:szCs w:val="18"/>
        </w:rPr>
        <w:t xml:space="preserve"> DEL </w:t>
      </w:r>
      <w:r w:rsidRPr="00537251">
        <w:rPr>
          <w:rFonts w:ascii="Verdana" w:hAnsi="Verdana" w:cs="Arial"/>
          <w:b/>
          <w:bCs/>
          <w:sz w:val="18"/>
          <w:szCs w:val="18"/>
        </w:rPr>
        <w:t>AÑO 20</w:t>
      </w:r>
      <w:r w:rsidR="00E2122A">
        <w:rPr>
          <w:rFonts w:ascii="Verdana" w:hAnsi="Verdana" w:cs="Arial"/>
          <w:b/>
          <w:bCs/>
          <w:sz w:val="18"/>
          <w:szCs w:val="18"/>
        </w:rPr>
        <w:t>20</w:t>
      </w:r>
      <w:r w:rsidRPr="00537251">
        <w:rPr>
          <w:rFonts w:ascii="Verdana" w:hAnsi="Verdana" w:cs="Arial"/>
          <w:bCs/>
          <w:sz w:val="18"/>
          <w:szCs w:val="18"/>
        </w:rPr>
        <w:t xml:space="preserve">, </w:t>
      </w:r>
      <w:r w:rsidRPr="00537251">
        <w:rPr>
          <w:rFonts w:ascii="Verdana" w:hAnsi="Verdana" w:cs="Arial"/>
          <w:b/>
          <w:bCs/>
          <w:sz w:val="18"/>
          <w:szCs w:val="18"/>
        </w:rPr>
        <w:t>A LAS 7:00 AM,</w:t>
      </w:r>
      <w:r w:rsidRPr="00537251">
        <w:rPr>
          <w:rFonts w:ascii="Verdana" w:hAnsi="Verdana" w:cs="Arial"/>
          <w:bCs/>
          <w:sz w:val="18"/>
          <w:szCs w:val="18"/>
        </w:rPr>
        <w:t xml:space="preserve"> en la página web de la Alcaldía de Manizales </w:t>
      </w:r>
      <w:hyperlink r:id="rId8" w:history="1">
        <w:r w:rsidRPr="00537251">
          <w:rPr>
            <w:rStyle w:val="Hipervnculo"/>
            <w:rFonts w:ascii="Verdana" w:hAnsi="Verdana" w:cs="Arial"/>
            <w:b/>
            <w:bCs/>
            <w:sz w:val="18"/>
            <w:szCs w:val="18"/>
          </w:rPr>
          <w:t>http://www.alcaldiamanizales.gov.co/</w:t>
        </w:r>
      </w:hyperlink>
      <w:r w:rsidRPr="00537251">
        <w:rPr>
          <w:rFonts w:ascii="Verdana" w:hAnsi="Verdana" w:cs="Arial"/>
          <w:b/>
          <w:bCs/>
          <w:sz w:val="18"/>
          <w:szCs w:val="18"/>
        </w:rPr>
        <w:t>.</w:t>
      </w:r>
    </w:p>
    <w:p w14:paraId="531233B2" w14:textId="77777777" w:rsidR="002C57A3" w:rsidRDefault="002C57A3" w:rsidP="00537251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7C560E40" w14:textId="4DD96CCE" w:rsidR="002C57A3" w:rsidRPr="002C57A3" w:rsidRDefault="002C57A3" w:rsidP="00537251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2C57A3">
        <w:rPr>
          <w:rFonts w:ascii="Verdana" w:hAnsi="Verdana" w:cs="Arial"/>
          <w:bCs/>
          <w:sz w:val="18"/>
          <w:szCs w:val="18"/>
        </w:rPr>
        <w:t>La presente constancia se acompañara del soporte</w:t>
      </w:r>
      <w:r>
        <w:rPr>
          <w:rFonts w:ascii="Verdana" w:hAnsi="Verdana" w:cs="Arial"/>
          <w:bCs/>
          <w:sz w:val="18"/>
          <w:szCs w:val="18"/>
        </w:rPr>
        <w:t xml:space="preserve"> de publicación</w:t>
      </w:r>
      <w:r w:rsidRPr="002C57A3">
        <w:rPr>
          <w:rFonts w:ascii="Verdana" w:hAnsi="Verdana" w:cs="Arial"/>
          <w:bCs/>
          <w:sz w:val="18"/>
          <w:szCs w:val="18"/>
        </w:rPr>
        <w:t xml:space="preserve"> enviado por </w:t>
      </w:r>
      <w:r w:rsidRPr="002C57A3">
        <w:rPr>
          <w:rFonts w:ascii="Verdana" w:hAnsi="Verdana" w:cs="Arial"/>
          <w:b/>
          <w:bCs/>
          <w:sz w:val="18"/>
          <w:szCs w:val="18"/>
        </w:rPr>
        <w:t>GESTION TECNOLOGICA DE A SECRETARIA DE SERVICIOS ADMINISTRATIVOS DE LA ALCALDIA DE MANIZALES</w:t>
      </w:r>
      <w:r w:rsidRPr="002C57A3">
        <w:rPr>
          <w:rFonts w:ascii="Verdana" w:hAnsi="Verdana" w:cs="Arial"/>
          <w:bCs/>
          <w:sz w:val="18"/>
          <w:szCs w:val="18"/>
        </w:rPr>
        <w:t xml:space="preserve">. </w:t>
      </w:r>
    </w:p>
    <w:p w14:paraId="1501F11B" w14:textId="77777777" w:rsidR="00537251" w:rsidRPr="00537251" w:rsidRDefault="00537251" w:rsidP="00537251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2BD02D8A" w14:textId="77777777" w:rsidR="00537251" w:rsidRDefault="00537251" w:rsidP="00537251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71E2652C" w14:textId="77777777" w:rsidR="00D235BA" w:rsidRDefault="00D235BA" w:rsidP="00537251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550413F" w14:textId="77777777" w:rsidR="00D235BA" w:rsidRDefault="00D235BA" w:rsidP="00537251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095819BB" w14:textId="77777777" w:rsidR="00D235BA" w:rsidRPr="00877583" w:rsidRDefault="00D235BA" w:rsidP="00D235B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ANYELA ANDREA HENAO LONDOÑO</w:t>
      </w:r>
    </w:p>
    <w:p w14:paraId="13DFE078" w14:textId="77777777" w:rsidR="00D235BA" w:rsidRPr="00877583" w:rsidRDefault="00D235BA" w:rsidP="00D235B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77583">
        <w:rPr>
          <w:rFonts w:ascii="Verdana" w:hAnsi="Verdana"/>
          <w:sz w:val="18"/>
          <w:szCs w:val="18"/>
        </w:rPr>
        <w:t>Profesional Universitario</w:t>
      </w:r>
    </w:p>
    <w:p w14:paraId="0EB324A7" w14:textId="77777777" w:rsidR="00D235BA" w:rsidRPr="00B74443" w:rsidRDefault="00D235BA" w:rsidP="00D235BA">
      <w:pPr>
        <w:spacing w:line="360" w:lineRule="auto"/>
        <w:jc w:val="both"/>
        <w:rPr>
          <w:rFonts w:ascii="Verdana" w:eastAsia="Batang" w:hAnsi="Verdana"/>
          <w:sz w:val="18"/>
          <w:szCs w:val="18"/>
          <w:lang w:eastAsia="ar-SA"/>
        </w:rPr>
      </w:pPr>
      <w:r w:rsidRPr="00877583">
        <w:rPr>
          <w:rFonts w:ascii="Verdana" w:hAnsi="Verdana"/>
          <w:sz w:val="18"/>
          <w:szCs w:val="18"/>
        </w:rPr>
        <w:t>Oficina de Control Disciplinario Interno</w:t>
      </w:r>
    </w:p>
    <w:p w14:paraId="42E3D5E5" w14:textId="77777777" w:rsidR="00D235BA" w:rsidRDefault="00D235BA" w:rsidP="00537251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sectPr w:rsidR="00D235BA" w:rsidSect="00635C0F">
      <w:headerReference w:type="default" r:id="rId9"/>
      <w:footerReference w:type="default" r:id="rId10"/>
      <w:pgSz w:w="12242" w:h="18722" w:code="119"/>
      <w:pgMar w:top="1418" w:right="1701" w:bottom="1418" w:left="1701" w:header="1701" w:footer="1871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6DF38" w14:textId="77777777" w:rsidR="002570F5" w:rsidRDefault="002570F5" w:rsidP="000F4BAD">
      <w:r>
        <w:separator/>
      </w:r>
    </w:p>
  </w:endnote>
  <w:endnote w:type="continuationSeparator" w:id="0">
    <w:p w14:paraId="41EE99D2" w14:textId="77777777" w:rsidR="002570F5" w:rsidRDefault="002570F5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33B8" w14:textId="275BAD18" w:rsidR="002570F5" w:rsidRDefault="002570F5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val="es-CO" w:eastAsia="es-CO"/>
      </w:rPr>
      <w:drawing>
        <wp:anchor distT="0" distB="0" distL="114300" distR="114300" simplePos="0" relativeHeight="251661824" behindDoc="1" locked="0" layoutInCell="1" allowOverlap="1" wp14:anchorId="3EE728E9" wp14:editId="451330D4">
          <wp:simplePos x="0" y="0"/>
          <wp:positionH relativeFrom="column">
            <wp:posOffset>-908685</wp:posOffset>
          </wp:positionH>
          <wp:positionV relativeFrom="paragraph">
            <wp:posOffset>99060</wp:posOffset>
          </wp:positionV>
          <wp:extent cx="7429500" cy="1228725"/>
          <wp:effectExtent l="0" t="0" r="0" b="9525"/>
          <wp:wrapThrough wrapText="bothSides">
            <wp:wrapPolygon edited="0">
              <wp:start x="0" y="0"/>
              <wp:lineTo x="0" y="21433"/>
              <wp:lineTo x="21545" y="21433"/>
              <wp:lineTo x="21545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i footer ofici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4546A" w:themeColor="text2"/>
        <w:sz w:val="26"/>
        <w:szCs w:val="26"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FDA22" wp14:editId="01E01E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7073900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11055985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D5E8C2" w14:textId="3D32F1E4" w:rsidR="002570F5" w:rsidRDefault="002570F5">
                          <w:pPr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w15="http://schemas.microsoft.com/office/word/2012/wordml">
          <w:pict>
            <v:shapetype w14:anchorId="567FDA22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875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38D5E8C2" w14:textId="3D32F1E4" w:rsidR="004C39D5" w:rsidRDefault="004C39D5">
                    <w:pPr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3EF7F33" w14:textId="32C6207F" w:rsidR="002570F5" w:rsidRDefault="002570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6D5F8" w14:textId="77777777" w:rsidR="002570F5" w:rsidRDefault="002570F5" w:rsidP="000F4BAD">
      <w:r>
        <w:separator/>
      </w:r>
    </w:p>
  </w:footnote>
  <w:footnote w:type="continuationSeparator" w:id="0">
    <w:p w14:paraId="2227A7A4" w14:textId="77777777" w:rsidR="002570F5" w:rsidRDefault="002570F5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2BD00" w14:textId="169B193D" w:rsidR="002570F5" w:rsidRDefault="002570F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5680" behindDoc="0" locked="0" layoutInCell="1" allowOverlap="1" wp14:anchorId="55B02569" wp14:editId="46655EBA">
          <wp:simplePos x="0" y="0"/>
          <wp:positionH relativeFrom="column">
            <wp:posOffset>-1061085</wp:posOffset>
          </wp:positionH>
          <wp:positionV relativeFrom="paragraph">
            <wp:posOffset>-727710</wp:posOffset>
          </wp:positionV>
          <wp:extent cx="7647638" cy="1024782"/>
          <wp:effectExtent l="0" t="0" r="0" b="444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i cabezote ofici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638" cy="1024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2570F5" w:rsidRDefault="002570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2AB"/>
    <w:multiLevelType w:val="hybridMultilevel"/>
    <w:tmpl w:val="B38A5686"/>
    <w:lvl w:ilvl="0" w:tplc="9DE85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137"/>
    <w:multiLevelType w:val="hybridMultilevel"/>
    <w:tmpl w:val="8B408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C418A"/>
    <w:multiLevelType w:val="hybridMultilevel"/>
    <w:tmpl w:val="1D862542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106AB"/>
    <w:rsid w:val="0002467D"/>
    <w:rsid w:val="00027A13"/>
    <w:rsid w:val="0006032A"/>
    <w:rsid w:val="00075D0F"/>
    <w:rsid w:val="000816C4"/>
    <w:rsid w:val="000904EA"/>
    <w:rsid w:val="000C6EDF"/>
    <w:rsid w:val="000F31B8"/>
    <w:rsid w:val="000F4BAD"/>
    <w:rsid w:val="0010369E"/>
    <w:rsid w:val="001323E0"/>
    <w:rsid w:val="001453F6"/>
    <w:rsid w:val="00175E80"/>
    <w:rsid w:val="001D07FE"/>
    <w:rsid w:val="001F02BE"/>
    <w:rsid w:val="001F4680"/>
    <w:rsid w:val="002570F5"/>
    <w:rsid w:val="0029249F"/>
    <w:rsid w:val="002C1FD7"/>
    <w:rsid w:val="002C57A3"/>
    <w:rsid w:val="002C59DB"/>
    <w:rsid w:val="002F186F"/>
    <w:rsid w:val="003423AD"/>
    <w:rsid w:val="00343BBA"/>
    <w:rsid w:val="003C27B2"/>
    <w:rsid w:val="00404976"/>
    <w:rsid w:val="00406B23"/>
    <w:rsid w:val="0042037F"/>
    <w:rsid w:val="00432F8F"/>
    <w:rsid w:val="00453C13"/>
    <w:rsid w:val="0045459E"/>
    <w:rsid w:val="00470275"/>
    <w:rsid w:val="004C39D5"/>
    <w:rsid w:val="004D1B71"/>
    <w:rsid w:val="004D46C2"/>
    <w:rsid w:val="004F2B84"/>
    <w:rsid w:val="0053718F"/>
    <w:rsid w:val="00537251"/>
    <w:rsid w:val="005455DC"/>
    <w:rsid w:val="00557DC8"/>
    <w:rsid w:val="00560E19"/>
    <w:rsid w:val="0056242E"/>
    <w:rsid w:val="005C4904"/>
    <w:rsid w:val="005D134E"/>
    <w:rsid w:val="005D4047"/>
    <w:rsid w:val="005F35C8"/>
    <w:rsid w:val="005F3DBA"/>
    <w:rsid w:val="00635C0F"/>
    <w:rsid w:val="00651346"/>
    <w:rsid w:val="0065351B"/>
    <w:rsid w:val="00653CE5"/>
    <w:rsid w:val="00657476"/>
    <w:rsid w:val="00693BEC"/>
    <w:rsid w:val="006A65BA"/>
    <w:rsid w:val="006D4B6C"/>
    <w:rsid w:val="006E4EE2"/>
    <w:rsid w:val="006E6806"/>
    <w:rsid w:val="00702218"/>
    <w:rsid w:val="00711667"/>
    <w:rsid w:val="00713E8C"/>
    <w:rsid w:val="007658FD"/>
    <w:rsid w:val="0078041B"/>
    <w:rsid w:val="007962ED"/>
    <w:rsid w:val="007A1972"/>
    <w:rsid w:val="007A3DE6"/>
    <w:rsid w:val="007C6487"/>
    <w:rsid w:val="00816201"/>
    <w:rsid w:val="00821DF9"/>
    <w:rsid w:val="008374F6"/>
    <w:rsid w:val="00852E03"/>
    <w:rsid w:val="00880996"/>
    <w:rsid w:val="0095671C"/>
    <w:rsid w:val="00991079"/>
    <w:rsid w:val="00A130B9"/>
    <w:rsid w:val="00A2701B"/>
    <w:rsid w:val="00A44F24"/>
    <w:rsid w:val="00A51139"/>
    <w:rsid w:val="00A53F90"/>
    <w:rsid w:val="00A63861"/>
    <w:rsid w:val="00A752B0"/>
    <w:rsid w:val="00B052E2"/>
    <w:rsid w:val="00B75829"/>
    <w:rsid w:val="00B7672D"/>
    <w:rsid w:val="00B928B7"/>
    <w:rsid w:val="00BB21EC"/>
    <w:rsid w:val="00BD7002"/>
    <w:rsid w:val="00C24322"/>
    <w:rsid w:val="00C6741E"/>
    <w:rsid w:val="00C75BEE"/>
    <w:rsid w:val="00CB1F31"/>
    <w:rsid w:val="00CD40E9"/>
    <w:rsid w:val="00D158B3"/>
    <w:rsid w:val="00D1695F"/>
    <w:rsid w:val="00D20F64"/>
    <w:rsid w:val="00D235BA"/>
    <w:rsid w:val="00D4555F"/>
    <w:rsid w:val="00D4774A"/>
    <w:rsid w:val="00D53A64"/>
    <w:rsid w:val="00D64B12"/>
    <w:rsid w:val="00DA5760"/>
    <w:rsid w:val="00DB4FDC"/>
    <w:rsid w:val="00E20189"/>
    <w:rsid w:val="00E2122A"/>
    <w:rsid w:val="00E3105D"/>
    <w:rsid w:val="00ED080F"/>
    <w:rsid w:val="00F004A3"/>
    <w:rsid w:val="00F004E7"/>
    <w:rsid w:val="00F40EE6"/>
    <w:rsid w:val="00F86577"/>
    <w:rsid w:val="00F8773B"/>
    <w:rsid w:val="00FB0EC9"/>
    <w:rsid w:val="00FB7E2D"/>
    <w:rsid w:val="00FD00A5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7E60605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5624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42E"/>
    <w:rPr>
      <w:rFonts w:ascii="Tahoma" w:hAnsi="Tahoma" w:cs="Tahoma"/>
      <w:sz w:val="16"/>
      <w:szCs w:val="16"/>
    </w:rPr>
  </w:style>
  <w:style w:type="paragraph" w:customStyle="1" w:styleId="WW-Textoindependiente2">
    <w:name w:val="WW-Texto independiente 2"/>
    <w:basedOn w:val="Normal"/>
    <w:rsid w:val="007C6487"/>
    <w:pPr>
      <w:widowControl w:val="0"/>
      <w:suppressAutoHyphens/>
      <w:spacing w:line="240" w:lineRule="exact"/>
      <w:jc w:val="both"/>
    </w:pPr>
    <w:rPr>
      <w:rFonts w:ascii="Times New Roman" w:eastAsia="Lucida Sans Unicode" w:hAnsi="Times New Roman" w:cs="Tahoma"/>
      <w:lang w:val="es-CO" w:eastAsia="ar-SA"/>
    </w:rPr>
  </w:style>
  <w:style w:type="paragraph" w:customStyle="1" w:styleId="Contenidodelatabla">
    <w:name w:val="Contenido de la tabla"/>
    <w:basedOn w:val="Normal"/>
    <w:rsid w:val="007C6487"/>
    <w:pPr>
      <w:widowControl w:val="0"/>
      <w:suppressLineNumbers/>
      <w:suppressAutoHyphens/>
    </w:pPr>
    <w:rPr>
      <w:rFonts w:ascii="Times New Roman" w:eastAsia="Arial Unicode MS" w:hAnsi="Times New Roman" w:cs="Tahoma"/>
      <w:szCs w:val="20"/>
      <w:lang w:val="es-CO" w:eastAsia="ar-SA"/>
    </w:rPr>
  </w:style>
  <w:style w:type="paragraph" w:styleId="Textonotapie">
    <w:name w:val="footnote text"/>
    <w:aliases w:val="Fußnotentext Char1,Fußnotentext Char Char,Fußnotentext Char1 Char Char,Fußnotentext Char Char Char Char,Fußnotentext Char1 Char Char Char Char1,Fußnotentext Char Char Char Char Char Char1,Fußnotentext Char1 Char Char Char Char1 Char Char"/>
    <w:basedOn w:val="Normal"/>
    <w:link w:val="TextonotapieCar"/>
    <w:unhideWhenUsed/>
    <w:rsid w:val="000904EA"/>
    <w:rPr>
      <w:rFonts w:ascii="Calibri" w:eastAsia="Calibri" w:hAnsi="Calibri" w:cs="Times New Roman"/>
      <w:sz w:val="20"/>
      <w:szCs w:val="20"/>
      <w:lang w:val="es-CO"/>
    </w:rPr>
  </w:style>
  <w:style w:type="character" w:customStyle="1" w:styleId="TextonotapieCar">
    <w:name w:val="Texto nota pie Car"/>
    <w:aliases w:val="Fußnotentext Char1 Car,Fußnotentext Char Char Car,Fußnotentext Char1 Char Char Car,Fußnotentext Char Char Char Char Car,Fußnotentext Char1 Char Char Char Char1 Car,Fußnotentext Char Char Char Char Char Char1 Car"/>
    <w:basedOn w:val="Fuentedeprrafopredeter"/>
    <w:link w:val="Textonotapie"/>
    <w:rsid w:val="000904EA"/>
    <w:rPr>
      <w:rFonts w:ascii="Calibri" w:eastAsia="Calibri" w:hAnsi="Calibri" w:cs="Times New Roman"/>
      <w:sz w:val="20"/>
      <w:szCs w:val="20"/>
      <w:lang w:val="es-CO"/>
    </w:rPr>
  </w:style>
  <w:style w:type="character" w:styleId="Refdenotaalpie">
    <w:name w:val="footnote reference"/>
    <w:aliases w:val="Texto de nota al pie,referencia nota al pie,Appel note de bas de page,Footnotes refss"/>
    <w:basedOn w:val="Fuentedeprrafopredeter"/>
    <w:unhideWhenUsed/>
    <w:rsid w:val="000904EA"/>
    <w:rPr>
      <w:vertAlign w:val="superscript"/>
    </w:rPr>
  </w:style>
  <w:style w:type="paragraph" w:styleId="Prrafodelista">
    <w:name w:val="List Paragraph"/>
    <w:basedOn w:val="Normal"/>
    <w:qFormat/>
    <w:rsid w:val="000904E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/>
    </w:rPr>
  </w:style>
  <w:style w:type="table" w:styleId="Tablaconcuadrcula">
    <w:name w:val="Table Grid"/>
    <w:basedOn w:val="Tablanormal"/>
    <w:rsid w:val="004D46C2"/>
    <w:rPr>
      <w:rFonts w:ascii="Calibri" w:eastAsia="Calibri" w:hAnsi="Calibri" w:cs="Times New Roman"/>
      <w:sz w:val="20"/>
      <w:szCs w:val="20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B928B7"/>
    <w:rPr>
      <w:rFonts w:ascii="Calibri" w:eastAsia="Calibri" w:hAnsi="Calibri" w:cs="Times New Roman"/>
      <w:sz w:val="22"/>
      <w:szCs w:val="22"/>
      <w:lang w:val="es-CO"/>
    </w:rPr>
  </w:style>
  <w:style w:type="character" w:customStyle="1" w:styleId="SinespaciadoCar">
    <w:name w:val="Sin espaciado Car"/>
    <w:link w:val="Sinespaciado"/>
    <w:uiPriority w:val="1"/>
    <w:locked/>
    <w:rsid w:val="00B928B7"/>
    <w:rPr>
      <w:rFonts w:ascii="Calibri" w:eastAsia="Calibri" w:hAnsi="Calibri" w:cs="Times New Roman"/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5372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5624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42E"/>
    <w:rPr>
      <w:rFonts w:ascii="Tahoma" w:hAnsi="Tahoma" w:cs="Tahoma"/>
      <w:sz w:val="16"/>
      <w:szCs w:val="16"/>
    </w:rPr>
  </w:style>
  <w:style w:type="paragraph" w:customStyle="1" w:styleId="WW-Textoindependiente2">
    <w:name w:val="WW-Texto independiente 2"/>
    <w:basedOn w:val="Normal"/>
    <w:rsid w:val="007C6487"/>
    <w:pPr>
      <w:widowControl w:val="0"/>
      <w:suppressAutoHyphens/>
      <w:spacing w:line="240" w:lineRule="exact"/>
      <w:jc w:val="both"/>
    </w:pPr>
    <w:rPr>
      <w:rFonts w:ascii="Times New Roman" w:eastAsia="Lucida Sans Unicode" w:hAnsi="Times New Roman" w:cs="Tahoma"/>
      <w:lang w:val="es-CO" w:eastAsia="ar-SA"/>
    </w:rPr>
  </w:style>
  <w:style w:type="paragraph" w:customStyle="1" w:styleId="Contenidodelatabla">
    <w:name w:val="Contenido de la tabla"/>
    <w:basedOn w:val="Normal"/>
    <w:rsid w:val="007C6487"/>
    <w:pPr>
      <w:widowControl w:val="0"/>
      <w:suppressLineNumbers/>
      <w:suppressAutoHyphens/>
    </w:pPr>
    <w:rPr>
      <w:rFonts w:ascii="Times New Roman" w:eastAsia="Arial Unicode MS" w:hAnsi="Times New Roman" w:cs="Tahoma"/>
      <w:szCs w:val="20"/>
      <w:lang w:val="es-CO" w:eastAsia="ar-SA"/>
    </w:rPr>
  </w:style>
  <w:style w:type="paragraph" w:styleId="Textonotapie">
    <w:name w:val="footnote text"/>
    <w:aliases w:val="Fußnotentext Char1,Fußnotentext Char Char,Fußnotentext Char1 Char Char,Fußnotentext Char Char Char Char,Fußnotentext Char1 Char Char Char Char1,Fußnotentext Char Char Char Char Char Char1,Fußnotentext Char1 Char Char Char Char1 Char Char"/>
    <w:basedOn w:val="Normal"/>
    <w:link w:val="TextonotapieCar"/>
    <w:unhideWhenUsed/>
    <w:rsid w:val="000904EA"/>
    <w:rPr>
      <w:rFonts w:ascii="Calibri" w:eastAsia="Calibri" w:hAnsi="Calibri" w:cs="Times New Roman"/>
      <w:sz w:val="20"/>
      <w:szCs w:val="20"/>
      <w:lang w:val="es-CO"/>
    </w:rPr>
  </w:style>
  <w:style w:type="character" w:customStyle="1" w:styleId="TextonotapieCar">
    <w:name w:val="Texto nota pie Car"/>
    <w:aliases w:val="Fußnotentext Char1 Car,Fußnotentext Char Char Car,Fußnotentext Char1 Char Char Car,Fußnotentext Char Char Char Char Car,Fußnotentext Char1 Char Char Char Char1 Car,Fußnotentext Char Char Char Char Char Char1 Car"/>
    <w:basedOn w:val="Fuentedeprrafopredeter"/>
    <w:link w:val="Textonotapie"/>
    <w:rsid w:val="000904EA"/>
    <w:rPr>
      <w:rFonts w:ascii="Calibri" w:eastAsia="Calibri" w:hAnsi="Calibri" w:cs="Times New Roman"/>
      <w:sz w:val="20"/>
      <w:szCs w:val="20"/>
      <w:lang w:val="es-CO"/>
    </w:rPr>
  </w:style>
  <w:style w:type="character" w:styleId="Refdenotaalpie">
    <w:name w:val="footnote reference"/>
    <w:aliases w:val="Texto de nota al pie,referencia nota al pie,Appel note de bas de page,Footnotes refss"/>
    <w:basedOn w:val="Fuentedeprrafopredeter"/>
    <w:unhideWhenUsed/>
    <w:rsid w:val="000904EA"/>
    <w:rPr>
      <w:vertAlign w:val="superscript"/>
    </w:rPr>
  </w:style>
  <w:style w:type="paragraph" w:styleId="Prrafodelista">
    <w:name w:val="List Paragraph"/>
    <w:basedOn w:val="Normal"/>
    <w:qFormat/>
    <w:rsid w:val="000904E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/>
    </w:rPr>
  </w:style>
  <w:style w:type="table" w:styleId="Tablaconcuadrcula">
    <w:name w:val="Table Grid"/>
    <w:basedOn w:val="Tablanormal"/>
    <w:rsid w:val="004D46C2"/>
    <w:rPr>
      <w:rFonts w:ascii="Calibri" w:eastAsia="Calibri" w:hAnsi="Calibri" w:cs="Times New Roman"/>
      <w:sz w:val="20"/>
      <w:szCs w:val="20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B928B7"/>
    <w:rPr>
      <w:rFonts w:ascii="Calibri" w:eastAsia="Calibri" w:hAnsi="Calibri" w:cs="Times New Roman"/>
      <w:sz w:val="22"/>
      <w:szCs w:val="22"/>
      <w:lang w:val="es-CO"/>
    </w:rPr>
  </w:style>
  <w:style w:type="character" w:customStyle="1" w:styleId="SinespaciadoCar">
    <w:name w:val="Sin espaciado Car"/>
    <w:link w:val="Sinespaciado"/>
    <w:uiPriority w:val="1"/>
    <w:locked/>
    <w:rsid w:val="00B928B7"/>
    <w:rPr>
      <w:rFonts w:ascii="Calibri" w:eastAsia="Calibri" w:hAnsi="Calibri" w:cs="Times New Roman"/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537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manizales.gov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Anyela Henao Londoño</cp:lastModifiedBy>
  <cp:revision>8</cp:revision>
  <cp:lastPrinted>2019-07-23T19:51:00Z</cp:lastPrinted>
  <dcterms:created xsi:type="dcterms:W3CDTF">2020-04-29T15:01:00Z</dcterms:created>
  <dcterms:modified xsi:type="dcterms:W3CDTF">2020-04-29T16:22:00Z</dcterms:modified>
</cp:coreProperties>
</file>