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8CF8D" w14:textId="0D8F0142" w:rsidR="0028042D" w:rsidRDefault="0028042D" w:rsidP="006F35DD">
      <w:pPr>
        <w:tabs>
          <w:tab w:val="left" w:pos="1890"/>
        </w:tabs>
        <w:rPr>
          <w:rFonts w:ascii="Arial" w:hAnsi="Arial" w:cs="Arial"/>
          <w:b/>
          <w:bCs/>
        </w:rPr>
      </w:pPr>
      <w:bookmarkStart w:id="0" w:name="_GoBack"/>
      <w:bookmarkEnd w:id="0"/>
    </w:p>
    <w:p w14:paraId="149E2CFF" w14:textId="745E9C8C" w:rsidR="0028042D" w:rsidRPr="002B7A86" w:rsidRDefault="0028042D" w:rsidP="0028042D">
      <w:pPr>
        <w:suppressAutoHyphens/>
        <w:jc w:val="both"/>
        <w:rPr>
          <w:rFonts w:ascii="Arial" w:hAnsi="Arial" w:cs="Arial"/>
          <w:sz w:val="22"/>
          <w:szCs w:val="22"/>
        </w:rPr>
      </w:pPr>
      <w:r w:rsidRPr="002B7A86">
        <w:rPr>
          <w:rFonts w:ascii="Arial" w:hAnsi="Arial" w:cs="Arial"/>
          <w:sz w:val="22"/>
          <w:szCs w:val="22"/>
        </w:rPr>
        <w:t xml:space="preserve">Manizales, marzo </w:t>
      </w:r>
      <w:r w:rsidR="00952411" w:rsidRPr="002B7A86">
        <w:rPr>
          <w:rFonts w:ascii="Arial" w:hAnsi="Arial" w:cs="Arial"/>
          <w:sz w:val="22"/>
          <w:szCs w:val="22"/>
        </w:rPr>
        <w:t>13</w:t>
      </w:r>
      <w:r w:rsidR="006F35DD">
        <w:rPr>
          <w:rFonts w:ascii="Arial" w:hAnsi="Arial" w:cs="Arial"/>
          <w:sz w:val="22"/>
          <w:szCs w:val="22"/>
        </w:rPr>
        <w:t xml:space="preserve"> </w:t>
      </w:r>
      <w:r w:rsidR="00952411" w:rsidRPr="002B7A86">
        <w:rPr>
          <w:rFonts w:ascii="Arial" w:hAnsi="Arial" w:cs="Arial"/>
          <w:sz w:val="22"/>
          <w:szCs w:val="22"/>
        </w:rPr>
        <w:t xml:space="preserve"> de 2020</w:t>
      </w:r>
      <w:r w:rsidRPr="002B7A86">
        <w:rPr>
          <w:rFonts w:ascii="Arial" w:hAnsi="Arial" w:cs="Arial"/>
          <w:sz w:val="22"/>
          <w:szCs w:val="22"/>
        </w:rPr>
        <w:t xml:space="preserve">  </w:t>
      </w:r>
    </w:p>
    <w:p w14:paraId="1330E943" w14:textId="77777777" w:rsidR="0028042D" w:rsidRPr="002B7A86" w:rsidRDefault="0028042D" w:rsidP="0028042D">
      <w:pPr>
        <w:suppressAutoHyphens/>
        <w:jc w:val="both"/>
        <w:rPr>
          <w:rFonts w:ascii="Arial" w:hAnsi="Arial" w:cs="Arial"/>
          <w:b/>
          <w:sz w:val="22"/>
          <w:szCs w:val="22"/>
        </w:rPr>
      </w:pPr>
    </w:p>
    <w:p w14:paraId="51FE312D" w14:textId="77777777" w:rsidR="00952411" w:rsidRPr="002B7A86" w:rsidRDefault="00952411" w:rsidP="00952411">
      <w:pPr>
        <w:rPr>
          <w:rFonts w:ascii="Arial" w:eastAsia="Times New Roman" w:hAnsi="Arial" w:cs="Arial"/>
          <w:sz w:val="22"/>
          <w:szCs w:val="22"/>
          <w:lang w:val="es-CO" w:eastAsia="es-CO"/>
        </w:rPr>
      </w:pPr>
      <w:r w:rsidRPr="002B7A86">
        <w:rPr>
          <w:rFonts w:ascii="Arial" w:eastAsia="Times New Roman" w:hAnsi="Arial" w:cs="Arial"/>
          <w:sz w:val="22"/>
          <w:szCs w:val="22"/>
          <w:lang w:val="es-CO" w:eastAsia="es-CO"/>
        </w:rPr>
        <w:t xml:space="preserve">Señores </w:t>
      </w:r>
    </w:p>
    <w:p w14:paraId="766C329C" w14:textId="77777777" w:rsidR="00952411" w:rsidRPr="002B7A86" w:rsidRDefault="00952411" w:rsidP="00952411">
      <w:pPr>
        <w:rPr>
          <w:rFonts w:ascii="Arial" w:eastAsia="Times New Roman" w:hAnsi="Arial" w:cs="Arial"/>
          <w:sz w:val="22"/>
          <w:szCs w:val="22"/>
          <w:lang w:val="es-CO" w:eastAsia="es-CO"/>
        </w:rPr>
      </w:pPr>
    </w:p>
    <w:p w14:paraId="0876DA0F" w14:textId="77777777" w:rsidR="00952411" w:rsidRPr="002B7A86" w:rsidRDefault="00952411" w:rsidP="00952411">
      <w:pPr>
        <w:rPr>
          <w:rFonts w:ascii="Arial" w:eastAsia="Times New Roman" w:hAnsi="Arial" w:cs="Arial"/>
          <w:b/>
          <w:bCs/>
          <w:sz w:val="22"/>
          <w:szCs w:val="22"/>
          <w:lang w:val="es-CO" w:eastAsia="es-CO"/>
        </w:rPr>
      </w:pPr>
      <w:r w:rsidRPr="002B7A86">
        <w:rPr>
          <w:rFonts w:ascii="Arial" w:eastAsia="Times New Roman" w:hAnsi="Arial" w:cs="Arial"/>
          <w:b/>
          <w:bCs/>
          <w:sz w:val="22"/>
          <w:szCs w:val="22"/>
          <w:lang w:val="es-CO" w:eastAsia="es-CO"/>
        </w:rPr>
        <w:t xml:space="preserve">FISCALÍA GENERAL DE LA NACIÓN DE CALDAS </w:t>
      </w:r>
    </w:p>
    <w:p w14:paraId="09E2D2C2" w14:textId="0C9244F5" w:rsidR="00952411" w:rsidRPr="002B7A86" w:rsidRDefault="004E1DF7" w:rsidP="00952411">
      <w:pPr>
        <w:rPr>
          <w:rFonts w:ascii="Arial" w:eastAsia="Times New Roman" w:hAnsi="Arial" w:cs="Arial"/>
          <w:sz w:val="22"/>
          <w:szCs w:val="22"/>
          <w:lang w:val="es-CO" w:eastAsia="es-CO"/>
        </w:rPr>
      </w:pPr>
      <w:r w:rsidRPr="002B7A86">
        <w:rPr>
          <w:rFonts w:ascii="Arial" w:eastAsia="Times New Roman" w:hAnsi="Arial" w:cs="Arial"/>
          <w:sz w:val="22"/>
          <w:szCs w:val="22"/>
          <w:lang w:val="es-CO" w:eastAsia="es-CO"/>
        </w:rPr>
        <w:t xml:space="preserve">Dirección Carrera 23- 23-40, </w:t>
      </w:r>
    </w:p>
    <w:p w14:paraId="5C1253E8" w14:textId="0601B0A8" w:rsidR="00952411" w:rsidRPr="002B7A86" w:rsidRDefault="00952411" w:rsidP="00952411">
      <w:pPr>
        <w:rPr>
          <w:rFonts w:ascii="Arial" w:eastAsia="Times New Roman" w:hAnsi="Arial" w:cs="Arial"/>
          <w:sz w:val="22"/>
          <w:szCs w:val="22"/>
          <w:lang w:val="es-CO" w:eastAsia="es-CO"/>
        </w:rPr>
      </w:pPr>
      <w:r w:rsidRPr="002B7A86">
        <w:rPr>
          <w:rFonts w:ascii="Arial" w:eastAsia="Times New Roman" w:hAnsi="Arial" w:cs="Arial"/>
          <w:sz w:val="22"/>
          <w:szCs w:val="22"/>
          <w:lang w:val="es-CO" w:eastAsia="es-CO"/>
        </w:rPr>
        <w:t>TEL. 892 82 80, Manizales </w:t>
      </w:r>
    </w:p>
    <w:p w14:paraId="32E7EA22" w14:textId="060DF9BD" w:rsidR="00952411" w:rsidRPr="002B7A86" w:rsidRDefault="00952411" w:rsidP="00952411">
      <w:pPr>
        <w:rPr>
          <w:rFonts w:ascii="Arial" w:eastAsia="Times New Roman" w:hAnsi="Arial" w:cs="Arial"/>
          <w:sz w:val="22"/>
          <w:szCs w:val="22"/>
          <w:lang w:val="es-CO" w:eastAsia="es-CO"/>
        </w:rPr>
      </w:pPr>
    </w:p>
    <w:p w14:paraId="460D8B2D" w14:textId="73F83472" w:rsidR="00952411" w:rsidRPr="002B7A86" w:rsidRDefault="00952411" w:rsidP="00C36B27">
      <w:pPr>
        <w:spacing w:before="292"/>
        <w:jc w:val="both"/>
        <w:rPr>
          <w:rFonts w:ascii="Arial" w:eastAsia="Times New Roman" w:hAnsi="Arial" w:cs="Arial"/>
          <w:sz w:val="22"/>
          <w:szCs w:val="22"/>
          <w:lang w:val="es-CO" w:eastAsia="es-CO"/>
        </w:rPr>
      </w:pPr>
      <w:r w:rsidRPr="002B7A86">
        <w:rPr>
          <w:rFonts w:ascii="Arial" w:eastAsia="Times New Roman" w:hAnsi="Arial" w:cs="Arial"/>
          <w:b/>
          <w:bCs/>
          <w:sz w:val="22"/>
          <w:szCs w:val="22"/>
          <w:lang w:val="es-CO" w:eastAsia="es-CO"/>
        </w:rPr>
        <w:t xml:space="preserve">REFERENCIA:  </w:t>
      </w:r>
      <w:r w:rsidRPr="002B7A86">
        <w:rPr>
          <w:rFonts w:ascii="Arial" w:eastAsia="Times New Roman" w:hAnsi="Arial" w:cs="Arial"/>
          <w:sz w:val="22"/>
          <w:szCs w:val="22"/>
          <w:lang w:val="es-CO" w:eastAsia="es-CO"/>
        </w:rPr>
        <w:t xml:space="preserve">ADICION A LA DENUNCIA PENAL CON </w:t>
      </w:r>
      <w:r w:rsidR="00C36B27" w:rsidRPr="002B7A86">
        <w:rPr>
          <w:rFonts w:ascii="Arial" w:eastAsia="Times New Roman" w:hAnsi="Arial" w:cs="Arial"/>
          <w:sz w:val="22"/>
          <w:szCs w:val="22"/>
          <w:lang w:val="es-CO" w:eastAsia="es-CO"/>
        </w:rPr>
        <w:t xml:space="preserve">RADICADO </w:t>
      </w:r>
      <w:bookmarkStart w:id="1" w:name="_Hlk35029332"/>
      <w:r w:rsidR="00C36B27" w:rsidRPr="002B7A86">
        <w:rPr>
          <w:rFonts w:ascii="Arial" w:eastAsia="Times New Roman" w:hAnsi="Arial" w:cs="Arial"/>
          <w:sz w:val="22"/>
          <w:szCs w:val="22"/>
          <w:lang w:val="es-CO" w:eastAsia="es-CO"/>
        </w:rPr>
        <w:t xml:space="preserve">N°20193160035292, </w:t>
      </w:r>
      <w:bookmarkEnd w:id="1"/>
      <w:r w:rsidR="00C36B27" w:rsidRPr="002B7A86">
        <w:rPr>
          <w:rFonts w:ascii="Arial" w:eastAsia="Times New Roman" w:hAnsi="Arial" w:cs="Arial"/>
          <w:sz w:val="22"/>
          <w:szCs w:val="22"/>
          <w:lang w:val="es-CO" w:eastAsia="es-CO"/>
        </w:rPr>
        <w:t>con fecha de radicación 2019-03-01</w:t>
      </w:r>
      <w:r w:rsidR="004364F0" w:rsidRPr="002B7A86">
        <w:rPr>
          <w:rFonts w:ascii="Arial" w:eastAsia="Times New Roman" w:hAnsi="Arial" w:cs="Arial"/>
          <w:sz w:val="22"/>
          <w:szCs w:val="22"/>
          <w:lang w:val="es-CO" w:eastAsia="es-CO"/>
        </w:rPr>
        <w:t xml:space="preserve"> </w:t>
      </w:r>
    </w:p>
    <w:p w14:paraId="4629D933" w14:textId="7F045BCB" w:rsidR="00952411" w:rsidRPr="002B7A86" w:rsidRDefault="00C36B27" w:rsidP="00952411">
      <w:pPr>
        <w:spacing w:before="292"/>
        <w:rPr>
          <w:rFonts w:ascii="Arial" w:eastAsia="Times New Roman" w:hAnsi="Arial" w:cs="Arial"/>
          <w:b/>
          <w:bCs/>
          <w:sz w:val="22"/>
          <w:szCs w:val="22"/>
          <w:lang w:val="es-CO" w:eastAsia="es-CO"/>
        </w:rPr>
      </w:pPr>
      <w:r w:rsidRPr="002B7A86">
        <w:rPr>
          <w:rFonts w:ascii="Arial" w:eastAsia="Times New Roman" w:hAnsi="Arial" w:cs="Arial"/>
          <w:b/>
          <w:bCs/>
          <w:sz w:val="22"/>
          <w:szCs w:val="22"/>
          <w:lang w:val="es-CO" w:eastAsia="es-CO"/>
        </w:rPr>
        <w:t xml:space="preserve">DELITO. </w:t>
      </w:r>
      <w:r w:rsidR="00952411" w:rsidRPr="002B7A86">
        <w:rPr>
          <w:rFonts w:ascii="Arial" w:eastAsia="Times New Roman" w:hAnsi="Arial" w:cs="Arial"/>
          <w:b/>
          <w:bCs/>
          <w:sz w:val="22"/>
          <w:szCs w:val="22"/>
          <w:lang w:val="es-CO" w:eastAsia="es-CO"/>
        </w:rPr>
        <w:t xml:space="preserve"> </w:t>
      </w:r>
      <w:r w:rsidRPr="002B7A86">
        <w:rPr>
          <w:rFonts w:ascii="Arial" w:eastAsia="Times New Roman" w:hAnsi="Arial" w:cs="Arial"/>
          <w:b/>
          <w:bCs/>
          <w:sz w:val="22"/>
          <w:szCs w:val="22"/>
          <w:lang w:val="es-CO" w:eastAsia="es-CO"/>
        </w:rPr>
        <w:t>ARTÍCULO 454. FRAUDE A RESOLUCIÓN JUDICIAL O ADMINISTRATIVA DE POLICÍA. </w:t>
      </w:r>
    </w:p>
    <w:p w14:paraId="4E7E6546" w14:textId="65427447" w:rsidR="00952411" w:rsidRPr="002B7A86" w:rsidRDefault="00952411" w:rsidP="00952411">
      <w:pPr>
        <w:spacing w:before="292"/>
        <w:rPr>
          <w:rFonts w:ascii="Arial" w:eastAsia="Times New Roman" w:hAnsi="Arial" w:cs="Arial"/>
          <w:sz w:val="22"/>
          <w:szCs w:val="22"/>
          <w:lang w:val="es-CO" w:eastAsia="es-CO"/>
        </w:rPr>
      </w:pPr>
      <w:r w:rsidRPr="002B7A86">
        <w:rPr>
          <w:rFonts w:ascii="Arial" w:eastAsia="Times New Roman" w:hAnsi="Arial" w:cs="Arial"/>
          <w:b/>
          <w:bCs/>
          <w:sz w:val="22"/>
          <w:szCs w:val="22"/>
          <w:lang w:val="es-CO" w:eastAsia="es-CO"/>
        </w:rPr>
        <w:t xml:space="preserve">DENUNCIANTE: CORREGIMIENTO EL REMANSO ADSCRITA </w:t>
      </w:r>
      <w:r w:rsidRPr="002B7A86">
        <w:rPr>
          <w:rFonts w:ascii="Arial" w:eastAsia="Times New Roman" w:hAnsi="Arial" w:cs="Arial"/>
          <w:b/>
          <w:bCs/>
          <w:i/>
          <w:iCs/>
          <w:sz w:val="22"/>
          <w:szCs w:val="22"/>
          <w:lang w:val="es-CO" w:eastAsia="es-CO"/>
        </w:rPr>
        <w:t xml:space="preserve">A </w:t>
      </w:r>
      <w:r w:rsidRPr="002B7A86">
        <w:rPr>
          <w:rFonts w:ascii="Arial" w:eastAsia="Times New Roman" w:hAnsi="Arial" w:cs="Arial"/>
          <w:b/>
          <w:bCs/>
          <w:sz w:val="22"/>
          <w:szCs w:val="22"/>
          <w:lang w:val="es-CO" w:eastAsia="es-CO"/>
        </w:rPr>
        <w:t>LA SECRETARIA</w:t>
      </w:r>
      <w:r w:rsidR="00C36B27" w:rsidRPr="002B7A86">
        <w:rPr>
          <w:rFonts w:ascii="Arial" w:eastAsia="Times New Roman" w:hAnsi="Arial" w:cs="Arial"/>
          <w:b/>
          <w:bCs/>
          <w:sz w:val="22"/>
          <w:szCs w:val="22"/>
          <w:lang w:val="es-CO" w:eastAsia="es-CO"/>
        </w:rPr>
        <w:t xml:space="preserve"> </w:t>
      </w:r>
      <w:r w:rsidRPr="002B7A86">
        <w:rPr>
          <w:rFonts w:ascii="Arial" w:eastAsia="Times New Roman" w:hAnsi="Arial" w:cs="Arial"/>
          <w:b/>
          <w:bCs/>
          <w:sz w:val="22"/>
          <w:szCs w:val="22"/>
          <w:lang w:val="es-CO" w:eastAsia="es-CO"/>
        </w:rPr>
        <w:t>DE GOBIERNO </w:t>
      </w:r>
    </w:p>
    <w:p w14:paraId="62000FE9" w14:textId="77777777" w:rsidR="00952411" w:rsidRPr="002B7A86" w:rsidRDefault="00952411" w:rsidP="00952411">
      <w:pPr>
        <w:spacing w:before="327"/>
        <w:rPr>
          <w:rFonts w:ascii="Arial" w:eastAsia="Times New Roman" w:hAnsi="Arial" w:cs="Arial"/>
          <w:sz w:val="22"/>
          <w:szCs w:val="22"/>
          <w:lang w:val="es-CO" w:eastAsia="es-CO"/>
        </w:rPr>
      </w:pPr>
      <w:r w:rsidRPr="002B7A86">
        <w:rPr>
          <w:rFonts w:ascii="Arial" w:eastAsia="Times New Roman" w:hAnsi="Arial" w:cs="Arial"/>
          <w:b/>
          <w:bCs/>
          <w:sz w:val="22"/>
          <w:szCs w:val="22"/>
          <w:lang w:val="es-CO" w:eastAsia="es-CO"/>
        </w:rPr>
        <w:t xml:space="preserve">PRESUNTO RESPONSABLE: L. F TORO MEJIA Y </w:t>
      </w:r>
      <w:r w:rsidRPr="002B7A86">
        <w:rPr>
          <w:rFonts w:ascii="Arial" w:eastAsia="Times New Roman" w:hAnsi="Arial" w:cs="Arial"/>
          <w:sz w:val="22"/>
          <w:szCs w:val="22"/>
          <w:lang w:val="es-CO" w:eastAsia="es-CO"/>
        </w:rPr>
        <w:t xml:space="preserve">CIA S. EN C.A </w:t>
      </w:r>
      <w:r w:rsidRPr="002B7A86">
        <w:rPr>
          <w:rFonts w:ascii="Arial" w:eastAsia="Times New Roman" w:hAnsi="Arial" w:cs="Arial"/>
          <w:b/>
          <w:bCs/>
          <w:sz w:val="22"/>
          <w:szCs w:val="22"/>
          <w:lang w:val="es-CO" w:eastAsia="es-CO"/>
        </w:rPr>
        <w:t>NIT: 810005778 </w:t>
      </w:r>
    </w:p>
    <w:p w14:paraId="376F438C" w14:textId="77777777" w:rsidR="00952411" w:rsidRPr="002B7A86" w:rsidRDefault="00952411" w:rsidP="00952411">
      <w:pPr>
        <w:spacing w:before="227"/>
        <w:rPr>
          <w:rFonts w:ascii="Arial" w:eastAsia="Times New Roman" w:hAnsi="Arial" w:cs="Arial"/>
          <w:sz w:val="22"/>
          <w:szCs w:val="22"/>
          <w:lang w:val="es-CO" w:eastAsia="es-CO"/>
        </w:rPr>
      </w:pPr>
      <w:r w:rsidRPr="002B7A86">
        <w:rPr>
          <w:rFonts w:ascii="Arial" w:eastAsia="Times New Roman" w:hAnsi="Arial" w:cs="Arial"/>
          <w:b/>
          <w:bCs/>
          <w:sz w:val="22"/>
          <w:szCs w:val="22"/>
          <w:lang w:val="es-CO" w:eastAsia="es-CO"/>
        </w:rPr>
        <w:t>REPRESENTANTE LEGAL: </w:t>
      </w:r>
    </w:p>
    <w:p w14:paraId="6CE4A1AA" w14:textId="5812843D" w:rsidR="00952411" w:rsidRPr="002B7A86" w:rsidRDefault="00952411" w:rsidP="00952411">
      <w:pPr>
        <w:rPr>
          <w:rFonts w:ascii="Arial" w:eastAsia="Times New Roman" w:hAnsi="Arial" w:cs="Arial"/>
          <w:sz w:val="22"/>
          <w:szCs w:val="22"/>
          <w:lang w:val="es-CO" w:eastAsia="es-CO"/>
        </w:rPr>
      </w:pPr>
      <w:r w:rsidRPr="002B7A86">
        <w:rPr>
          <w:rFonts w:ascii="Arial" w:eastAsia="Times New Roman" w:hAnsi="Arial" w:cs="Arial"/>
          <w:sz w:val="22"/>
          <w:szCs w:val="22"/>
          <w:lang w:val="es-CO" w:eastAsia="es-CO"/>
        </w:rPr>
        <w:t>LUIS FELIPE TORO Y CIAS</w:t>
      </w:r>
      <w:r w:rsidR="004364F0" w:rsidRPr="002B7A86">
        <w:rPr>
          <w:rFonts w:ascii="Arial" w:eastAsia="Times New Roman" w:hAnsi="Arial" w:cs="Arial"/>
          <w:sz w:val="22"/>
          <w:szCs w:val="22"/>
          <w:lang w:val="es-CO" w:eastAsia="es-CO"/>
        </w:rPr>
        <w:t xml:space="preserve"> </w:t>
      </w:r>
      <w:r w:rsidRPr="002B7A86">
        <w:rPr>
          <w:rFonts w:ascii="Arial" w:eastAsia="Times New Roman" w:hAnsi="Arial" w:cs="Arial"/>
          <w:sz w:val="22"/>
          <w:szCs w:val="22"/>
          <w:lang w:val="es-CO" w:eastAsia="es-CO"/>
        </w:rPr>
        <w:t>CEDULA: 10264.067 </w:t>
      </w:r>
    </w:p>
    <w:p w14:paraId="1A1AF158" w14:textId="77777777" w:rsidR="00952411" w:rsidRPr="002B7A86" w:rsidRDefault="00952411" w:rsidP="00952411">
      <w:pPr>
        <w:spacing w:before="217"/>
        <w:rPr>
          <w:rFonts w:ascii="Arial" w:eastAsia="Times New Roman" w:hAnsi="Arial" w:cs="Arial"/>
          <w:sz w:val="22"/>
          <w:szCs w:val="22"/>
          <w:lang w:val="es-CO" w:eastAsia="es-CO"/>
        </w:rPr>
      </w:pPr>
      <w:r w:rsidRPr="002B7A86">
        <w:rPr>
          <w:rFonts w:ascii="Arial" w:eastAsia="Times New Roman" w:hAnsi="Arial" w:cs="Arial"/>
          <w:b/>
          <w:bCs/>
          <w:sz w:val="22"/>
          <w:szCs w:val="22"/>
          <w:lang w:val="es-CO" w:eastAsia="es-CO"/>
        </w:rPr>
        <w:t>DIRECCION DE NOTIFICACION DEL PRESUNTO RESPONS</w:t>
      </w:r>
      <w:r w:rsidRPr="002B7A86">
        <w:rPr>
          <w:rFonts w:ascii="Arial" w:eastAsia="Times New Roman" w:hAnsi="Arial" w:cs="Arial"/>
          <w:b/>
          <w:bCs/>
          <w:i/>
          <w:iCs/>
          <w:sz w:val="22"/>
          <w:szCs w:val="22"/>
          <w:lang w:val="es-CO" w:eastAsia="es-CO"/>
        </w:rPr>
        <w:t>A</w:t>
      </w:r>
      <w:r w:rsidRPr="002B7A86">
        <w:rPr>
          <w:rFonts w:ascii="Arial" w:eastAsia="Times New Roman" w:hAnsi="Arial" w:cs="Arial"/>
          <w:b/>
          <w:bCs/>
          <w:sz w:val="22"/>
          <w:szCs w:val="22"/>
          <w:lang w:val="es-CO" w:eastAsia="es-CO"/>
        </w:rPr>
        <w:t xml:space="preserve">BLE </w:t>
      </w:r>
      <w:r w:rsidRPr="002B7A86">
        <w:rPr>
          <w:rFonts w:ascii="Arial" w:eastAsia="Times New Roman" w:hAnsi="Arial" w:cs="Arial"/>
          <w:sz w:val="22"/>
          <w:szCs w:val="22"/>
          <w:lang w:val="es-CO" w:eastAsia="es-CO"/>
        </w:rPr>
        <w:t>Carrera 23No35-15 Manizales </w:t>
      </w:r>
    </w:p>
    <w:p w14:paraId="6B3D8197" w14:textId="67D81B7A" w:rsidR="00C36B27" w:rsidRPr="002B7A86" w:rsidRDefault="00952411" w:rsidP="004364F0">
      <w:pPr>
        <w:spacing w:before="529"/>
        <w:jc w:val="both"/>
        <w:rPr>
          <w:rFonts w:ascii="Arial" w:eastAsia="Times New Roman" w:hAnsi="Arial" w:cs="Arial"/>
          <w:sz w:val="22"/>
          <w:szCs w:val="22"/>
          <w:lang w:val="es-CO" w:eastAsia="es-CO"/>
        </w:rPr>
      </w:pPr>
      <w:r w:rsidRPr="002B7A86">
        <w:rPr>
          <w:rFonts w:ascii="Arial" w:eastAsia="Times New Roman" w:hAnsi="Arial" w:cs="Arial"/>
          <w:b/>
          <w:bCs/>
          <w:sz w:val="22"/>
          <w:szCs w:val="22"/>
          <w:lang w:val="es-CO" w:eastAsia="es-CO"/>
        </w:rPr>
        <w:t>PAULA MILENA MOTATO ROJ</w:t>
      </w:r>
      <w:r w:rsidRPr="002B7A86">
        <w:rPr>
          <w:rFonts w:ascii="Arial" w:eastAsia="Times New Roman" w:hAnsi="Arial" w:cs="Arial"/>
          <w:b/>
          <w:bCs/>
          <w:i/>
          <w:iCs/>
          <w:sz w:val="22"/>
          <w:szCs w:val="22"/>
          <w:lang w:val="es-CO" w:eastAsia="es-CO"/>
        </w:rPr>
        <w:t>A</w:t>
      </w:r>
      <w:r w:rsidRPr="002B7A86">
        <w:rPr>
          <w:rFonts w:ascii="Arial" w:eastAsia="Times New Roman" w:hAnsi="Arial" w:cs="Arial"/>
          <w:sz w:val="22"/>
          <w:szCs w:val="22"/>
          <w:lang w:val="es-CO" w:eastAsia="es-CO"/>
        </w:rPr>
        <w:t xml:space="preserve">S, mayor de edad y con domicilio en esta ciudad, identificada con cédula de ciudadanía No.30.394.140 Abogada Titulada y portadora de la Tarjeta Profesional No.158811 del C. S. de la J. actuando en representación del CORREGIMIENTO EL REMANSO- funcionaria Adscrita a la Secretaria de Gobierno Municipio de Manizales en mi calidad de CORREGIDORA, cargo para el cual fui nombrada y posesionada mediante Decreto 0534 del 14 de Agosto de 2018, cuyas funciones obedecen a salvaguardar los intereses de la comunidad en general de la jurisdicción que represento, comedidamente y de manera respetuosa, me permito formular </w:t>
      </w:r>
      <w:r w:rsidR="00FE1C46" w:rsidRPr="002B7A86">
        <w:rPr>
          <w:rFonts w:ascii="Arial" w:eastAsia="Times New Roman" w:hAnsi="Arial" w:cs="Arial"/>
          <w:sz w:val="22"/>
          <w:szCs w:val="22"/>
          <w:lang w:val="es-CO" w:eastAsia="es-CO"/>
        </w:rPr>
        <w:t xml:space="preserve"> adicionar a la </w:t>
      </w:r>
      <w:r w:rsidRPr="002B7A86">
        <w:rPr>
          <w:rFonts w:ascii="Arial" w:eastAsia="Times New Roman" w:hAnsi="Arial" w:cs="Arial"/>
          <w:sz w:val="22"/>
          <w:szCs w:val="22"/>
          <w:lang w:val="es-CO" w:eastAsia="es-CO"/>
        </w:rPr>
        <w:t>denuncia de carácter penal</w:t>
      </w:r>
      <w:r w:rsidR="00FE1C46" w:rsidRPr="002B7A86">
        <w:rPr>
          <w:rFonts w:ascii="Arial" w:eastAsia="Times New Roman" w:hAnsi="Arial" w:cs="Arial"/>
          <w:sz w:val="22"/>
          <w:szCs w:val="22"/>
          <w:lang w:val="es-CO" w:eastAsia="es-CO"/>
        </w:rPr>
        <w:t xml:space="preserve"> presentada el año pasado </w:t>
      </w:r>
      <w:r w:rsidRPr="002B7A86">
        <w:rPr>
          <w:rFonts w:ascii="Arial" w:eastAsia="Times New Roman" w:hAnsi="Arial" w:cs="Arial"/>
          <w:sz w:val="22"/>
          <w:szCs w:val="22"/>
          <w:lang w:val="es-CO" w:eastAsia="es-CO"/>
        </w:rPr>
        <w:t xml:space="preserve"> en contra L.F TORO MEJIA Y CIA S. EN C.A, representada legalmente por el señor LUIS FELIPE TORO, por la presunta comisión penal, para que con fundamento en </w:t>
      </w:r>
      <w:r w:rsidR="004364F0" w:rsidRPr="002B7A86">
        <w:rPr>
          <w:rFonts w:ascii="Arial" w:eastAsia="Times New Roman" w:hAnsi="Arial" w:cs="Arial"/>
          <w:sz w:val="22"/>
          <w:szCs w:val="22"/>
          <w:lang w:val="es-CO" w:eastAsia="es-CO"/>
        </w:rPr>
        <w:t>l</w:t>
      </w:r>
      <w:r w:rsidRPr="002B7A86">
        <w:rPr>
          <w:rFonts w:ascii="Arial" w:eastAsia="Times New Roman" w:hAnsi="Arial" w:cs="Arial"/>
          <w:sz w:val="22"/>
          <w:szCs w:val="22"/>
          <w:lang w:val="es-CO" w:eastAsia="es-CO"/>
        </w:rPr>
        <w:t>os hechos que a continuación se narran, se investigue la comisión de los presuntos delitos. </w:t>
      </w:r>
    </w:p>
    <w:p w14:paraId="1820BD38" w14:textId="77777777" w:rsidR="00C36B27" w:rsidRPr="002B7A86" w:rsidRDefault="00C36B27" w:rsidP="00C36B27">
      <w:pPr>
        <w:ind w:left="1051" w:right="341"/>
        <w:rPr>
          <w:rFonts w:ascii="Arial" w:eastAsia="Times New Roman" w:hAnsi="Arial" w:cs="Arial"/>
          <w:sz w:val="22"/>
          <w:szCs w:val="22"/>
          <w:lang w:val="es-CO" w:eastAsia="es-CO"/>
        </w:rPr>
      </w:pPr>
    </w:p>
    <w:p w14:paraId="63608434" w14:textId="77777777" w:rsidR="0028042D" w:rsidRPr="002B7A86" w:rsidRDefault="0028042D" w:rsidP="0028042D">
      <w:pPr>
        <w:pStyle w:val="Firmapuesto"/>
        <w:spacing w:after="0"/>
        <w:ind w:left="0"/>
        <w:jc w:val="both"/>
        <w:rPr>
          <w:rFonts w:ascii="Arial" w:hAnsi="Arial" w:cs="Arial"/>
        </w:rPr>
      </w:pPr>
    </w:p>
    <w:p w14:paraId="08BCB3B5" w14:textId="77777777" w:rsidR="0028042D" w:rsidRPr="002B7A86" w:rsidRDefault="0028042D" w:rsidP="0028042D">
      <w:pPr>
        <w:pStyle w:val="Firmapuesto"/>
        <w:spacing w:after="0"/>
        <w:ind w:left="0"/>
        <w:jc w:val="center"/>
        <w:rPr>
          <w:rFonts w:ascii="Arial" w:hAnsi="Arial" w:cs="Arial"/>
          <w:b/>
        </w:rPr>
      </w:pPr>
      <w:r w:rsidRPr="002B7A86">
        <w:rPr>
          <w:rFonts w:ascii="Arial" w:hAnsi="Arial" w:cs="Arial"/>
          <w:b/>
        </w:rPr>
        <w:t>HECHOS</w:t>
      </w:r>
    </w:p>
    <w:p w14:paraId="4A46E10C" w14:textId="77777777" w:rsidR="0028042D" w:rsidRPr="002B7A86" w:rsidRDefault="0028042D" w:rsidP="0028042D">
      <w:pPr>
        <w:pStyle w:val="Textoindependiente"/>
        <w:rPr>
          <w:b w:val="0"/>
          <w:sz w:val="22"/>
          <w:szCs w:val="22"/>
        </w:rPr>
      </w:pPr>
      <w:r w:rsidRPr="002B7A86">
        <w:rPr>
          <w:sz w:val="22"/>
          <w:szCs w:val="22"/>
        </w:rPr>
        <w:t xml:space="preserve"> </w:t>
      </w:r>
    </w:p>
    <w:p w14:paraId="6C4BDDC2" w14:textId="77777777" w:rsidR="004E1DF7" w:rsidRPr="002B7A86" w:rsidRDefault="004364F0" w:rsidP="004364F0">
      <w:pPr>
        <w:jc w:val="both"/>
        <w:rPr>
          <w:rFonts w:ascii="Arial" w:hAnsi="Arial" w:cs="Arial"/>
          <w:b/>
          <w:bCs/>
          <w:sz w:val="22"/>
          <w:szCs w:val="22"/>
        </w:rPr>
      </w:pPr>
      <w:r w:rsidRPr="002B7A86">
        <w:rPr>
          <w:rFonts w:ascii="Arial" w:hAnsi="Arial" w:cs="Arial"/>
          <w:bCs/>
          <w:sz w:val="22"/>
          <w:szCs w:val="22"/>
        </w:rPr>
        <w:t>Desde  el día 5 de febrero  del 2019, la suscrita corregidora del corregimiento el remanso, recibió un informe emitido  por el Equipo Técnico Especializado de control urbano adscrito a la secretaria de Gobierno,  donde dan a conocer un movimiento de tierra no autorizado, en el sector de Veracruz vereda la linda frente de la bomba Texaco de la propiedad del señor LUIS FELIPE TORO, hace poco construyeron unas bodegas las cuales cuentan con la licencia respectiva, pero continuaron expandiéndose más abajo realizando movimiento de tierra generando 4 terrazas  las cuales no están incluidas dentro de la licencia concedidas,  en la actualidad no  cuentan con los debidos permisos para realizar movimientos de tierra</w:t>
      </w:r>
      <w:r w:rsidR="004E1DF7" w:rsidRPr="002B7A86">
        <w:rPr>
          <w:rFonts w:ascii="Arial" w:hAnsi="Arial" w:cs="Arial"/>
          <w:bCs/>
          <w:sz w:val="22"/>
          <w:szCs w:val="22"/>
        </w:rPr>
        <w:t xml:space="preserve"> ni ninguna intervención</w:t>
      </w:r>
      <w:r w:rsidRPr="002B7A86">
        <w:rPr>
          <w:rFonts w:ascii="Arial" w:hAnsi="Arial" w:cs="Arial"/>
          <w:bCs/>
          <w:sz w:val="22"/>
          <w:szCs w:val="22"/>
        </w:rPr>
        <w:t xml:space="preserve">, </w:t>
      </w:r>
      <w:r w:rsidR="004E1DF7" w:rsidRPr="002B7A86">
        <w:rPr>
          <w:rFonts w:ascii="Arial" w:hAnsi="Arial" w:cs="Arial"/>
          <w:bCs/>
          <w:sz w:val="22"/>
          <w:szCs w:val="22"/>
        </w:rPr>
        <w:t xml:space="preserve">porque </w:t>
      </w:r>
      <w:r w:rsidRPr="002B7A86">
        <w:rPr>
          <w:rFonts w:ascii="Arial" w:hAnsi="Arial" w:cs="Arial"/>
          <w:bCs/>
          <w:sz w:val="22"/>
          <w:szCs w:val="22"/>
        </w:rPr>
        <w:t xml:space="preserve"> el área tiene amenaza por deslizamiento y </w:t>
      </w:r>
      <w:r w:rsidRPr="002B7A86">
        <w:rPr>
          <w:rFonts w:ascii="Arial" w:hAnsi="Arial" w:cs="Arial"/>
          <w:b/>
          <w:bCs/>
          <w:sz w:val="22"/>
          <w:szCs w:val="22"/>
        </w:rPr>
        <w:t>tiene zonas de protección hidráulica.</w:t>
      </w:r>
    </w:p>
    <w:p w14:paraId="1FCD2DE6" w14:textId="77777777" w:rsidR="004E1DF7" w:rsidRPr="002B7A86" w:rsidRDefault="004E1DF7" w:rsidP="004364F0">
      <w:pPr>
        <w:jc w:val="both"/>
        <w:rPr>
          <w:rFonts w:ascii="Arial" w:hAnsi="Arial" w:cs="Arial"/>
          <w:b/>
          <w:bCs/>
          <w:sz w:val="22"/>
          <w:szCs w:val="22"/>
        </w:rPr>
      </w:pPr>
    </w:p>
    <w:p w14:paraId="0296050E" w14:textId="77777777" w:rsidR="004E1DF7" w:rsidRPr="002B7A86" w:rsidRDefault="004E1DF7" w:rsidP="004364F0">
      <w:pPr>
        <w:jc w:val="both"/>
        <w:rPr>
          <w:rFonts w:ascii="Arial" w:hAnsi="Arial" w:cs="Arial"/>
          <w:b/>
          <w:bCs/>
          <w:sz w:val="22"/>
          <w:szCs w:val="22"/>
        </w:rPr>
      </w:pPr>
    </w:p>
    <w:p w14:paraId="24EF5E61" w14:textId="77777777" w:rsidR="004E1DF7" w:rsidRPr="002B7A86" w:rsidRDefault="004E1DF7" w:rsidP="004364F0">
      <w:pPr>
        <w:jc w:val="both"/>
        <w:rPr>
          <w:rFonts w:ascii="Arial" w:hAnsi="Arial" w:cs="Arial"/>
          <w:b/>
          <w:bCs/>
          <w:sz w:val="22"/>
          <w:szCs w:val="22"/>
        </w:rPr>
      </w:pPr>
    </w:p>
    <w:p w14:paraId="3307C691" w14:textId="74EE5010" w:rsidR="004364F0" w:rsidRPr="002B7A86" w:rsidRDefault="004E1DF7" w:rsidP="004364F0">
      <w:pPr>
        <w:jc w:val="both"/>
        <w:rPr>
          <w:rFonts w:ascii="Arial" w:hAnsi="Arial" w:cs="Arial"/>
          <w:sz w:val="22"/>
          <w:szCs w:val="22"/>
        </w:rPr>
      </w:pPr>
      <w:r w:rsidRPr="002B7A86">
        <w:rPr>
          <w:rFonts w:ascii="Arial" w:hAnsi="Arial" w:cs="Arial"/>
          <w:sz w:val="22"/>
          <w:szCs w:val="22"/>
        </w:rPr>
        <w:t>Por esta razón el despacho ordeno la suspensión e imposición de sello inmediato del movimiento de tierra desde el 5 de febrero de 2019,</w:t>
      </w:r>
      <w:r w:rsidR="009C550A" w:rsidRPr="002B7A86">
        <w:rPr>
          <w:rFonts w:ascii="Arial" w:hAnsi="Arial" w:cs="Arial"/>
          <w:sz w:val="22"/>
          <w:szCs w:val="22"/>
        </w:rPr>
        <w:t xml:space="preserve"> y </w:t>
      </w:r>
      <w:r w:rsidRPr="002B7A86">
        <w:rPr>
          <w:rFonts w:ascii="Arial" w:hAnsi="Arial" w:cs="Arial"/>
          <w:sz w:val="22"/>
          <w:szCs w:val="22"/>
        </w:rPr>
        <w:t xml:space="preserve"> </w:t>
      </w:r>
      <w:r w:rsidR="00D36305" w:rsidRPr="002B7A86">
        <w:rPr>
          <w:rFonts w:ascii="Arial" w:hAnsi="Arial" w:cs="Arial"/>
          <w:sz w:val="22"/>
          <w:szCs w:val="22"/>
        </w:rPr>
        <w:t xml:space="preserve">por la </w:t>
      </w:r>
      <w:r w:rsidRPr="002B7A86">
        <w:rPr>
          <w:rFonts w:ascii="Arial" w:hAnsi="Arial" w:cs="Arial"/>
          <w:sz w:val="22"/>
          <w:szCs w:val="22"/>
        </w:rPr>
        <w:t xml:space="preserve"> continuación de</w:t>
      </w:r>
      <w:r w:rsidR="00D36305" w:rsidRPr="002B7A86">
        <w:rPr>
          <w:rFonts w:ascii="Arial" w:hAnsi="Arial" w:cs="Arial"/>
          <w:sz w:val="22"/>
          <w:szCs w:val="22"/>
        </w:rPr>
        <w:t xml:space="preserve">l movimiento </w:t>
      </w:r>
      <w:r w:rsidR="00D36305" w:rsidRPr="002B7A86">
        <w:rPr>
          <w:rFonts w:ascii="Arial" w:hAnsi="Arial" w:cs="Arial"/>
          <w:sz w:val="22"/>
          <w:szCs w:val="22"/>
        </w:rPr>
        <w:lastRenderedPageBreak/>
        <w:t xml:space="preserve">de tierra </w:t>
      </w:r>
      <w:r w:rsidRPr="002B7A86">
        <w:rPr>
          <w:rFonts w:ascii="Arial" w:hAnsi="Arial" w:cs="Arial"/>
          <w:sz w:val="22"/>
          <w:szCs w:val="22"/>
        </w:rPr>
        <w:t>se radico la denuncia</w:t>
      </w:r>
      <w:r w:rsidR="00D36305" w:rsidRPr="002B7A86">
        <w:rPr>
          <w:rFonts w:ascii="Arial" w:hAnsi="Arial" w:cs="Arial"/>
          <w:sz w:val="22"/>
          <w:szCs w:val="22"/>
        </w:rPr>
        <w:t xml:space="preserve"> por fraude a orden policiva  con numero de radicado</w:t>
      </w:r>
      <w:r w:rsidR="00D36305" w:rsidRPr="002B7A86">
        <w:rPr>
          <w:rFonts w:ascii="Arial" w:eastAsia="Times New Roman" w:hAnsi="Arial" w:cs="Arial"/>
          <w:sz w:val="22"/>
          <w:szCs w:val="22"/>
          <w:lang w:val="es-CO" w:eastAsia="es-CO"/>
        </w:rPr>
        <w:t xml:space="preserve"> N°20193160035292 </w:t>
      </w:r>
      <w:r w:rsidRPr="002B7A86">
        <w:rPr>
          <w:rFonts w:ascii="Arial" w:hAnsi="Arial" w:cs="Arial"/>
          <w:sz w:val="22"/>
          <w:szCs w:val="22"/>
        </w:rPr>
        <w:t xml:space="preserve">ante el ente fiscal.  </w:t>
      </w:r>
    </w:p>
    <w:p w14:paraId="4C59874F" w14:textId="77777777" w:rsidR="004364F0" w:rsidRPr="002B7A86" w:rsidRDefault="004364F0" w:rsidP="004364F0">
      <w:pPr>
        <w:jc w:val="both"/>
        <w:rPr>
          <w:rFonts w:ascii="Arial" w:hAnsi="Arial" w:cs="Arial"/>
          <w:b/>
          <w:bCs/>
          <w:sz w:val="22"/>
          <w:szCs w:val="22"/>
        </w:rPr>
      </w:pPr>
    </w:p>
    <w:p w14:paraId="21A8CB5A" w14:textId="68A2FFC5" w:rsidR="004364F0" w:rsidRPr="002B7A86" w:rsidRDefault="004364F0" w:rsidP="004364F0">
      <w:pPr>
        <w:spacing w:line="293" w:lineRule="atLeast"/>
        <w:rPr>
          <w:rFonts w:ascii="Arial" w:eastAsia="Times New Roman" w:hAnsi="Arial" w:cs="Arial"/>
          <w:bCs/>
          <w:color w:val="000000"/>
          <w:sz w:val="22"/>
          <w:szCs w:val="22"/>
          <w:lang w:val="es-CO" w:eastAsia="es-CO"/>
        </w:rPr>
      </w:pPr>
      <w:r w:rsidRPr="002B7A86">
        <w:rPr>
          <w:rFonts w:ascii="Arial" w:hAnsi="Arial" w:cs="Arial"/>
          <w:bCs/>
          <w:sz w:val="22"/>
          <w:szCs w:val="22"/>
        </w:rPr>
        <w:t>Que el día 25 de febrero de 2019, se celebró audiencia pública de conformidad con el artículo 223 del código nacional de policía, sobre el comportamiento</w:t>
      </w:r>
      <w:r w:rsidRPr="002B7A86">
        <w:rPr>
          <w:rFonts w:ascii="Arial" w:eastAsia="Times New Roman" w:hAnsi="Arial" w:cs="Arial"/>
          <w:b/>
          <w:bCs/>
          <w:color w:val="000000"/>
          <w:sz w:val="22"/>
          <w:szCs w:val="22"/>
          <w:lang w:val="es-CO" w:eastAsia="es-CO"/>
        </w:rPr>
        <w:t xml:space="preserve"> </w:t>
      </w:r>
      <w:r w:rsidRPr="002B7A86">
        <w:rPr>
          <w:rFonts w:ascii="Arial" w:eastAsia="Times New Roman" w:hAnsi="Arial" w:cs="Arial"/>
          <w:bCs/>
          <w:color w:val="000000"/>
          <w:sz w:val="22"/>
          <w:szCs w:val="22"/>
          <w:lang w:val="es-CO" w:eastAsia="es-CO"/>
        </w:rPr>
        <w:t>que afectan la integridad urbanística</w:t>
      </w:r>
    </w:p>
    <w:p w14:paraId="638DF384" w14:textId="77777777" w:rsidR="004364F0" w:rsidRPr="002B7A86" w:rsidRDefault="004364F0" w:rsidP="004364F0">
      <w:pPr>
        <w:spacing w:line="254" w:lineRule="atLeast"/>
        <w:rPr>
          <w:rFonts w:ascii="Arial" w:eastAsia="Times New Roman" w:hAnsi="Arial" w:cs="Arial"/>
          <w:b/>
          <w:bCs/>
          <w:i/>
          <w:color w:val="000000"/>
          <w:sz w:val="22"/>
          <w:szCs w:val="22"/>
          <w:lang w:val="es-CO" w:eastAsia="es-CO"/>
        </w:rPr>
      </w:pPr>
    </w:p>
    <w:p w14:paraId="4F57D762" w14:textId="77777777" w:rsidR="004364F0" w:rsidRPr="002B7A86" w:rsidRDefault="004364F0" w:rsidP="004364F0">
      <w:pPr>
        <w:rPr>
          <w:rFonts w:ascii="Arial" w:eastAsia="Times New Roman" w:hAnsi="Arial" w:cs="Arial"/>
          <w:b/>
          <w:bCs/>
          <w:i/>
          <w:color w:val="000000"/>
          <w:sz w:val="22"/>
          <w:szCs w:val="22"/>
          <w:lang w:val="es-CO" w:eastAsia="es-CO"/>
        </w:rPr>
      </w:pPr>
    </w:p>
    <w:p w14:paraId="57C3F527" w14:textId="212CD0ED" w:rsidR="004364F0" w:rsidRPr="00276FCC" w:rsidRDefault="004364F0" w:rsidP="004364F0">
      <w:pPr>
        <w:rPr>
          <w:rFonts w:ascii="Arial" w:eastAsia="Times New Roman" w:hAnsi="Arial" w:cs="Arial"/>
          <w:i/>
          <w:color w:val="000000"/>
          <w:sz w:val="16"/>
          <w:szCs w:val="16"/>
          <w:lang w:val="es-CO" w:eastAsia="es-CO"/>
        </w:rPr>
      </w:pPr>
      <w:r w:rsidRPr="00276FCC">
        <w:rPr>
          <w:rFonts w:ascii="Arial" w:eastAsia="Times New Roman" w:hAnsi="Arial" w:cs="Arial"/>
          <w:b/>
          <w:bCs/>
          <w:i/>
          <w:color w:val="000000"/>
          <w:sz w:val="16"/>
          <w:szCs w:val="16"/>
          <w:lang w:val="es-CO" w:eastAsia="es-CO"/>
        </w:rPr>
        <w:t>“Artículo 135. </w:t>
      </w:r>
      <w:r w:rsidRPr="00276FCC">
        <w:rPr>
          <w:rFonts w:ascii="Arial" w:eastAsia="Times New Roman" w:hAnsi="Arial" w:cs="Arial"/>
          <w:b/>
          <w:bCs/>
          <w:i/>
          <w:iCs/>
          <w:color w:val="000000"/>
          <w:sz w:val="16"/>
          <w:szCs w:val="16"/>
          <w:lang w:val="es-CO" w:eastAsia="es-CO"/>
        </w:rPr>
        <w:t>Comportamientos contrarios a la integridad urbanística. </w:t>
      </w:r>
      <w:r w:rsidRPr="00276FCC">
        <w:rPr>
          <w:rFonts w:ascii="Arial" w:eastAsia="Times New Roman" w:hAnsi="Arial" w:cs="Arial"/>
          <w:i/>
          <w:color w:val="000000"/>
          <w:sz w:val="16"/>
          <w:szCs w:val="16"/>
          <w:lang w:val="es-CO" w:eastAsia="es-CO"/>
        </w:rPr>
        <w:t>Los siguientes comportamientos, relacionados con bienes inmuebles de particulares, bienes fiscales, bienes de uso público y el espacio público, son contrarios a la convivencia pues afectan la integridad urbanística y por lo tanto no deben realizarse, según la modalidad señalada: </w:t>
      </w:r>
    </w:p>
    <w:p w14:paraId="13A0D015" w14:textId="77777777" w:rsidR="004364F0" w:rsidRPr="00276FCC" w:rsidRDefault="004364F0" w:rsidP="004364F0">
      <w:pPr>
        <w:rPr>
          <w:rFonts w:ascii="Arial" w:eastAsia="Times New Roman" w:hAnsi="Arial" w:cs="Arial"/>
          <w:i/>
          <w:color w:val="000000"/>
          <w:sz w:val="16"/>
          <w:szCs w:val="16"/>
          <w:lang w:val="es-CO" w:eastAsia="es-CO"/>
        </w:rPr>
      </w:pPr>
      <w:r w:rsidRPr="00276FCC">
        <w:rPr>
          <w:rFonts w:ascii="Arial" w:eastAsia="Times New Roman" w:hAnsi="Arial" w:cs="Arial"/>
          <w:i/>
          <w:color w:val="000000"/>
          <w:sz w:val="16"/>
          <w:szCs w:val="16"/>
          <w:lang w:val="es-CO" w:eastAsia="es-CO"/>
        </w:rPr>
        <w:t> </w:t>
      </w:r>
      <w:r>
        <w:rPr>
          <w:rFonts w:ascii="Arial" w:eastAsia="Times New Roman" w:hAnsi="Arial" w:cs="Arial"/>
          <w:i/>
          <w:color w:val="000000"/>
          <w:sz w:val="16"/>
          <w:szCs w:val="16"/>
          <w:lang w:val="es-CO" w:eastAsia="es-CO"/>
        </w:rPr>
        <w:t xml:space="preserve"> </w:t>
      </w:r>
      <w:r w:rsidRPr="00276FCC">
        <w:rPr>
          <w:rFonts w:ascii="Arial" w:eastAsia="Times New Roman" w:hAnsi="Arial" w:cs="Arial"/>
          <w:i/>
          <w:color w:val="000000"/>
          <w:sz w:val="16"/>
          <w:szCs w:val="16"/>
          <w:lang w:val="es-CO" w:eastAsia="es-CO"/>
        </w:rPr>
        <w:t> A) Parcelar, urbanizar, demoler, intervenir o construir: </w:t>
      </w:r>
    </w:p>
    <w:p w14:paraId="1B5B7339" w14:textId="77777777" w:rsidR="004364F0" w:rsidRPr="00276FCC" w:rsidRDefault="004364F0" w:rsidP="004364F0">
      <w:pPr>
        <w:rPr>
          <w:rFonts w:ascii="Arial" w:hAnsi="Arial" w:cs="Arial"/>
          <w:i/>
          <w:color w:val="000000"/>
          <w:sz w:val="16"/>
          <w:szCs w:val="16"/>
        </w:rPr>
      </w:pPr>
      <w:r w:rsidRPr="00276FCC">
        <w:rPr>
          <w:rFonts w:ascii="Arial" w:eastAsia="Times New Roman" w:hAnsi="Arial" w:cs="Arial"/>
          <w:b/>
          <w:i/>
          <w:color w:val="000000"/>
          <w:sz w:val="16"/>
          <w:szCs w:val="16"/>
          <w:lang w:val="es-CO" w:eastAsia="es-CO"/>
        </w:rPr>
        <w:t xml:space="preserve">   </w:t>
      </w:r>
      <w:r w:rsidRPr="00276FCC">
        <w:rPr>
          <w:rFonts w:ascii="Arial" w:hAnsi="Arial" w:cs="Arial"/>
          <w:i/>
          <w:color w:val="000000"/>
          <w:sz w:val="16"/>
          <w:szCs w:val="16"/>
        </w:rPr>
        <w:t>2) Con desconocimiento a lo preceptuado en la licencia. </w:t>
      </w:r>
    </w:p>
    <w:p w14:paraId="1E601106" w14:textId="77777777" w:rsidR="004364F0" w:rsidRPr="00182D0B" w:rsidRDefault="004364F0" w:rsidP="004364F0">
      <w:pPr>
        <w:rPr>
          <w:rFonts w:ascii="Arial" w:eastAsia="Times New Roman" w:hAnsi="Arial" w:cs="Arial"/>
          <w:b/>
          <w:color w:val="000000"/>
          <w:sz w:val="22"/>
          <w:szCs w:val="22"/>
          <w:lang w:val="es-CO" w:eastAsia="es-CO"/>
        </w:rPr>
      </w:pPr>
    </w:p>
    <w:p w14:paraId="6679D950" w14:textId="77777777" w:rsidR="004364F0" w:rsidRPr="002B7A86" w:rsidRDefault="004364F0" w:rsidP="004364F0">
      <w:pPr>
        <w:jc w:val="both"/>
        <w:rPr>
          <w:rFonts w:ascii="Arial" w:hAnsi="Arial" w:cs="Arial"/>
          <w:color w:val="000000"/>
          <w:sz w:val="22"/>
          <w:szCs w:val="22"/>
        </w:rPr>
      </w:pPr>
      <w:r w:rsidRPr="002B7A86">
        <w:rPr>
          <w:rFonts w:ascii="Arial" w:hAnsi="Arial" w:cs="Arial"/>
          <w:bCs/>
          <w:sz w:val="22"/>
          <w:szCs w:val="22"/>
        </w:rPr>
        <w:t>La audiencia fue suspendida a fin de solicitar unas pruebas documentales las cuales fueron allegadas al proceso dentro de los términos legales, por esta razón se reanudó el día 2 de abril de 2019, donde se dio a conocer el informe</w:t>
      </w:r>
      <w:r w:rsidRPr="002B7A86">
        <w:rPr>
          <w:rFonts w:ascii="Arial" w:hAnsi="Arial" w:cs="Arial"/>
          <w:color w:val="000000"/>
          <w:sz w:val="22"/>
          <w:szCs w:val="22"/>
        </w:rPr>
        <w:t xml:space="preserve"> enviado  por la entidad de CORPOCALDAS, con radicado 2019-IE-00007242  del 28/03/2019, con el propósito  de que la parte infractora  </w:t>
      </w:r>
      <w:r w:rsidRPr="002B7A86">
        <w:rPr>
          <w:rFonts w:ascii="Arial" w:hAnsi="Arial" w:cs="Arial"/>
          <w:b/>
          <w:color w:val="000000"/>
          <w:sz w:val="22"/>
          <w:szCs w:val="22"/>
        </w:rPr>
        <w:t>tome las medidas pertinentes</w:t>
      </w:r>
      <w:r w:rsidRPr="002B7A86">
        <w:rPr>
          <w:rFonts w:ascii="Arial" w:hAnsi="Arial" w:cs="Arial"/>
          <w:color w:val="000000"/>
          <w:sz w:val="22"/>
          <w:szCs w:val="22"/>
        </w:rPr>
        <w:t xml:space="preserve"> que dan lugar conforme a las recomendaciones y conclusiones para la mitigación de afectaciones ambientales ocasionadas por el daño causado, como consecuencia de los movimientos de tierra que no están licenciados, al no tener los permisos de vertimientos, obras de drenajes cunetas, zanjas protectoras taludes, trasvásales, los cuales debían ser aprobados antes de iniciar las obras por la entidad de Corpocaldas.  </w:t>
      </w:r>
    </w:p>
    <w:p w14:paraId="6B92AC80" w14:textId="77777777" w:rsidR="004364F0" w:rsidRPr="002B7A86" w:rsidRDefault="004364F0" w:rsidP="004364F0">
      <w:pPr>
        <w:jc w:val="both"/>
        <w:rPr>
          <w:rFonts w:ascii="Arial" w:hAnsi="Arial" w:cs="Arial"/>
          <w:bCs/>
          <w:i/>
          <w:sz w:val="22"/>
          <w:szCs w:val="22"/>
        </w:rPr>
      </w:pPr>
      <w:r w:rsidRPr="002B7A86">
        <w:rPr>
          <w:rFonts w:ascii="Arial" w:hAnsi="Arial" w:cs="Arial"/>
          <w:bCs/>
          <w:sz w:val="22"/>
          <w:szCs w:val="22"/>
        </w:rPr>
        <w:t xml:space="preserve">  </w:t>
      </w:r>
    </w:p>
    <w:p w14:paraId="74F08D8D" w14:textId="77777777" w:rsidR="004364F0" w:rsidRDefault="004364F0" w:rsidP="004364F0">
      <w:pPr>
        <w:jc w:val="both"/>
        <w:rPr>
          <w:rFonts w:ascii="Arial" w:hAnsi="Arial" w:cs="Arial"/>
          <w:color w:val="000000"/>
          <w:sz w:val="20"/>
          <w:szCs w:val="20"/>
        </w:rPr>
      </w:pPr>
      <w:r>
        <w:rPr>
          <w:rFonts w:ascii="Arial" w:hAnsi="Arial" w:cs="Arial"/>
          <w:color w:val="000000"/>
          <w:sz w:val="20"/>
          <w:szCs w:val="20"/>
        </w:rPr>
        <w:t>Que de conformidad con el título IX de la Ley 1801 de 2016, Código Nacional de Policía del Ambiente</w:t>
      </w:r>
    </w:p>
    <w:p w14:paraId="4B735F85" w14:textId="77777777" w:rsidR="004364F0" w:rsidRDefault="004364F0" w:rsidP="004364F0">
      <w:pPr>
        <w:jc w:val="both"/>
        <w:rPr>
          <w:rFonts w:ascii="Arial" w:hAnsi="Arial" w:cs="Arial"/>
          <w:color w:val="000000"/>
          <w:sz w:val="20"/>
          <w:szCs w:val="20"/>
        </w:rPr>
      </w:pPr>
    </w:p>
    <w:p w14:paraId="2424508D" w14:textId="77777777" w:rsidR="004364F0" w:rsidRDefault="004364F0" w:rsidP="004364F0">
      <w:pPr>
        <w:jc w:val="both"/>
        <w:rPr>
          <w:rFonts w:ascii="Arial" w:hAnsi="Arial" w:cs="Arial"/>
          <w:color w:val="000000"/>
          <w:sz w:val="20"/>
          <w:szCs w:val="20"/>
        </w:rPr>
      </w:pPr>
      <w:r>
        <w:rPr>
          <w:rStyle w:val="Textoennegrita"/>
          <w:rFonts w:ascii="Arial" w:hAnsi="Arial" w:cs="Arial"/>
          <w:color w:val="000000"/>
          <w:sz w:val="20"/>
          <w:szCs w:val="20"/>
        </w:rPr>
        <w:t>Artículo 97. </w:t>
      </w:r>
      <w:r>
        <w:rPr>
          <w:rStyle w:val="nfasis"/>
          <w:rFonts w:ascii="Arial" w:hAnsi="Arial" w:cs="Arial"/>
          <w:b/>
          <w:bCs/>
          <w:color w:val="000000"/>
          <w:sz w:val="20"/>
          <w:szCs w:val="20"/>
        </w:rPr>
        <w:t>Aplicación de medidas preventivas</w:t>
      </w:r>
      <w:r>
        <w:rPr>
          <w:rStyle w:val="nfasis"/>
          <w:rFonts w:ascii="Arial" w:hAnsi="Arial" w:cs="Arial"/>
          <w:color w:val="000000"/>
          <w:sz w:val="20"/>
          <w:szCs w:val="20"/>
        </w:rPr>
        <w:t>. </w:t>
      </w:r>
      <w:r>
        <w:rPr>
          <w:rFonts w:ascii="Arial" w:hAnsi="Arial" w:cs="Arial"/>
          <w:color w:val="000000"/>
          <w:sz w:val="20"/>
          <w:szCs w:val="20"/>
        </w:rPr>
        <w:t>Las autoridades de Policía podrán imponer y ejecutar las medidas preventivas consagradas en la Ley 1333 de 2009 por los comportamientos señalados en el presente título. Una vez se haya impuesto la medida preventiva deberán dar traslado de las actuaciones a la autoridad ambiental competente dentro de los cinco (5) días hábiles siguientes a la imposición de la misma, tal como lo ordena el artículo 2 de la Ley 1333 de 2009. </w:t>
      </w:r>
    </w:p>
    <w:p w14:paraId="203305E5" w14:textId="77777777" w:rsidR="004364F0" w:rsidRDefault="004364F0" w:rsidP="004364F0">
      <w:pPr>
        <w:jc w:val="both"/>
        <w:rPr>
          <w:rFonts w:ascii="Arial" w:hAnsi="Arial" w:cs="Arial"/>
          <w:color w:val="000000"/>
          <w:sz w:val="20"/>
          <w:szCs w:val="20"/>
        </w:rPr>
      </w:pPr>
    </w:p>
    <w:p w14:paraId="6075DF68" w14:textId="77777777" w:rsidR="004364F0" w:rsidRDefault="004364F0" w:rsidP="004364F0">
      <w:pPr>
        <w:jc w:val="both"/>
        <w:rPr>
          <w:rFonts w:ascii="Arial" w:hAnsi="Arial" w:cs="Arial"/>
          <w:color w:val="000000"/>
          <w:sz w:val="20"/>
          <w:szCs w:val="20"/>
        </w:rPr>
      </w:pPr>
      <w:r>
        <w:rPr>
          <w:rFonts w:ascii="Arial" w:hAnsi="Arial" w:cs="Arial"/>
          <w:color w:val="000000"/>
          <w:sz w:val="20"/>
          <w:szCs w:val="20"/>
        </w:rPr>
        <w:t xml:space="preserve">Dando aplicación al artículo 97 de la Ley 1801 de 2016, sobre la aplicación de medidas preventivas debo manifestar que de conformidad con el artículo 2 de la ley 1333 de 2009  </w:t>
      </w:r>
    </w:p>
    <w:p w14:paraId="250881FC" w14:textId="77777777" w:rsidR="004364F0" w:rsidRDefault="004364F0" w:rsidP="004364F0">
      <w:pPr>
        <w:jc w:val="both"/>
        <w:rPr>
          <w:rFonts w:ascii="Arial" w:hAnsi="Arial" w:cs="Arial"/>
          <w:color w:val="000000"/>
          <w:sz w:val="20"/>
          <w:szCs w:val="20"/>
        </w:rPr>
      </w:pPr>
    </w:p>
    <w:p w14:paraId="1C845227" w14:textId="77777777" w:rsidR="004364F0" w:rsidRDefault="004364F0" w:rsidP="004364F0">
      <w:pPr>
        <w:jc w:val="both"/>
        <w:rPr>
          <w:rFonts w:ascii="Arial" w:hAnsi="Arial" w:cs="Arial"/>
          <w:sz w:val="22"/>
          <w:szCs w:val="22"/>
          <w:lang w:val="es-MX"/>
        </w:rPr>
      </w:pPr>
    </w:p>
    <w:p w14:paraId="610E1EAF" w14:textId="77777777" w:rsidR="004364F0" w:rsidRPr="002B7A86" w:rsidRDefault="004364F0" w:rsidP="004364F0">
      <w:pPr>
        <w:autoSpaceDE w:val="0"/>
        <w:autoSpaceDN w:val="0"/>
        <w:adjustRightInd w:val="0"/>
        <w:jc w:val="both"/>
        <w:rPr>
          <w:rFonts w:ascii="Arial" w:hAnsi="Arial" w:cs="Arial"/>
          <w:sz w:val="22"/>
          <w:szCs w:val="22"/>
        </w:rPr>
      </w:pPr>
      <w:bookmarkStart w:id="2" w:name="_Hlk36135509"/>
      <w:r w:rsidRPr="002B7A86">
        <w:rPr>
          <w:rFonts w:ascii="Arial" w:eastAsia="Calibri" w:hAnsi="Arial" w:cs="Arial"/>
          <w:sz w:val="22"/>
          <w:szCs w:val="22"/>
          <w:lang w:val="es-ES"/>
        </w:rPr>
        <w:t xml:space="preserve">Por lo anterior este despacho traslado </w:t>
      </w:r>
      <w:r w:rsidRPr="002B7A86">
        <w:rPr>
          <w:rFonts w:ascii="Arial" w:hAnsi="Arial" w:cs="Arial"/>
          <w:color w:val="000000"/>
          <w:sz w:val="22"/>
          <w:szCs w:val="22"/>
        </w:rPr>
        <w:t xml:space="preserve"> la competencia a la entidad de corpocaldas  en virtud del  artículo 2 de la Ley 1333 de 2009 </w:t>
      </w:r>
      <w:r w:rsidRPr="002B7A86">
        <w:rPr>
          <w:rFonts w:ascii="Arial" w:eastAsia="Calibri" w:hAnsi="Arial" w:cs="Arial"/>
          <w:sz w:val="22"/>
          <w:szCs w:val="22"/>
          <w:lang w:val="es-ES"/>
        </w:rPr>
        <w:t xml:space="preserve">por ser la entidad encargada de adelantar el procedimiento respectivo frente a las </w:t>
      </w:r>
      <w:r w:rsidRPr="002B7A86">
        <w:rPr>
          <w:rFonts w:ascii="Arial" w:eastAsia="Calibri" w:hAnsi="Arial" w:cs="Arial"/>
          <w:b/>
          <w:bCs/>
          <w:sz w:val="22"/>
          <w:szCs w:val="22"/>
          <w:lang w:val="es-ES"/>
        </w:rPr>
        <w:t>afectaciones de carácter ambiental</w:t>
      </w:r>
      <w:r w:rsidRPr="002B7A86">
        <w:rPr>
          <w:rFonts w:ascii="Arial" w:eastAsia="Calibri" w:hAnsi="Arial" w:cs="Arial"/>
          <w:sz w:val="22"/>
          <w:szCs w:val="22"/>
          <w:lang w:val="es-ES"/>
        </w:rPr>
        <w:t xml:space="preserve"> por encontrase dentro del marco de su competencia, dejando </w:t>
      </w:r>
      <w:r w:rsidRPr="002B7A86">
        <w:rPr>
          <w:rFonts w:ascii="Arial" w:hAnsi="Arial" w:cs="Arial"/>
          <w:sz w:val="22"/>
          <w:szCs w:val="22"/>
        </w:rPr>
        <w:t xml:space="preserve">la advertencia a la parte infractora, que los permisos que se requieran para hacer cualquier adecuación, movimiento de tierra, descole y alguna otra obra en las terrazas 2,3,4,5  deben ser solicitados previamente ante su entidad. </w:t>
      </w:r>
    </w:p>
    <w:p w14:paraId="75BC070C" w14:textId="77777777" w:rsidR="004364F0" w:rsidRPr="002B7A86" w:rsidRDefault="004364F0" w:rsidP="004364F0">
      <w:pPr>
        <w:autoSpaceDE w:val="0"/>
        <w:autoSpaceDN w:val="0"/>
        <w:adjustRightInd w:val="0"/>
        <w:jc w:val="both"/>
        <w:rPr>
          <w:rFonts w:ascii="Arial" w:hAnsi="Arial" w:cs="Arial"/>
          <w:sz w:val="22"/>
          <w:szCs w:val="22"/>
        </w:rPr>
      </w:pPr>
    </w:p>
    <w:p w14:paraId="6E27582D" w14:textId="19C7BA81" w:rsidR="0027135A" w:rsidRPr="002B7A86" w:rsidRDefault="00C063C7" w:rsidP="004364F0">
      <w:pPr>
        <w:autoSpaceDE w:val="0"/>
        <w:autoSpaceDN w:val="0"/>
        <w:adjustRightInd w:val="0"/>
        <w:jc w:val="both"/>
        <w:rPr>
          <w:rFonts w:ascii="Arial" w:hAnsi="Arial" w:cs="Arial"/>
          <w:sz w:val="22"/>
          <w:szCs w:val="22"/>
        </w:rPr>
      </w:pPr>
      <w:r w:rsidRPr="002B7A86">
        <w:rPr>
          <w:rFonts w:ascii="Arial" w:hAnsi="Arial" w:cs="Arial"/>
          <w:sz w:val="22"/>
          <w:szCs w:val="22"/>
        </w:rPr>
        <w:t xml:space="preserve">QUE, EN EL MES DE AGOSTO DE 2019, LA CORREGIDURÍA DEL REMANSO TOMA LA DECISIÓN DENTRO DEL PROCESO ORDENANDO LO SIGUIENTE: </w:t>
      </w:r>
    </w:p>
    <w:p w14:paraId="37D4ECF5" w14:textId="566A8D57" w:rsidR="00FE1C46" w:rsidRPr="00FE1C46" w:rsidRDefault="00FE1C46" w:rsidP="00FE1C46">
      <w:pPr>
        <w:spacing w:before="283"/>
        <w:ind w:left="192" w:right="293"/>
        <w:jc w:val="both"/>
        <w:rPr>
          <w:rFonts w:ascii="Arial" w:eastAsia="Times New Roman" w:hAnsi="Arial" w:cs="Arial"/>
          <w:i/>
          <w:iCs/>
          <w:sz w:val="22"/>
          <w:szCs w:val="22"/>
          <w:lang w:val="es-CO" w:eastAsia="es-CO"/>
        </w:rPr>
      </w:pPr>
      <w:r w:rsidRPr="002B7A86">
        <w:rPr>
          <w:rFonts w:ascii="Arial" w:eastAsia="Times New Roman" w:hAnsi="Arial" w:cs="Arial"/>
          <w:b/>
          <w:bCs/>
          <w:i/>
          <w:iCs/>
          <w:sz w:val="22"/>
          <w:szCs w:val="22"/>
          <w:lang w:val="es-CO" w:eastAsia="es-CO"/>
        </w:rPr>
        <w:t>SEGUNDO:</w:t>
      </w:r>
      <w:r w:rsidRPr="00FE1C46">
        <w:rPr>
          <w:rFonts w:ascii="Arial" w:eastAsia="Times New Roman" w:hAnsi="Arial" w:cs="Arial"/>
          <w:i/>
          <w:iCs/>
          <w:sz w:val="22"/>
          <w:szCs w:val="22"/>
          <w:lang w:val="es-CO" w:eastAsia="es-CO"/>
        </w:rPr>
        <w:t xml:space="preserve"> Advertir al señor LUIS FELIPE TORO MEJIA que la </w:t>
      </w:r>
      <w:r w:rsidRPr="00FE1C46">
        <w:rPr>
          <w:rFonts w:ascii="Arial" w:eastAsia="Times New Roman" w:hAnsi="Arial" w:cs="Arial"/>
          <w:b/>
          <w:bCs/>
          <w:i/>
          <w:iCs/>
          <w:sz w:val="22"/>
          <w:szCs w:val="22"/>
          <w:lang w:val="es-CO" w:eastAsia="es-CO"/>
        </w:rPr>
        <w:t>ORDEN DE POLICIA COMO MEDIDA PREVENTIVA</w:t>
      </w:r>
      <w:r w:rsidRPr="00FE1C46">
        <w:rPr>
          <w:rFonts w:ascii="Arial" w:eastAsia="Times New Roman" w:hAnsi="Arial" w:cs="Arial"/>
          <w:i/>
          <w:iCs/>
          <w:sz w:val="22"/>
          <w:szCs w:val="22"/>
          <w:lang w:val="es-CO" w:eastAsia="es-CO"/>
        </w:rPr>
        <w:t xml:space="preserve">: medida de Suspensión de movimiento de tierra ordenada por este despacho en el mes de febrero de 2019 </w:t>
      </w:r>
      <w:r w:rsidRPr="002B7A86">
        <w:rPr>
          <w:rFonts w:ascii="Arial" w:eastAsia="Times New Roman" w:hAnsi="Arial" w:cs="Arial"/>
          <w:i/>
          <w:iCs/>
          <w:sz w:val="22"/>
          <w:szCs w:val="22"/>
          <w:lang w:val="es-CO" w:eastAsia="es-CO"/>
        </w:rPr>
        <w:t>QUEDA V</w:t>
      </w:r>
      <w:r w:rsidRPr="002B7A86">
        <w:rPr>
          <w:rFonts w:ascii="Arial" w:eastAsia="Times New Roman" w:hAnsi="Arial" w:cs="Arial"/>
          <w:i/>
          <w:iCs/>
          <w:sz w:val="22"/>
          <w:szCs w:val="22"/>
          <w:u w:val="single"/>
          <w:lang w:val="es-CO" w:eastAsia="es-CO"/>
        </w:rPr>
        <w:t>I</w:t>
      </w:r>
      <w:r w:rsidRPr="002B7A86">
        <w:rPr>
          <w:rFonts w:ascii="Arial" w:eastAsia="Times New Roman" w:hAnsi="Arial" w:cs="Arial"/>
          <w:i/>
          <w:iCs/>
          <w:sz w:val="22"/>
          <w:szCs w:val="22"/>
          <w:lang w:val="es-CO" w:eastAsia="es-CO"/>
        </w:rPr>
        <w:t xml:space="preserve">GENTE </w:t>
      </w:r>
      <w:r w:rsidRPr="00FE1C46">
        <w:rPr>
          <w:rFonts w:ascii="Arial" w:eastAsia="Times New Roman" w:hAnsi="Arial" w:cs="Arial"/>
          <w:i/>
          <w:iCs/>
          <w:sz w:val="22"/>
          <w:szCs w:val="22"/>
          <w:lang w:val="es-CO" w:eastAsia="es-CO"/>
        </w:rPr>
        <w:t xml:space="preserve">sobre el área que no </w:t>
      </w:r>
      <w:r w:rsidRPr="002B7A86">
        <w:rPr>
          <w:rFonts w:ascii="Arial" w:eastAsia="Times New Roman" w:hAnsi="Arial" w:cs="Arial"/>
          <w:i/>
          <w:iCs/>
          <w:sz w:val="22"/>
          <w:szCs w:val="22"/>
          <w:lang w:val="es-CO" w:eastAsia="es-CO"/>
        </w:rPr>
        <w:t>está</w:t>
      </w:r>
      <w:r w:rsidRPr="00FE1C46">
        <w:rPr>
          <w:rFonts w:ascii="Arial" w:eastAsia="Times New Roman" w:hAnsi="Arial" w:cs="Arial"/>
          <w:i/>
          <w:iCs/>
          <w:sz w:val="22"/>
          <w:szCs w:val="22"/>
          <w:lang w:val="es-CO" w:eastAsia="es-CO"/>
        </w:rPr>
        <w:t xml:space="preserve"> licenciada, donde se presentó un movimiento de tierra en las terrazas 2,3,4,5, sobre un suelo de protección ambiental. </w:t>
      </w:r>
    </w:p>
    <w:bookmarkEnd w:id="2"/>
    <w:p w14:paraId="284FB738" w14:textId="72E8F5B7" w:rsidR="004364F0" w:rsidRPr="002B7A86" w:rsidRDefault="006F41FF" w:rsidP="004364F0">
      <w:pPr>
        <w:autoSpaceDE w:val="0"/>
        <w:autoSpaceDN w:val="0"/>
        <w:adjustRightInd w:val="0"/>
        <w:jc w:val="both"/>
        <w:rPr>
          <w:rFonts w:ascii="Arial" w:hAnsi="Arial" w:cs="Arial"/>
          <w:sz w:val="22"/>
          <w:szCs w:val="22"/>
        </w:rPr>
      </w:pPr>
      <w:r w:rsidRPr="002B7A86">
        <w:rPr>
          <w:rFonts w:ascii="Arial" w:hAnsi="Arial" w:cs="Arial"/>
          <w:sz w:val="22"/>
          <w:szCs w:val="22"/>
        </w:rPr>
        <w:t xml:space="preserve"> </w:t>
      </w:r>
      <w:r w:rsidR="004364F0" w:rsidRPr="002B7A86">
        <w:rPr>
          <w:rFonts w:ascii="Arial" w:hAnsi="Arial" w:cs="Arial"/>
          <w:sz w:val="22"/>
          <w:szCs w:val="22"/>
        </w:rPr>
        <w:t xml:space="preserve"> </w:t>
      </w:r>
    </w:p>
    <w:p w14:paraId="615D2307" w14:textId="150311DD" w:rsidR="00806A47" w:rsidRPr="00806A47" w:rsidRDefault="00806A47" w:rsidP="00806A47">
      <w:pPr>
        <w:autoSpaceDE w:val="0"/>
        <w:autoSpaceDN w:val="0"/>
        <w:adjustRightInd w:val="0"/>
        <w:jc w:val="both"/>
        <w:rPr>
          <w:rFonts w:ascii="Arial" w:hAnsi="Arial" w:cs="Arial"/>
          <w:sz w:val="22"/>
          <w:szCs w:val="22"/>
        </w:rPr>
      </w:pPr>
      <w:r w:rsidRPr="00806A47">
        <w:rPr>
          <w:rFonts w:ascii="Arial" w:hAnsi="Arial" w:cs="Arial"/>
          <w:sz w:val="22"/>
          <w:szCs w:val="22"/>
        </w:rPr>
        <w:t xml:space="preserve">Que en mes de diciembre de 2019, nuevamente el despacho recibe una queja donde manifiestan, la continuidad de obras en las terrazas 2,3,4,5 del predio </w:t>
      </w:r>
      <w:r w:rsidR="00FE1C46" w:rsidRPr="002B7A86">
        <w:rPr>
          <w:rFonts w:ascii="Arial" w:hAnsi="Arial" w:cs="Arial"/>
          <w:sz w:val="22"/>
          <w:szCs w:val="22"/>
        </w:rPr>
        <w:t>horizontes fue</w:t>
      </w:r>
      <w:r w:rsidRPr="00806A47">
        <w:rPr>
          <w:rFonts w:ascii="Arial" w:hAnsi="Arial" w:cs="Arial"/>
          <w:sz w:val="22"/>
          <w:szCs w:val="22"/>
        </w:rPr>
        <w:t xml:space="preserve"> así como la suscrita corregidora solicita una visita al equipo técnico de vigilancia y control urbanístico adscrito a la Secretaria de Gobierno, </w:t>
      </w:r>
    </w:p>
    <w:p w14:paraId="4D15A1E1" w14:textId="77777777" w:rsidR="00806A47" w:rsidRPr="00806A47" w:rsidRDefault="00806A47" w:rsidP="00806A47">
      <w:pPr>
        <w:autoSpaceDE w:val="0"/>
        <w:autoSpaceDN w:val="0"/>
        <w:adjustRightInd w:val="0"/>
        <w:jc w:val="both"/>
        <w:rPr>
          <w:rFonts w:ascii="Arial" w:hAnsi="Arial" w:cs="Arial"/>
          <w:sz w:val="22"/>
          <w:szCs w:val="22"/>
        </w:rPr>
      </w:pPr>
    </w:p>
    <w:p w14:paraId="51F00283" w14:textId="77777777" w:rsidR="00806A47" w:rsidRPr="00806A47" w:rsidRDefault="00806A47" w:rsidP="00806A47">
      <w:pPr>
        <w:contextualSpacing/>
        <w:jc w:val="both"/>
        <w:rPr>
          <w:rFonts w:ascii="Arial" w:eastAsia="Calibri" w:hAnsi="Arial" w:cs="Arial"/>
          <w:sz w:val="22"/>
          <w:szCs w:val="22"/>
          <w:lang w:val="es-ES"/>
        </w:rPr>
      </w:pPr>
      <w:r w:rsidRPr="00806A47">
        <w:rPr>
          <w:rFonts w:ascii="Arial" w:eastAsia="MS Mincho" w:hAnsi="Arial" w:cs="Arial"/>
          <w:sz w:val="22"/>
          <w:szCs w:val="22"/>
          <w:lang w:eastAsia="es-ES"/>
        </w:rPr>
        <w:t>Que mediante oficio SGM VC 1577-19 de diciembre 05 de 2019, la Corregiduría del Remanso fue informada de que “</w:t>
      </w:r>
      <w:r w:rsidRPr="00806A47">
        <w:rPr>
          <w:rFonts w:ascii="Arial" w:eastAsia="Calibri" w:hAnsi="Arial" w:cs="Arial"/>
          <w:sz w:val="22"/>
          <w:szCs w:val="22"/>
          <w:lang w:val="es-ES"/>
        </w:rPr>
        <w:t>que “</w:t>
      </w:r>
      <w:r w:rsidRPr="00806A47">
        <w:rPr>
          <w:rFonts w:ascii="Arial" w:eastAsia="Calibri" w:hAnsi="Arial" w:cs="Arial"/>
          <w:b/>
          <w:i/>
          <w:sz w:val="22"/>
          <w:szCs w:val="22"/>
          <w:lang w:val="es-ES"/>
        </w:rPr>
        <w:t xml:space="preserve">se sigue presentando daño al medio ambiente destrucción del acuífero y construcción de una cuarta terraza en zona de reserva </w:t>
      </w:r>
      <w:r w:rsidRPr="00806A47">
        <w:rPr>
          <w:rFonts w:ascii="Arial" w:eastAsia="Calibri" w:hAnsi="Arial" w:cs="Arial"/>
          <w:b/>
          <w:i/>
          <w:sz w:val="22"/>
          <w:szCs w:val="22"/>
          <w:lang w:val="es-ES"/>
        </w:rPr>
        <w:lastRenderedPageBreak/>
        <w:t>natural y zona de amenaza de deslizamiento</w:t>
      </w:r>
      <w:r w:rsidRPr="00806A47">
        <w:rPr>
          <w:rFonts w:ascii="Arial" w:eastAsia="Calibri" w:hAnsi="Arial" w:cs="Arial"/>
          <w:sz w:val="22"/>
          <w:szCs w:val="22"/>
          <w:lang w:val="es-ES"/>
        </w:rPr>
        <w:t xml:space="preserve">”, ya que se observaron  trabajadores realizando labores de estabilización de taludes mediante la construcción de filtros horizontales y canales en concreto para conducir estas aguas y además se observó que las terrazas están siendo intervenidas mediante el riego de material de afirmado con buldozer, y además están siendo cerradas con cerco de poste de madera rolliza y alambre de púas, y puertas metálicas. </w:t>
      </w:r>
      <w:r w:rsidRPr="00806A47">
        <w:rPr>
          <w:rFonts w:ascii="Arial" w:eastAsia="Calibri" w:hAnsi="Arial" w:cs="Arial"/>
          <w:b/>
          <w:bCs/>
          <w:sz w:val="22"/>
          <w:szCs w:val="22"/>
          <w:lang w:val="es-ES"/>
        </w:rPr>
        <w:t xml:space="preserve">DICHO INFORME FUE REMITIDO A LA ENTIDAD DE CORPOCALDAS PARA SU CONOCIMIETO Y FINES PERTINENTES. </w:t>
      </w:r>
      <w:r w:rsidRPr="00806A47">
        <w:rPr>
          <w:rFonts w:ascii="Arial" w:eastAsia="Calibri" w:hAnsi="Arial" w:cs="Arial"/>
          <w:sz w:val="22"/>
          <w:szCs w:val="22"/>
          <w:lang w:val="es-ES"/>
        </w:rPr>
        <w:t xml:space="preserve">Donde recibo como respuesta la iniciación de un proceso sancionatorio por parte de la corporación autónoma regional de caldas corpocaldas. </w:t>
      </w:r>
    </w:p>
    <w:p w14:paraId="7F9D4A41" w14:textId="77777777" w:rsidR="00806A47" w:rsidRPr="00806A47" w:rsidRDefault="00806A47" w:rsidP="00806A47">
      <w:pPr>
        <w:contextualSpacing/>
        <w:jc w:val="both"/>
        <w:rPr>
          <w:rFonts w:ascii="Arial" w:eastAsia="Calibri" w:hAnsi="Arial" w:cs="Arial"/>
          <w:sz w:val="22"/>
          <w:szCs w:val="22"/>
          <w:lang w:val="es-ES"/>
        </w:rPr>
      </w:pPr>
    </w:p>
    <w:p w14:paraId="5036AAAE" w14:textId="28809152" w:rsidR="00806A47" w:rsidRPr="00806A47" w:rsidRDefault="00806A47" w:rsidP="00806A47">
      <w:pPr>
        <w:contextualSpacing/>
        <w:jc w:val="both"/>
        <w:rPr>
          <w:rFonts w:ascii="Arial" w:eastAsia="Calibri" w:hAnsi="Arial" w:cs="Arial"/>
          <w:sz w:val="22"/>
          <w:szCs w:val="22"/>
          <w:lang w:val="es-ES"/>
        </w:rPr>
      </w:pPr>
      <w:r w:rsidRPr="00806A47">
        <w:rPr>
          <w:rFonts w:ascii="Arial" w:eastAsia="Calibri" w:hAnsi="Arial" w:cs="Arial"/>
          <w:sz w:val="22"/>
          <w:szCs w:val="22"/>
          <w:lang w:val="es-ES"/>
        </w:rPr>
        <w:t>El día 5 y 24 de febrero de 20</w:t>
      </w:r>
      <w:r w:rsidR="00D36305" w:rsidRPr="002B7A86">
        <w:rPr>
          <w:rFonts w:ascii="Arial" w:eastAsia="Calibri" w:hAnsi="Arial" w:cs="Arial"/>
          <w:sz w:val="22"/>
          <w:szCs w:val="22"/>
          <w:lang w:val="es-ES"/>
        </w:rPr>
        <w:t>20</w:t>
      </w:r>
      <w:r w:rsidRPr="00806A47">
        <w:rPr>
          <w:rFonts w:ascii="Arial" w:eastAsia="Calibri" w:hAnsi="Arial" w:cs="Arial"/>
          <w:sz w:val="22"/>
          <w:szCs w:val="22"/>
          <w:lang w:val="es-ES"/>
        </w:rPr>
        <w:t xml:space="preserve"> se reciben</w:t>
      </w:r>
      <w:r w:rsidR="00D36305" w:rsidRPr="002B7A86">
        <w:rPr>
          <w:rFonts w:ascii="Arial" w:eastAsia="Calibri" w:hAnsi="Arial" w:cs="Arial"/>
          <w:sz w:val="22"/>
          <w:szCs w:val="22"/>
          <w:lang w:val="es-ES"/>
        </w:rPr>
        <w:t xml:space="preserve"> nuevas </w:t>
      </w:r>
      <w:r w:rsidRPr="00806A47">
        <w:rPr>
          <w:rFonts w:ascii="Arial" w:eastAsia="Calibri" w:hAnsi="Arial" w:cs="Arial"/>
          <w:sz w:val="22"/>
          <w:szCs w:val="22"/>
          <w:lang w:val="es-ES"/>
        </w:rPr>
        <w:t xml:space="preserve"> quejas donde el peticionario indica lo siguiente:</w:t>
      </w:r>
    </w:p>
    <w:p w14:paraId="5C3EB3D8" w14:textId="77777777" w:rsidR="00806A47" w:rsidRPr="00806A47" w:rsidRDefault="00806A47" w:rsidP="00806A47">
      <w:pPr>
        <w:contextualSpacing/>
        <w:jc w:val="both"/>
        <w:rPr>
          <w:rFonts w:ascii="Arial" w:eastAsia="Calibri" w:hAnsi="Arial" w:cs="Arial"/>
          <w:lang w:val="es-ES"/>
        </w:rPr>
      </w:pPr>
    </w:p>
    <w:p w14:paraId="6C864F1E" w14:textId="77777777" w:rsidR="00806A47" w:rsidRPr="00806A47" w:rsidRDefault="00806A47" w:rsidP="00806A47">
      <w:pPr>
        <w:contextualSpacing/>
        <w:jc w:val="both"/>
        <w:rPr>
          <w:rFonts w:ascii="Arial" w:eastAsia="Calibri" w:hAnsi="Arial" w:cs="Arial"/>
          <w:i/>
          <w:iCs/>
          <w:sz w:val="16"/>
          <w:szCs w:val="16"/>
          <w:lang w:val="es-ES"/>
        </w:rPr>
      </w:pPr>
      <w:r w:rsidRPr="00806A47">
        <w:t>“</w:t>
      </w:r>
      <w:r w:rsidRPr="00806A47">
        <w:rPr>
          <w:i/>
          <w:iCs/>
          <w:sz w:val="16"/>
          <w:szCs w:val="16"/>
        </w:rPr>
        <w:t xml:space="preserve">Solicitud de intervención para salvaguardar los recursos ambientales y la protección del agua. El predio ubicado en la Vereda Veracruz del corregimiento el Remanso, frente a la estación de gasolina del terminal de busetas de UNITRANS sector conocido como horizonte con Ficha Catastral: 0002000000290329000000000 hay una restricción de corpocaldas ya que dicho predio es una fuente hídrica catalogada como un acuífero. solicito la una visita técnica PERSONERIADE MANIZALES, CORPOCALDAS, SECRETARIA DE GOBIERNO DE MANIZALES para que validen el grave daño que hoy 24 02 202. hecho con las construcciones de unas terrazas, la canalización de aguas, la colocación de postes para la colocación de proyectores y el sellamiento con poste. Y A QUE NO HA CONTADO CON LOS PERMISOS POR SE ESTE LUGAR UN ACUIFERO Y FUENTE HIDRICA. solicitud un actuar pronto y oportuno de acciones legales de la PERSONERIADE MANIZALES, CORPOCALDAS, SECRETARIA DE GOBIERNO DE MANIZALES para frenar el grave daño al medio ambiente por la construcción de dichas terrazas. desde año 2018 vengo denunciando y nadie </w:t>
      </w:r>
      <w:proofErr w:type="spellStart"/>
      <w:r w:rsidRPr="00806A47">
        <w:rPr>
          <w:i/>
          <w:iCs/>
          <w:sz w:val="16"/>
          <w:szCs w:val="16"/>
        </w:rPr>
        <w:t>a</w:t>
      </w:r>
      <w:proofErr w:type="spellEnd"/>
      <w:r w:rsidRPr="00806A47">
        <w:rPr>
          <w:i/>
          <w:iCs/>
          <w:sz w:val="16"/>
          <w:szCs w:val="16"/>
        </w:rPr>
        <w:t xml:space="preserve"> podido frenar las intenciones de destrucción del acuífero será porque en este sitio quieren colocar los patios de transito de la ciudad de Manizales. solicito acciones legales de parte de la PERSONERIA DE MANIZALES, CORPOCALDAS, SECRETARIA DE GOBIERNO DE MANIZALES en contra los causantes del grave daño ambientan</w:t>
      </w:r>
      <w:r w:rsidRPr="00806A47">
        <w:rPr>
          <w:rFonts w:ascii="Arial" w:eastAsia="Calibri" w:hAnsi="Arial" w:cs="Arial"/>
          <w:i/>
          <w:iCs/>
          <w:sz w:val="16"/>
          <w:szCs w:val="16"/>
          <w:lang w:val="es-ES"/>
        </w:rPr>
        <w:t xml:space="preserve">” </w:t>
      </w:r>
      <w:r w:rsidRPr="00806A47">
        <w:rPr>
          <w:rFonts w:ascii="Arial" w:eastAsia="Calibri" w:hAnsi="Arial" w:cs="Arial"/>
          <w:b/>
          <w:bCs/>
          <w:sz w:val="22"/>
          <w:szCs w:val="22"/>
          <w:lang w:val="es-ES"/>
        </w:rPr>
        <w:t xml:space="preserve">PRUEBA ANEXA </w:t>
      </w:r>
    </w:p>
    <w:p w14:paraId="77961015" w14:textId="77777777" w:rsidR="00806A47" w:rsidRPr="00806A47" w:rsidRDefault="00806A47" w:rsidP="00806A47">
      <w:pPr>
        <w:contextualSpacing/>
        <w:jc w:val="both"/>
        <w:rPr>
          <w:rFonts w:ascii="Arial" w:eastAsia="Calibri" w:hAnsi="Arial" w:cs="Arial"/>
          <w:sz w:val="16"/>
          <w:szCs w:val="16"/>
          <w:lang w:val="es-ES"/>
        </w:rPr>
      </w:pPr>
      <w:r w:rsidRPr="00806A47">
        <w:rPr>
          <w:rFonts w:ascii="Arial" w:eastAsia="Calibri" w:hAnsi="Arial" w:cs="Arial"/>
          <w:sz w:val="16"/>
          <w:szCs w:val="16"/>
          <w:lang w:val="es-ES"/>
        </w:rPr>
        <w:t xml:space="preserve"> </w:t>
      </w:r>
    </w:p>
    <w:p w14:paraId="52F3DBE8" w14:textId="77777777" w:rsidR="00806A47" w:rsidRPr="00806A47" w:rsidRDefault="00806A47" w:rsidP="00806A47">
      <w:pPr>
        <w:autoSpaceDE w:val="0"/>
        <w:autoSpaceDN w:val="0"/>
        <w:adjustRightInd w:val="0"/>
        <w:jc w:val="both"/>
        <w:rPr>
          <w:rFonts w:ascii="Arial" w:hAnsi="Arial" w:cs="Arial"/>
        </w:rPr>
      </w:pPr>
      <w:r w:rsidRPr="00806A47">
        <w:rPr>
          <w:rFonts w:ascii="Arial" w:hAnsi="Arial" w:cs="Arial"/>
        </w:rPr>
        <w:t xml:space="preserve">   </w:t>
      </w:r>
    </w:p>
    <w:p w14:paraId="00351BA5" w14:textId="77777777" w:rsidR="00806A47" w:rsidRPr="00806A47" w:rsidRDefault="00806A47" w:rsidP="00806A47">
      <w:pPr>
        <w:autoSpaceDE w:val="0"/>
        <w:autoSpaceDN w:val="0"/>
        <w:adjustRightInd w:val="0"/>
        <w:jc w:val="both"/>
        <w:rPr>
          <w:rFonts w:ascii="Arial" w:hAnsi="Arial" w:cs="Arial"/>
          <w:sz w:val="22"/>
          <w:szCs w:val="22"/>
        </w:rPr>
      </w:pPr>
      <w:r w:rsidRPr="00806A47">
        <w:rPr>
          <w:rFonts w:ascii="Arial" w:hAnsi="Arial" w:cs="Arial"/>
          <w:sz w:val="22"/>
          <w:szCs w:val="22"/>
        </w:rPr>
        <w:t>Que esta funcionaria insta nuevamente ante el equipo técnico de vigilancia y control urbanístico adscrito a la Secretaria de Gobierno quien envía el informe SGM VC 0220-2020 del 12 de marzo de 2020.  indicando lo siguiente.</w:t>
      </w:r>
    </w:p>
    <w:p w14:paraId="10722E42" w14:textId="77777777" w:rsidR="00806A47" w:rsidRPr="00806A47" w:rsidRDefault="00806A47" w:rsidP="00806A47">
      <w:pPr>
        <w:autoSpaceDE w:val="0"/>
        <w:autoSpaceDN w:val="0"/>
        <w:adjustRightInd w:val="0"/>
        <w:jc w:val="both"/>
        <w:rPr>
          <w:rFonts w:ascii="Arial" w:hAnsi="Arial" w:cs="Arial"/>
          <w:sz w:val="22"/>
          <w:szCs w:val="22"/>
        </w:rPr>
      </w:pPr>
    </w:p>
    <w:p w14:paraId="07655EFE" w14:textId="77777777" w:rsidR="00806A47" w:rsidRPr="00806A47" w:rsidRDefault="00806A47" w:rsidP="00806A47">
      <w:pPr>
        <w:autoSpaceDE w:val="0"/>
        <w:autoSpaceDN w:val="0"/>
        <w:adjustRightInd w:val="0"/>
        <w:jc w:val="both"/>
        <w:rPr>
          <w:rFonts w:ascii="Arial" w:hAnsi="Arial" w:cs="Arial"/>
          <w:sz w:val="22"/>
          <w:szCs w:val="22"/>
        </w:rPr>
      </w:pPr>
      <w:r w:rsidRPr="00806A47">
        <w:rPr>
          <w:rFonts w:ascii="Arial" w:hAnsi="Arial" w:cs="Arial"/>
          <w:sz w:val="22"/>
          <w:szCs w:val="22"/>
        </w:rPr>
        <w:t xml:space="preserve">Que en visita del día 09 de marzo de 2020 se observa que todas las terrazas del predio horizontes están siendo ocupadas con vehículos y motocicletas.  </w:t>
      </w:r>
    </w:p>
    <w:p w14:paraId="56F9DCEB" w14:textId="77777777" w:rsidR="00806A47" w:rsidRPr="00806A47" w:rsidRDefault="00806A47" w:rsidP="00806A47">
      <w:pPr>
        <w:autoSpaceDE w:val="0"/>
        <w:autoSpaceDN w:val="0"/>
        <w:adjustRightInd w:val="0"/>
        <w:jc w:val="both"/>
        <w:rPr>
          <w:rFonts w:ascii="Arial" w:hAnsi="Arial" w:cs="Arial"/>
          <w:sz w:val="22"/>
          <w:szCs w:val="22"/>
        </w:rPr>
      </w:pPr>
    </w:p>
    <w:p w14:paraId="4A9CFA92" w14:textId="77777777" w:rsidR="00806A47" w:rsidRPr="00806A47" w:rsidRDefault="00806A47" w:rsidP="00806A47">
      <w:pPr>
        <w:jc w:val="both"/>
        <w:rPr>
          <w:rFonts w:ascii="Arial Narrow" w:eastAsia="MS Mincho" w:hAnsi="Arial Narrow" w:cs="Calibri"/>
          <w:b/>
          <w:bCs/>
          <w:sz w:val="22"/>
          <w:szCs w:val="22"/>
          <w:lang w:eastAsia="es-ES"/>
        </w:rPr>
      </w:pPr>
      <w:r w:rsidRPr="00806A47">
        <w:rPr>
          <w:rFonts w:ascii="Arial Narrow" w:eastAsia="Calibri" w:hAnsi="Arial Narrow" w:cs="Calibri"/>
          <w:i/>
          <w:iCs/>
          <w:sz w:val="22"/>
          <w:szCs w:val="22"/>
        </w:rPr>
        <w:t xml:space="preserve">“El Equipo de Vigilancia y Control Urbanístico, considera que las actividades desarrolladas actualmente en dicho predio </w:t>
      </w:r>
      <w:r w:rsidRPr="00806A47">
        <w:rPr>
          <w:rFonts w:ascii="Arial Narrow" w:eastAsia="Calibri" w:hAnsi="Arial Narrow" w:cs="Calibri"/>
          <w:b/>
          <w:i/>
          <w:iCs/>
          <w:sz w:val="22"/>
          <w:szCs w:val="22"/>
        </w:rPr>
        <w:t>NO</w:t>
      </w:r>
      <w:r w:rsidRPr="00806A47">
        <w:rPr>
          <w:rFonts w:ascii="Arial Narrow" w:eastAsia="Calibri" w:hAnsi="Arial Narrow" w:cs="Calibri"/>
          <w:i/>
          <w:iCs/>
          <w:sz w:val="22"/>
          <w:szCs w:val="22"/>
        </w:rPr>
        <w:t xml:space="preserve"> son permitidas por el POT vigente, ya que las terrazas construidas y adecuadas como parqueaderos de vehículos automotores y motocicletas están en terrenos </w:t>
      </w:r>
      <w:r w:rsidRPr="00806A47">
        <w:rPr>
          <w:rFonts w:ascii="Arial Narrow" w:eastAsia="Calibri" w:hAnsi="Arial Narrow" w:cs="Calibri"/>
          <w:b/>
          <w:i/>
          <w:iCs/>
          <w:sz w:val="22"/>
          <w:szCs w:val="22"/>
        </w:rPr>
        <w:t>NO APTOS</w:t>
      </w:r>
      <w:r w:rsidRPr="00806A47">
        <w:rPr>
          <w:rFonts w:ascii="Arial Narrow" w:eastAsia="Calibri" w:hAnsi="Arial Narrow" w:cs="Calibri"/>
          <w:i/>
          <w:iCs/>
          <w:sz w:val="22"/>
          <w:szCs w:val="22"/>
        </w:rPr>
        <w:t xml:space="preserve"> para dicha actividad, por estar localizadas en un lote de CLASES AGRÍCOLAS R-3, CLASES, está clasificado como </w:t>
      </w:r>
      <w:r w:rsidRPr="00806A47">
        <w:rPr>
          <w:rFonts w:ascii="Arial Narrow" w:eastAsia="Calibri" w:hAnsi="Arial Narrow" w:cs="Calibri"/>
          <w:b/>
          <w:i/>
          <w:iCs/>
          <w:sz w:val="22"/>
          <w:szCs w:val="22"/>
        </w:rPr>
        <w:t>clase 8</w:t>
      </w:r>
      <w:r w:rsidRPr="00806A47">
        <w:rPr>
          <w:rFonts w:ascii="Arial Narrow" w:eastAsia="Calibri" w:hAnsi="Arial Narrow" w:cs="Calibri"/>
          <w:i/>
          <w:iCs/>
          <w:sz w:val="22"/>
          <w:szCs w:val="22"/>
        </w:rPr>
        <w:t xml:space="preserve">, </w:t>
      </w:r>
      <w:r w:rsidRPr="00806A47">
        <w:rPr>
          <w:rFonts w:ascii="Arial Narrow" w:eastAsia="Calibri" w:hAnsi="Arial Narrow" w:cs="Calibri"/>
          <w:b/>
          <w:i/>
          <w:iCs/>
          <w:sz w:val="22"/>
          <w:szCs w:val="22"/>
        </w:rPr>
        <w:t xml:space="preserve">FORESTAL PROTECTOR CONSERVACION, </w:t>
      </w:r>
      <w:r w:rsidRPr="00806A47">
        <w:rPr>
          <w:rFonts w:ascii="Arial Narrow" w:eastAsia="Calibri" w:hAnsi="Arial Narrow" w:cs="Calibri"/>
          <w:i/>
          <w:iCs/>
          <w:sz w:val="22"/>
          <w:szCs w:val="22"/>
        </w:rPr>
        <w:t xml:space="preserve">además </w:t>
      </w:r>
      <w:r w:rsidRPr="00806A47">
        <w:rPr>
          <w:rFonts w:ascii="Arial Narrow" w:eastAsia="MS Mincho" w:hAnsi="Arial Narrow" w:cs="Calibri"/>
          <w:i/>
          <w:iCs/>
          <w:sz w:val="22"/>
          <w:szCs w:val="22"/>
          <w:lang w:eastAsia="es-ES"/>
        </w:rPr>
        <w:t xml:space="preserve">hace parte del </w:t>
      </w:r>
      <w:r w:rsidRPr="00806A47">
        <w:rPr>
          <w:rFonts w:ascii="Arial Narrow" w:eastAsia="MS Mincho" w:hAnsi="Arial Narrow" w:cs="Calibri"/>
          <w:b/>
          <w:i/>
          <w:iCs/>
          <w:sz w:val="22"/>
          <w:szCs w:val="22"/>
          <w:lang w:eastAsia="es-ES"/>
        </w:rPr>
        <w:t>DESARROLLO CONDICIONADO RECARGA ACUIFERO SANTAGUEDA</w:t>
      </w:r>
      <w:r w:rsidRPr="00806A47">
        <w:rPr>
          <w:rFonts w:ascii="Arial Narrow" w:eastAsia="MS Mincho" w:hAnsi="Arial Narrow" w:cs="Calibri"/>
          <w:i/>
          <w:iCs/>
          <w:sz w:val="22"/>
          <w:szCs w:val="22"/>
          <w:lang w:eastAsia="es-ES"/>
        </w:rPr>
        <w:t xml:space="preserve">,” </w:t>
      </w:r>
      <w:r w:rsidRPr="00806A47">
        <w:rPr>
          <w:rFonts w:ascii="Arial Narrow" w:eastAsia="MS Mincho" w:hAnsi="Arial Narrow" w:cs="Calibri"/>
          <w:b/>
          <w:bCs/>
          <w:sz w:val="22"/>
          <w:szCs w:val="22"/>
          <w:lang w:eastAsia="es-ES"/>
        </w:rPr>
        <w:t>ANEXO INFORME.</w:t>
      </w:r>
    </w:p>
    <w:p w14:paraId="03457EDF" w14:textId="77777777" w:rsidR="00806A47" w:rsidRPr="00806A47" w:rsidRDefault="00806A47" w:rsidP="00806A47">
      <w:pPr>
        <w:jc w:val="both"/>
        <w:rPr>
          <w:rFonts w:ascii="Arial Narrow" w:eastAsia="MS Mincho" w:hAnsi="Arial Narrow" w:cs="Calibri"/>
          <w:b/>
          <w:bCs/>
          <w:sz w:val="22"/>
          <w:szCs w:val="22"/>
          <w:lang w:eastAsia="es-ES"/>
        </w:rPr>
      </w:pPr>
    </w:p>
    <w:p w14:paraId="1C20DD99" w14:textId="77777777" w:rsidR="00806A47" w:rsidRPr="00806A47" w:rsidRDefault="00806A47" w:rsidP="00806A47">
      <w:pPr>
        <w:jc w:val="both"/>
        <w:rPr>
          <w:rFonts w:ascii="Arial" w:hAnsi="Arial" w:cs="Arial"/>
          <w:sz w:val="22"/>
          <w:szCs w:val="22"/>
          <w:lang w:val="es-ES"/>
        </w:rPr>
      </w:pPr>
      <w:r w:rsidRPr="00806A47">
        <w:rPr>
          <w:rFonts w:ascii="Arial" w:hAnsi="Arial" w:cs="Arial"/>
          <w:sz w:val="22"/>
          <w:szCs w:val="22"/>
          <w:lang w:val="es-ES"/>
        </w:rPr>
        <w:t>El pasado 9 de marzo de 2020 la corregidora Solicita ante el comando de policía de la CUCHILLA DEL SALADO, conforme a sus competencias, visita urgente en el predio horizontes al frente del sector de Veracruz terrazas, 2, 3, 4, 5,  para la aplicación del artículo 87 del código de seguridad y convivencia Ley 1801 de 2016, y en respuesta a la misiva  me solicitaron el acompañamiento a fin de realizar un operativo de manera conjunta con el despacho el día 13 de marzo de 2020.</w:t>
      </w:r>
    </w:p>
    <w:p w14:paraId="33E1ECFC" w14:textId="77777777" w:rsidR="00806A47" w:rsidRPr="00806A47" w:rsidRDefault="00806A47" w:rsidP="00806A47">
      <w:pPr>
        <w:jc w:val="both"/>
        <w:rPr>
          <w:rFonts w:ascii="Arial" w:hAnsi="Arial" w:cs="Arial"/>
          <w:sz w:val="22"/>
          <w:szCs w:val="22"/>
          <w:lang w:val="es-ES"/>
        </w:rPr>
      </w:pPr>
    </w:p>
    <w:p w14:paraId="7D4D4514" w14:textId="77777777" w:rsidR="00806A47" w:rsidRPr="00806A47" w:rsidRDefault="00806A47" w:rsidP="00806A47">
      <w:pPr>
        <w:jc w:val="both"/>
        <w:rPr>
          <w:rFonts w:ascii="Arial" w:hAnsi="Arial" w:cs="Arial"/>
          <w:sz w:val="22"/>
          <w:szCs w:val="22"/>
          <w:lang w:val="es-ES"/>
        </w:rPr>
      </w:pPr>
      <w:r w:rsidRPr="00806A47">
        <w:rPr>
          <w:rFonts w:ascii="Arial" w:hAnsi="Arial" w:cs="Arial"/>
          <w:sz w:val="22"/>
          <w:szCs w:val="22"/>
          <w:lang w:val="es-ES"/>
        </w:rPr>
        <w:t xml:space="preserve">Fue así como el día 13 de marzo de 2020 a las 9:00 AM, llegamos al predio horizontes con la finalidad de solicitar el uso de suelos y permisos ambientales para el funcionamiento del parqueadero, y  es cuando el administrador de los patios de la entidad STM Y INFOTIC, nos informa que tienen contrato con el propietario del predio para ejercer la actividad, solicitamos la verificación de las terrazas la cual nos fue negada por no encontrase el dueño del predio, razón por la cual se toman las respectivas fotografías y videos y se les notifica la iniciación de proceso policivo de conformidad con el articulo 92 numeral 12 audiencia que se llevara a cabo el día miércoles 18 de marzo de 2020 a partir de las 9:00 am de la mañana.  </w:t>
      </w:r>
    </w:p>
    <w:p w14:paraId="185FFFB0" w14:textId="77777777" w:rsidR="00806A47" w:rsidRPr="00806A47" w:rsidRDefault="00806A47" w:rsidP="00806A47">
      <w:pPr>
        <w:jc w:val="both"/>
        <w:rPr>
          <w:rFonts w:ascii="Arial" w:hAnsi="Arial" w:cs="Arial"/>
          <w:sz w:val="22"/>
          <w:szCs w:val="22"/>
          <w:lang w:val="es-ES"/>
        </w:rPr>
      </w:pPr>
    </w:p>
    <w:p w14:paraId="35E0BA4F" w14:textId="77777777" w:rsidR="00806A47" w:rsidRPr="00806A47" w:rsidRDefault="00806A47" w:rsidP="00806A47">
      <w:pPr>
        <w:jc w:val="both"/>
        <w:rPr>
          <w:rFonts w:ascii="Arial" w:hAnsi="Arial" w:cs="Arial"/>
          <w:sz w:val="22"/>
          <w:szCs w:val="22"/>
          <w:lang w:val="es-ES"/>
        </w:rPr>
      </w:pPr>
      <w:r w:rsidRPr="00806A47">
        <w:rPr>
          <w:rFonts w:ascii="Arial" w:hAnsi="Arial" w:cs="Arial"/>
          <w:sz w:val="22"/>
          <w:szCs w:val="22"/>
          <w:lang w:val="es-ES"/>
        </w:rPr>
        <w:t>Lo que se observan son las terrazas 2,3 con vehículos y se observa el ingreso de grúas llenas de motos y vehículos. Anexo informe de visita.</w:t>
      </w:r>
    </w:p>
    <w:p w14:paraId="09584B75" w14:textId="77777777" w:rsidR="00806A47" w:rsidRPr="00806A47" w:rsidRDefault="00806A47" w:rsidP="00806A47">
      <w:pPr>
        <w:jc w:val="both"/>
        <w:rPr>
          <w:rFonts w:ascii="Arial" w:hAnsi="Arial" w:cs="Arial"/>
          <w:sz w:val="22"/>
          <w:szCs w:val="22"/>
          <w:lang w:val="es-ES"/>
        </w:rPr>
      </w:pPr>
    </w:p>
    <w:p w14:paraId="1F679A20" w14:textId="77777777" w:rsidR="006F35DD" w:rsidRDefault="006F35DD" w:rsidP="00806A47">
      <w:pPr>
        <w:autoSpaceDE w:val="0"/>
        <w:autoSpaceDN w:val="0"/>
        <w:adjustRightInd w:val="0"/>
        <w:jc w:val="both"/>
        <w:rPr>
          <w:rFonts w:ascii="Arial" w:eastAsia="Calibri" w:hAnsi="Arial" w:cs="Arial"/>
          <w:sz w:val="22"/>
          <w:szCs w:val="22"/>
          <w:lang w:val="es-ES"/>
        </w:rPr>
      </w:pPr>
    </w:p>
    <w:p w14:paraId="17B3DD10" w14:textId="77777777" w:rsidR="006F35DD" w:rsidRDefault="006F35DD" w:rsidP="00806A47">
      <w:pPr>
        <w:autoSpaceDE w:val="0"/>
        <w:autoSpaceDN w:val="0"/>
        <w:adjustRightInd w:val="0"/>
        <w:jc w:val="both"/>
        <w:rPr>
          <w:rFonts w:ascii="Arial" w:eastAsia="Calibri" w:hAnsi="Arial" w:cs="Arial"/>
          <w:sz w:val="22"/>
          <w:szCs w:val="22"/>
          <w:lang w:val="es-ES"/>
        </w:rPr>
      </w:pPr>
    </w:p>
    <w:p w14:paraId="6EF1E636" w14:textId="649087BA" w:rsidR="00806A47" w:rsidRPr="002B7A86" w:rsidRDefault="00806A47" w:rsidP="00806A47">
      <w:pPr>
        <w:autoSpaceDE w:val="0"/>
        <w:autoSpaceDN w:val="0"/>
        <w:adjustRightInd w:val="0"/>
        <w:jc w:val="both"/>
        <w:rPr>
          <w:rFonts w:ascii="Arial" w:eastAsia="Calibri" w:hAnsi="Arial" w:cs="Arial"/>
          <w:sz w:val="22"/>
          <w:szCs w:val="22"/>
          <w:lang w:val="es-ES"/>
        </w:rPr>
      </w:pPr>
      <w:r w:rsidRPr="00806A47">
        <w:rPr>
          <w:rFonts w:ascii="Arial" w:eastAsia="Calibri" w:hAnsi="Arial" w:cs="Arial"/>
          <w:sz w:val="22"/>
          <w:szCs w:val="22"/>
          <w:lang w:val="es-ES"/>
        </w:rPr>
        <w:lastRenderedPageBreak/>
        <w:t>Por lo anterior este despacho traslada</w:t>
      </w:r>
      <w:r w:rsidR="00D36305" w:rsidRPr="002B7A86">
        <w:rPr>
          <w:rFonts w:ascii="Arial" w:eastAsia="Calibri" w:hAnsi="Arial" w:cs="Arial"/>
          <w:sz w:val="22"/>
          <w:szCs w:val="22"/>
          <w:lang w:val="es-ES"/>
        </w:rPr>
        <w:t xml:space="preserve"> un informe a la entidad de corpocaldas, </w:t>
      </w:r>
      <w:r w:rsidRPr="00806A47">
        <w:rPr>
          <w:rFonts w:ascii="Arial" w:eastAsia="Calibri" w:hAnsi="Arial" w:cs="Arial"/>
          <w:sz w:val="22"/>
          <w:szCs w:val="22"/>
          <w:lang w:val="es-ES"/>
        </w:rPr>
        <w:t xml:space="preserve"> para que en el marco</w:t>
      </w:r>
      <w:r w:rsidRPr="00806A47">
        <w:rPr>
          <w:rFonts w:ascii="Arial" w:hAnsi="Arial" w:cs="Arial"/>
          <w:color w:val="000000"/>
          <w:sz w:val="22"/>
          <w:szCs w:val="22"/>
        </w:rPr>
        <w:t xml:space="preserve"> del artículo 2 de la Ley 1333 de 2009 </w:t>
      </w:r>
      <w:r w:rsidRPr="00806A47">
        <w:rPr>
          <w:rFonts w:ascii="Arial" w:eastAsia="Calibri" w:hAnsi="Arial" w:cs="Arial"/>
          <w:sz w:val="22"/>
          <w:szCs w:val="22"/>
          <w:lang w:val="es-ES"/>
        </w:rPr>
        <w:t xml:space="preserve">adelante el procedimiento respectivo frente a las </w:t>
      </w:r>
      <w:r w:rsidRPr="00806A47">
        <w:rPr>
          <w:rFonts w:ascii="Arial" w:eastAsia="Calibri" w:hAnsi="Arial" w:cs="Arial"/>
          <w:b/>
          <w:bCs/>
          <w:sz w:val="22"/>
          <w:szCs w:val="22"/>
          <w:lang w:val="es-ES"/>
        </w:rPr>
        <w:t>afectaciones de carácter ambiental</w:t>
      </w:r>
      <w:r w:rsidR="00D36305" w:rsidRPr="002B7A86">
        <w:rPr>
          <w:rFonts w:ascii="Arial" w:eastAsia="Calibri" w:hAnsi="Arial" w:cs="Arial"/>
          <w:sz w:val="22"/>
          <w:szCs w:val="22"/>
          <w:lang w:val="es-ES"/>
        </w:rPr>
        <w:t xml:space="preserve">. </w:t>
      </w:r>
    </w:p>
    <w:p w14:paraId="119FE767" w14:textId="3E7D2559" w:rsidR="00D36305" w:rsidRPr="002B7A86" w:rsidRDefault="00D36305" w:rsidP="00806A47">
      <w:pPr>
        <w:autoSpaceDE w:val="0"/>
        <w:autoSpaceDN w:val="0"/>
        <w:adjustRightInd w:val="0"/>
        <w:jc w:val="both"/>
        <w:rPr>
          <w:rFonts w:ascii="Arial" w:eastAsia="Calibri" w:hAnsi="Arial" w:cs="Arial"/>
          <w:sz w:val="22"/>
          <w:szCs w:val="22"/>
          <w:lang w:val="es-ES"/>
        </w:rPr>
      </w:pPr>
    </w:p>
    <w:p w14:paraId="620E9362" w14:textId="622D461E" w:rsidR="00D36305" w:rsidRPr="002B7A86" w:rsidRDefault="00D36305" w:rsidP="00806A47">
      <w:pPr>
        <w:autoSpaceDE w:val="0"/>
        <w:autoSpaceDN w:val="0"/>
        <w:adjustRightInd w:val="0"/>
        <w:jc w:val="both"/>
        <w:rPr>
          <w:rFonts w:ascii="Arial" w:eastAsia="Calibri" w:hAnsi="Arial" w:cs="Arial"/>
          <w:sz w:val="22"/>
          <w:szCs w:val="22"/>
          <w:lang w:val="es-ES"/>
        </w:rPr>
      </w:pPr>
      <w:r w:rsidRPr="002B7A86">
        <w:rPr>
          <w:rFonts w:ascii="Arial" w:eastAsia="Calibri" w:hAnsi="Arial" w:cs="Arial"/>
          <w:sz w:val="22"/>
          <w:szCs w:val="22"/>
          <w:lang w:val="es-ES"/>
        </w:rPr>
        <w:t xml:space="preserve">Por lo anterior me permito solicitar lo siguiente: </w:t>
      </w:r>
    </w:p>
    <w:p w14:paraId="7DE7CEC0" w14:textId="40F3A47F" w:rsidR="00D36305" w:rsidRPr="002B7A86" w:rsidRDefault="00D36305" w:rsidP="00806A47">
      <w:pPr>
        <w:autoSpaceDE w:val="0"/>
        <w:autoSpaceDN w:val="0"/>
        <w:adjustRightInd w:val="0"/>
        <w:jc w:val="both"/>
        <w:rPr>
          <w:rFonts w:ascii="Arial" w:eastAsia="Calibri" w:hAnsi="Arial" w:cs="Arial"/>
          <w:sz w:val="22"/>
          <w:szCs w:val="22"/>
          <w:lang w:val="es-ES"/>
        </w:rPr>
      </w:pPr>
    </w:p>
    <w:p w14:paraId="5DFA62A5" w14:textId="29ED917D" w:rsidR="00D36305" w:rsidRPr="00806A47" w:rsidRDefault="00D36305" w:rsidP="00D36305">
      <w:pPr>
        <w:autoSpaceDE w:val="0"/>
        <w:autoSpaceDN w:val="0"/>
        <w:adjustRightInd w:val="0"/>
        <w:jc w:val="center"/>
        <w:rPr>
          <w:rFonts w:ascii="Arial" w:hAnsi="Arial" w:cs="Arial"/>
          <w:b/>
          <w:bCs/>
          <w:sz w:val="22"/>
          <w:szCs w:val="22"/>
        </w:rPr>
      </w:pPr>
      <w:r w:rsidRPr="002B7A86">
        <w:rPr>
          <w:rFonts w:ascii="Arial" w:eastAsia="Calibri" w:hAnsi="Arial" w:cs="Arial"/>
          <w:b/>
          <w:bCs/>
          <w:sz w:val="22"/>
          <w:szCs w:val="22"/>
          <w:lang w:val="es-ES"/>
        </w:rPr>
        <w:t>PRETENSIONES</w:t>
      </w:r>
    </w:p>
    <w:p w14:paraId="2B5A6B1A" w14:textId="55733E0A" w:rsidR="00D36305" w:rsidRPr="00D36305" w:rsidRDefault="00D36305" w:rsidP="00C063C7">
      <w:pPr>
        <w:spacing w:before="475"/>
        <w:jc w:val="both"/>
        <w:rPr>
          <w:rFonts w:ascii="Arial" w:eastAsia="Times New Roman" w:hAnsi="Arial" w:cs="Arial"/>
          <w:sz w:val="22"/>
          <w:szCs w:val="22"/>
          <w:lang w:val="es-CO" w:eastAsia="es-CO"/>
        </w:rPr>
      </w:pPr>
      <w:r w:rsidRPr="00D36305">
        <w:rPr>
          <w:rFonts w:ascii="Arial" w:eastAsia="Times New Roman" w:hAnsi="Arial" w:cs="Arial"/>
          <w:sz w:val="22"/>
          <w:szCs w:val="22"/>
          <w:lang w:val="es-CO" w:eastAsia="es-CO"/>
        </w:rPr>
        <w:t>Me permito d</w:t>
      </w:r>
      <w:r w:rsidRPr="002B7A86">
        <w:rPr>
          <w:rFonts w:ascii="Arial" w:eastAsia="Times New Roman" w:hAnsi="Arial" w:cs="Arial"/>
          <w:sz w:val="22"/>
          <w:szCs w:val="22"/>
          <w:lang w:val="es-CO" w:eastAsia="es-CO"/>
        </w:rPr>
        <w:t xml:space="preserve">ar a </w:t>
      </w:r>
      <w:r w:rsidR="009C550A" w:rsidRPr="002B7A86">
        <w:rPr>
          <w:rFonts w:ascii="Arial" w:eastAsia="Times New Roman" w:hAnsi="Arial" w:cs="Arial"/>
          <w:sz w:val="22"/>
          <w:szCs w:val="22"/>
          <w:lang w:val="es-CO" w:eastAsia="es-CO"/>
        </w:rPr>
        <w:t>conocer,</w:t>
      </w:r>
      <w:r w:rsidRPr="00D36305">
        <w:rPr>
          <w:rFonts w:ascii="Arial" w:eastAsia="Times New Roman" w:hAnsi="Arial" w:cs="Arial"/>
          <w:sz w:val="22"/>
          <w:szCs w:val="22"/>
          <w:lang w:val="es-CO" w:eastAsia="es-CO"/>
        </w:rPr>
        <w:t xml:space="preserve"> </w:t>
      </w:r>
      <w:r w:rsidR="009C550A" w:rsidRPr="002B7A86">
        <w:rPr>
          <w:rFonts w:ascii="Arial" w:eastAsia="Times New Roman" w:hAnsi="Arial" w:cs="Arial"/>
          <w:sz w:val="22"/>
          <w:szCs w:val="22"/>
          <w:lang w:val="es-CO" w:eastAsia="es-CO"/>
        </w:rPr>
        <w:t xml:space="preserve">los hechos actuales </w:t>
      </w:r>
      <w:r w:rsidR="00C063C7" w:rsidRPr="002B7A86">
        <w:rPr>
          <w:rFonts w:ascii="Arial" w:eastAsia="Times New Roman" w:hAnsi="Arial" w:cs="Arial"/>
          <w:sz w:val="22"/>
          <w:szCs w:val="22"/>
          <w:lang w:val="es-CO" w:eastAsia="es-CO"/>
        </w:rPr>
        <w:t xml:space="preserve"> sobre la intervención </w:t>
      </w:r>
      <w:r w:rsidR="009C550A" w:rsidRPr="002B7A86">
        <w:rPr>
          <w:rFonts w:ascii="Arial" w:eastAsia="Times New Roman" w:hAnsi="Arial" w:cs="Arial"/>
          <w:sz w:val="22"/>
          <w:szCs w:val="22"/>
          <w:lang w:val="es-CO" w:eastAsia="es-CO"/>
        </w:rPr>
        <w:t>en</w:t>
      </w:r>
      <w:r w:rsidR="00C063C7" w:rsidRPr="002B7A86">
        <w:rPr>
          <w:rFonts w:ascii="Arial" w:eastAsia="Times New Roman" w:hAnsi="Arial" w:cs="Arial"/>
          <w:sz w:val="22"/>
          <w:szCs w:val="22"/>
          <w:lang w:val="es-CO" w:eastAsia="es-CO"/>
        </w:rPr>
        <w:t xml:space="preserve"> las </w:t>
      </w:r>
      <w:r w:rsidR="009C550A" w:rsidRPr="002B7A86">
        <w:rPr>
          <w:rFonts w:ascii="Arial" w:eastAsia="Times New Roman" w:hAnsi="Arial" w:cs="Arial"/>
          <w:sz w:val="22"/>
          <w:szCs w:val="22"/>
          <w:lang w:val="es-CO" w:eastAsia="es-CO"/>
        </w:rPr>
        <w:t xml:space="preserve"> terrazas</w:t>
      </w:r>
      <w:r w:rsidR="00C063C7" w:rsidRPr="002B7A86">
        <w:rPr>
          <w:rFonts w:ascii="Arial" w:eastAsia="Times New Roman" w:hAnsi="Arial" w:cs="Arial"/>
          <w:sz w:val="22"/>
          <w:szCs w:val="22"/>
          <w:lang w:val="es-CO" w:eastAsia="es-CO"/>
        </w:rPr>
        <w:t xml:space="preserve">2,3,4,y 5 que atentan contra el acuífero que abastecen las zona </w:t>
      </w:r>
      <w:r w:rsidR="002B7A86" w:rsidRPr="002B7A86">
        <w:rPr>
          <w:rFonts w:ascii="Arial" w:eastAsia="Times New Roman" w:hAnsi="Arial" w:cs="Arial"/>
          <w:sz w:val="22"/>
          <w:szCs w:val="22"/>
          <w:lang w:val="es-CO" w:eastAsia="es-CO"/>
        </w:rPr>
        <w:t>hídrica</w:t>
      </w:r>
      <w:r w:rsidR="00C063C7" w:rsidRPr="002B7A86">
        <w:rPr>
          <w:rFonts w:ascii="Arial" w:eastAsia="Times New Roman" w:hAnsi="Arial" w:cs="Arial"/>
          <w:sz w:val="22"/>
          <w:szCs w:val="22"/>
          <w:lang w:val="es-CO" w:eastAsia="es-CO"/>
        </w:rPr>
        <w:t xml:space="preserve"> de santagueda, </w:t>
      </w:r>
      <w:r w:rsidR="009C550A" w:rsidRPr="002B7A86">
        <w:rPr>
          <w:rFonts w:ascii="Arial" w:eastAsia="Times New Roman" w:hAnsi="Arial" w:cs="Arial"/>
          <w:sz w:val="22"/>
          <w:szCs w:val="22"/>
          <w:lang w:val="es-CO" w:eastAsia="es-CO"/>
        </w:rPr>
        <w:t>situación que</w:t>
      </w:r>
      <w:r w:rsidRPr="00D36305">
        <w:rPr>
          <w:rFonts w:ascii="Arial" w:eastAsia="Times New Roman" w:hAnsi="Arial" w:cs="Arial"/>
          <w:sz w:val="22"/>
          <w:szCs w:val="22"/>
          <w:lang w:val="es-CO" w:eastAsia="es-CO"/>
        </w:rPr>
        <w:t xml:space="preserve"> considero contrari</w:t>
      </w:r>
      <w:r w:rsidR="00C063C7" w:rsidRPr="002B7A86">
        <w:rPr>
          <w:rFonts w:ascii="Arial" w:eastAsia="Times New Roman" w:hAnsi="Arial" w:cs="Arial"/>
          <w:sz w:val="22"/>
          <w:szCs w:val="22"/>
          <w:lang w:val="es-CO" w:eastAsia="es-CO"/>
        </w:rPr>
        <w:t>a</w:t>
      </w:r>
      <w:r w:rsidRPr="00D36305">
        <w:rPr>
          <w:rFonts w:ascii="Arial" w:eastAsia="Times New Roman" w:hAnsi="Arial" w:cs="Arial"/>
          <w:sz w:val="22"/>
          <w:szCs w:val="22"/>
          <w:lang w:val="es-CO" w:eastAsia="es-CO"/>
        </w:rPr>
        <w:t xml:space="preserve"> al código </w:t>
      </w:r>
      <w:r w:rsidR="009C550A" w:rsidRPr="002B7A86">
        <w:rPr>
          <w:rFonts w:ascii="Arial" w:eastAsia="Times New Roman" w:hAnsi="Arial" w:cs="Arial"/>
          <w:sz w:val="22"/>
          <w:szCs w:val="22"/>
          <w:lang w:val="es-CO" w:eastAsia="es-CO"/>
        </w:rPr>
        <w:t xml:space="preserve">penal en cuanto al desacato de una orden de carácter </w:t>
      </w:r>
      <w:r w:rsidR="00C063C7" w:rsidRPr="002B7A86">
        <w:rPr>
          <w:rFonts w:ascii="Arial" w:eastAsia="Times New Roman" w:hAnsi="Arial" w:cs="Arial"/>
          <w:sz w:val="22"/>
          <w:szCs w:val="22"/>
          <w:lang w:val="es-CO" w:eastAsia="es-CO"/>
        </w:rPr>
        <w:t xml:space="preserve">policiva dada en </w:t>
      </w:r>
      <w:r w:rsidRPr="00D36305">
        <w:rPr>
          <w:rFonts w:ascii="Arial" w:eastAsia="Times New Roman" w:hAnsi="Arial" w:cs="Arial"/>
          <w:sz w:val="22"/>
          <w:szCs w:val="22"/>
          <w:lang w:val="es-CO" w:eastAsia="es-CO"/>
        </w:rPr>
        <w:t xml:space="preserve"> audiencia pública</w:t>
      </w:r>
      <w:r w:rsidR="00C063C7" w:rsidRPr="002B7A86">
        <w:rPr>
          <w:rFonts w:ascii="Arial" w:eastAsia="Times New Roman" w:hAnsi="Arial" w:cs="Arial"/>
          <w:sz w:val="22"/>
          <w:szCs w:val="22"/>
          <w:lang w:val="es-CO" w:eastAsia="es-CO"/>
        </w:rPr>
        <w:t xml:space="preserve">, el </w:t>
      </w:r>
      <w:r w:rsidRPr="00D36305">
        <w:rPr>
          <w:rFonts w:ascii="Arial" w:eastAsia="Times New Roman" w:hAnsi="Arial" w:cs="Arial"/>
          <w:sz w:val="22"/>
          <w:szCs w:val="22"/>
          <w:lang w:val="es-CO" w:eastAsia="es-CO"/>
        </w:rPr>
        <w:t xml:space="preserve"> pasado </w:t>
      </w:r>
      <w:r w:rsidR="009C550A" w:rsidRPr="002B7A86">
        <w:rPr>
          <w:rFonts w:ascii="Arial" w:eastAsia="Times New Roman" w:hAnsi="Arial" w:cs="Arial"/>
          <w:sz w:val="22"/>
          <w:szCs w:val="22"/>
          <w:lang w:val="es-CO" w:eastAsia="es-CO"/>
        </w:rPr>
        <w:t>15</w:t>
      </w:r>
      <w:r w:rsidRPr="00D36305">
        <w:rPr>
          <w:rFonts w:ascii="Arial" w:eastAsia="Times New Roman" w:hAnsi="Arial" w:cs="Arial"/>
          <w:sz w:val="22"/>
          <w:szCs w:val="22"/>
          <w:lang w:val="es-CO" w:eastAsia="es-CO"/>
        </w:rPr>
        <w:t xml:space="preserve"> de </w:t>
      </w:r>
      <w:r w:rsidR="009C550A" w:rsidRPr="002B7A86">
        <w:rPr>
          <w:rFonts w:ascii="Arial" w:eastAsia="Times New Roman" w:hAnsi="Arial" w:cs="Arial"/>
          <w:sz w:val="22"/>
          <w:szCs w:val="22"/>
          <w:lang w:val="es-CO" w:eastAsia="es-CO"/>
        </w:rPr>
        <w:t xml:space="preserve">agosto </w:t>
      </w:r>
      <w:r w:rsidRPr="00D36305">
        <w:rPr>
          <w:rFonts w:ascii="Arial" w:eastAsia="Times New Roman" w:hAnsi="Arial" w:cs="Arial"/>
          <w:sz w:val="22"/>
          <w:szCs w:val="22"/>
          <w:lang w:val="es-CO" w:eastAsia="es-CO"/>
        </w:rPr>
        <w:t xml:space="preserve"> de 2019</w:t>
      </w:r>
      <w:r w:rsidR="00C063C7" w:rsidRPr="002B7A86">
        <w:rPr>
          <w:rFonts w:ascii="Arial" w:eastAsia="Times New Roman" w:hAnsi="Arial" w:cs="Arial"/>
          <w:sz w:val="22"/>
          <w:szCs w:val="22"/>
          <w:lang w:val="es-CO" w:eastAsia="es-CO"/>
        </w:rPr>
        <w:t xml:space="preserve">, donde </w:t>
      </w:r>
      <w:r w:rsidRPr="00D36305">
        <w:rPr>
          <w:rFonts w:ascii="Arial" w:eastAsia="Times New Roman" w:hAnsi="Arial" w:cs="Arial"/>
          <w:sz w:val="22"/>
          <w:szCs w:val="22"/>
          <w:lang w:val="es-CO" w:eastAsia="es-CO"/>
        </w:rPr>
        <w:t>se</w:t>
      </w:r>
      <w:r w:rsidR="00C063C7" w:rsidRPr="002B7A86">
        <w:rPr>
          <w:rFonts w:ascii="Arial" w:eastAsia="Times New Roman" w:hAnsi="Arial" w:cs="Arial"/>
          <w:sz w:val="22"/>
          <w:szCs w:val="22"/>
          <w:lang w:val="es-CO" w:eastAsia="es-CO"/>
        </w:rPr>
        <w:t xml:space="preserve"> refrenda la </w:t>
      </w:r>
      <w:r w:rsidRPr="00D36305">
        <w:rPr>
          <w:rFonts w:ascii="Arial" w:eastAsia="Times New Roman" w:hAnsi="Arial" w:cs="Arial"/>
          <w:sz w:val="22"/>
          <w:szCs w:val="22"/>
          <w:lang w:val="es-CO" w:eastAsia="es-CO"/>
        </w:rPr>
        <w:t xml:space="preserve"> </w:t>
      </w:r>
      <w:r w:rsidR="009C550A" w:rsidRPr="002B7A86">
        <w:rPr>
          <w:rFonts w:ascii="Arial" w:eastAsia="Times New Roman" w:hAnsi="Arial" w:cs="Arial"/>
          <w:sz w:val="22"/>
          <w:szCs w:val="22"/>
          <w:lang w:val="es-CO" w:eastAsia="es-CO"/>
        </w:rPr>
        <w:t>orden</w:t>
      </w:r>
      <w:r w:rsidR="00C063C7" w:rsidRPr="002B7A86">
        <w:rPr>
          <w:rFonts w:ascii="Arial" w:eastAsia="Times New Roman" w:hAnsi="Arial" w:cs="Arial"/>
          <w:sz w:val="22"/>
          <w:szCs w:val="22"/>
          <w:lang w:val="es-CO" w:eastAsia="es-CO"/>
        </w:rPr>
        <w:t xml:space="preserve"> de</w:t>
      </w:r>
      <w:r w:rsidR="009C550A" w:rsidRPr="002B7A86">
        <w:rPr>
          <w:rFonts w:ascii="Arial" w:eastAsia="Times New Roman" w:hAnsi="Arial" w:cs="Arial"/>
          <w:sz w:val="22"/>
          <w:szCs w:val="22"/>
          <w:lang w:val="es-CO" w:eastAsia="es-CO"/>
        </w:rPr>
        <w:t xml:space="preserve"> </w:t>
      </w:r>
      <w:r w:rsidRPr="00D36305">
        <w:rPr>
          <w:rFonts w:ascii="Arial" w:eastAsia="Times New Roman" w:hAnsi="Arial" w:cs="Arial"/>
          <w:sz w:val="22"/>
          <w:szCs w:val="22"/>
          <w:lang w:val="es-CO" w:eastAsia="es-CO"/>
        </w:rPr>
        <w:t xml:space="preserve"> suspensión de los movientos de tierra terrazas 2, 3, 4., 5 ya que además de la falta de licencia se encuentran en un terreno no apto, de alto riesgo y protección hídrica </w:t>
      </w:r>
      <w:r w:rsidR="00C063C7" w:rsidRPr="002B7A86">
        <w:rPr>
          <w:rFonts w:ascii="Arial" w:eastAsia="Times New Roman" w:hAnsi="Arial" w:cs="Arial"/>
          <w:sz w:val="22"/>
          <w:szCs w:val="22"/>
          <w:lang w:val="es-CO" w:eastAsia="es-CO"/>
        </w:rPr>
        <w:t xml:space="preserve">donde </w:t>
      </w:r>
      <w:r w:rsidRPr="00D36305">
        <w:rPr>
          <w:rFonts w:ascii="Arial" w:eastAsia="Times New Roman" w:hAnsi="Arial" w:cs="Arial"/>
          <w:sz w:val="22"/>
          <w:szCs w:val="22"/>
          <w:lang w:val="es-CO" w:eastAsia="es-CO"/>
        </w:rPr>
        <w:t xml:space="preserve">hay posibles daños de los recursos naturales, </w:t>
      </w:r>
      <w:r w:rsidR="00C063C7" w:rsidRPr="002B7A86">
        <w:rPr>
          <w:rFonts w:ascii="Arial" w:eastAsia="Times New Roman" w:hAnsi="Arial" w:cs="Arial"/>
          <w:sz w:val="22"/>
          <w:szCs w:val="22"/>
          <w:lang w:val="es-CO" w:eastAsia="es-CO"/>
        </w:rPr>
        <w:t xml:space="preserve">donde se presume la comisión del </w:t>
      </w:r>
      <w:r w:rsidRPr="00D36305">
        <w:rPr>
          <w:rFonts w:ascii="Arial" w:eastAsia="Times New Roman" w:hAnsi="Arial" w:cs="Arial"/>
          <w:sz w:val="22"/>
          <w:szCs w:val="22"/>
          <w:lang w:val="es-CO" w:eastAsia="es-CO"/>
        </w:rPr>
        <w:t>presunto delito que atenta contra el medio ambiente. </w:t>
      </w:r>
    </w:p>
    <w:p w14:paraId="46CB8D33" w14:textId="77777777" w:rsidR="00D36305" w:rsidRPr="00D36305" w:rsidRDefault="00D36305" w:rsidP="009C550A">
      <w:pPr>
        <w:spacing w:before="152"/>
        <w:jc w:val="both"/>
        <w:rPr>
          <w:rFonts w:ascii="Arial" w:eastAsia="Times New Roman" w:hAnsi="Arial" w:cs="Arial"/>
          <w:b/>
          <w:bCs/>
          <w:sz w:val="22"/>
          <w:szCs w:val="22"/>
          <w:lang w:val="es-CO" w:eastAsia="es-CO"/>
        </w:rPr>
      </w:pPr>
      <w:r w:rsidRPr="00D36305">
        <w:rPr>
          <w:rFonts w:ascii="Arial" w:eastAsia="Times New Roman" w:hAnsi="Arial" w:cs="Arial"/>
          <w:b/>
          <w:bCs/>
          <w:sz w:val="22"/>
          <w:szCs w:val="22"/>
          <w:lang w:val="es-CO" w:eastAsia="es-CO"/>
        </w:rPr>
        <w:t>FUNDAMENTOS DE DERECHO </w:t>
      </w:r>
    </w:p>
    <w:p w14:paraId="09F4C5AE" w14:textId="77777777" w:rsidR="00D36305" w:rsidRPr="00D36305" w:rsidRDefault="00D36305" w:rsidP="009C550A">
      <w:pPr>
        <w:spacing w:before="268"/>
        <w:jc w:val="both"/>
        <w:rPr>
          <w:rFonts w:ascii="Times New Roman" w:eastAsia="Times New Roman" w:hAnsi="Times New Roman" w:cs="Times New Roman"/>
          <w:sz w:val="22"/>
          <w:szCs w:val="22"/>
          <w:lang w:val="es-CO" w:eastAsia="es-CO"/>
        </w:rPr>
      </w:pPr>
      <w:r w:rsidRPr="00D36305">
        <w:rPr>
          <w:rFonts w:ascii="Arial" w:eastAsia="Times New Roman" w:hAnsi="Arial" w:cs="Arial"/>
          <w:sz w:val="22"/>
          <w:szCs w:val="22"/>
          <w:lang w:val="es-CO" w:eastAsia="es-CO"/>
        </w:rPr>
        <w:t>Como fundamento de esta denuncia están Artículo 454. Fraude a resolución judicial o administrativa de policía y siguientes del Código Penal, y en el Estatuto Adjetivo Penal (Ley 906 de 2004) y demás normas concordantes. </w:t>
      </w:r>
    </w:p>
    <w:p w14:paraId="0E506A1F" w14:textId="366DD44B" w:rsidR="00D36305" w:rsidRPr="002B7A86" w:rsidRDefault="00D36305" w:rsidP="00D36305">
      <w:pPr>
        <w:spacing w:before="435"/>
        <w:rPr>
          <w:rFonts w:ascii="Arial" w:eastAsia="Times New Roman" w:hAnsi="Arial" w:cs="Arial"/>
          <w:sz w:val="22"/>
          <w:szCs w:val="22"/>
          <w:lang w:val="es-CO" w:eastAsia="es-CO"/>
        </w:rPr>
      </w:pPr>
      <w:r w:rsidRPr="00D36305">
        <w:rPr>
          <w:rFonts w:ascii="Arial" w:eastAsia="Times New Roman" w:hAnsi="Arial" w:cs="Arial"/>
          <w:sz w:val="22"/>
          <w:szCs w:val="22"/>
          <w:lang w:val="es-CO" w:eastAsia="es-CO"/>
        </w:rPr>
        <w:t>ELEMENTOS MATERIALES PROBATORIOS</w:t>
      </w:r>
      <w:r w:rsidR="009C550A" w:rsidRPr="002B7A86">
        <w:rPr>
          <w:rFonts w:ascii="Arial" w:eastAsia="Times New Roman" w:hAnsi="Arial" w:cs="Arial"/>
          <w:sz w:val="22"/>
          <w:szCs w:val="22"/>
          <w:lang w:val="es-CO" w:eastAsia="es-CO"/>
        </w:rPr>
        <w:t xml:space="preserve">. </w:t>
      </w:r>
    </w:p>
    <w:p w14:paraId="2E760475" w14:textId="6BA4D427" w:rsidR="009C550A" w:rsidRPr="002B7A86" w:rsidRDefault="009C550A" w:rsidP="00C063C7">
      <w:pPr>
        <w:pStyle w:val="Prrafodelista"/>
        <w:numPr>
          <w:ilvl w:val="0"/>
          <w:numId w:val="14"/>
        </w:numPr>
        <w:spacing w:before="435"/>
        <w:jc w:val="both"/>
        <w:rPr>
          <w:rFonts w:ascii="Arial" w:eastAsia="Times New Roman" w:hAnsi="Arial" w:cs="Arial"/>
          <w:lang w:eastAsia="es-CO"/>
        </w:rPr>
      </w:pPr>
      <w:r w:rsidRPr="002B7A86">
        <w:rPr>
          <w:rFonts w:ascii="Arial" w:eastAsia="Times New Roman" w:hAnsi="Arial" w:cs="Arial"/>
          <w:lang w:eastAsia="es-CO"/>
        </w:rPr>
        <w:t>Denuncia</w:t>
      </w:r>
      <w:r w:rsidR="00C063C7" w:rsidRPr="002B7A86">
        <w:rPr>
          <w:rFonts w:ascii="Arial" w:eastAsia="Times New Roman" w:hAnsi="Arial" w:cs="Arial"/>
          <w:lang w:eastAsia="es-CO"/>
        </w:rPr>
        <w:t xml:space="preserve"> radicada ante </w:t>
      </w:r>
      <w:r w:rsidR="002B7A86" w:rsidRPr="002B7A86">
        <w:rPr>
          <w:rFonts w:ascii="Arial" w:eastAsia="Times New Roman" w:hAnsi="Arial" w:cs="Arial"/>
          <w:lang w:eastAsia="es-CO"/>
        </w:rPr>
        <w:t>la fiscalía</w:t>
      </w:r>
      <w:r w:rsidRPr="002B7A86">
        <w:rPr>
          <w:rFonts w:ascii="Arial" w:eastAsia="Times New Roman" w:hAnsi="Arial" w:cs="Arial"/>
          <w:lang w:eastAsia="es-CO"/>
        </w:rPr>
        <w:t xml:space="preserve"> con radicado </w:t>
      </w:r>
      <w:r w:rsidR="00C063C7" w:rsidRPr="002B7A86">
        <w:rPr>
          <w:rFonts w:ascii="Arial" w:eastAsia="Times New Roman" w:hAnsi="Arial" w:cs="Arial"/>
          <w:lang w:eastAsia="es-CO"/>
        </w:rPr>
        <w:t>N°20193160035292.</w:t>
      </w:r>
    </w:p>
    <w:p w14:paraId="1A9B78DE" w14:textId="1A33AC9A" w:rsidR="009C550A" w:rsidRPr="002B7A86" w:rsidRDefault="009C550A" w:rsidP="00D36305">
      <w:pPr>
        <w:pStyle w:val="Prrafodelista"/>
        <w:numPr>
          <w:ilvl w:val="0"/>
          <w:numId w:val="14"/>
        </w:numPr>
        <w:spacing w:before="435"/>
        <w:jc w:val="both"/>
        <w:rPr>
          <w:rFonts w:ascii="Arial" w:eastAsia="Times New Roman" w:hAnsi="Arial" w:cs="Arial"/>
          <w:lang w:eastAsia="es-CO"/>
        </w:rPr>
      </w:pPr>
      <w:r w:rsidRPr="002B7A86">
        <w:rPr>
          <w:rFonts w:ascii="Arial" w:eastAsia="Times New Roman" w:hAnsi="Arial" w:cs="Arial"/>
          <w:lang w:eastAsia="es-CO"/>
        </w:rPr>
        <w:t xml:space="preserve">Quejas </w:t>
      </w:r>
      <w:r w:rsidR="002B7A86" w:rsidRPr="002B7A86">
        <w:rPr>
          <w:rFonts w:ascii="Arial" w:eastAsia="Times New Roman" w:hAnsi="Arial" w:cs="Arial"/>
          <w:lang w:eastAsia="es-CO"/>
        </w:rPr>
        <w:t>recibidas por</w:t>
      </w:r>
      <w:r w:rsidRPr="002B7A86">
        <w:rPr>
          <w:rFonts w:ascii="Arial" w:eastAsia="Times New Roman" w:hAnsi="Arial" w:cs="Arial"/>
          <w:lang w:eastAsia="es-CO"/>
        </w:rPr>
        <w:t xml:space="preserve"> la comunidad del 5 y 24 de febrero y marzo 11  del  2020 </w:t>
      </w:r>
    </w:p>
    <w:p w14:paraId="7E5175F7" w14:textId="6AD863CE" w:rsidR="00C063C7" w:rsidRPr="002B7A86" w:rsidRDefault="00C063C7" w:rsidP="00D36305">
      <w:pPr>
        <w:pStyle w:val="Prrafodelista"/>
        <w:numPr>
          <w:ilvl w:val="0"/>
          <w:numId w:val="14"/>
        </w:numPr>
        <w:spacing w:before="435"/>
        <w:jc w:val="both"/>
        <w:rPr>
          <w:rFonts w:ascii="Arial" w:eastAsia="Times New Roman" w:hAnsi="Arial" w:cs="Arial"/>
          <w:lang w:eastAsia="es-CO"/>
        </w:rPr>
      </w:pPr>
      <w:r w:rsidRPr="002B7A86">
        <w:rPr>
          <w:rFonts w:ascii="Arial" w:eastAsia="Times New Roman" w:hAnsi="Arial" w:cs="Arial"/>
          <w:lang w:eastAsia="es-CO"/>
        </w:rPr>
        <w:t>Fallo del 15 de agosto de 2019</w:t>
      </w:r>
    </w:p>
    <w:p w14:paraId="0A79C781" w14:textId="6FAD4284" w:rsidR="00C063C7" w:rsidRPr="002B7A86" w:rsidRDefault="00C063C7" w:rsidP="00D36305">
      <w:pPr>
        <w:pStyle w:val="Prrafodelista"/>
        <w:numPr>
          <w:ilvl w:val="0"/>
          <w:numId w:val="14"/>
        </w:numPr>
        <w:spacing w:before="435"/>
        <w:jc w:val="both"/>
        <w:rPr>
          <w:rFonts w:ascii="Arial" w:eastAsia="Times New Roman" w:hAnsi="Arial" w:cs="Arial"/>
          <w:lang w:eastAsia="es-CO"/>
        </w:rPr>
      </w:pPr>
      <w:r w:rsidRPr="002B7A86">
        <w:rPr>
          <w:rFonts w:ascii="Arial" w:eastAsia="Times New Roman" w:hAnsi="Arial" w:cs="Arial"/>
          <w:lang w:eastAsia="es-CO"/>
        </w:rPr>
        <w:t>Informe SGM VC 0220-2020</w:t>
      </w:r>
    </w:p>
    <w:p w14:paraId="64DDA4B5" w14:textId="71D5E0A8" w:rsidR="00C063C7" w:rsidRPr="002B7A86" w:rsidRDefault="00C063C7" w:rsidP="00D36305">
      <w:pPr>
        <w:pStyle w:val="Prrafodelista"/>
        <w:numPr>
          <w:ilvl w:val="0"/>
          <w:numId w:val="14"/>
        </w:numPr>
        <w:spacing w:before="435"/>
        <w:jc w:val="both"/>
        <w:rPr>
          <w:rFonts w:ascii="Arial" w:eastAsia="Times New Roman" w:hAnsi="Arial" w:cs="Arial"/>
          <w:lang w:eastAsia="es-CO"/>
        </w:rPr>
      </w:pPr>
      <w:r w:rsidRPr="002B7A86">
        <w:rPr>
          <w:rFonts w:ascii="Arial" w:eastAsia="Times New Roman" w:hAnsi="Arial" w:cs="Arial"/>
          <w:lang w:eastAsia="es-CO"/>
        </w:rPr>
        <w:t xml:space="preserve">Informe del 13 de marzo de 2020 suscrito por este despacho. </w:t>
      </w:r>
    </w:p>
    <w:p w14:paraId="2D8BB4B6" w14:textId="77777777" w:rsidR="00D36305" w:rsidRPr="00D36305" w:rsidRDefault="00D36305" w:rsidP="00D36305">
      <w:pPr>
        <w:spacing w:before="558"/>
        <w:rPr>
          <w:rFonts w:ascii="Arial" w:eastAsia="Times New Roman" w:hAnsi="Arial" w:cs="Arial"/>
          <w:sz w:val="22"/>
          <w:szCs w:val="22"/>
          <w:lang w:val="es-CO" w:eastAsia="es-CO"/>
        </w:rPr>
      </w:pPr>
      <w:r w:rsidRPr="00D36305">
        <w:rPr>
          <w:rFonts w:ascii="Arial" w:eastAsia="Times New Roman" w:hAnsi="Arial" w:cs="Arial"/>
          <w:b/>
          <w:bCs/>
          <w:sz w:val="22"/>
          <w:szCs w:val="22"/>
          <w:lang w:val="es-CO" w:eastAsia="es-CO"/>
        </w:rPr>
        <w:t xml:space="preserve">NOTIFICACIONES </w:t>
      </w:r>
      <w:r w:rsidRPr="00D36305">
        <w:rPr>
          <w:rFonts w:ascii="Arial" w:eastAsia="Times New Roman" w:hAnsi="Arial" w:cs="Arial"/>
          <w:sz w:val="22"/>
          <w:szCs w:val="22"/>
          <w:lang w:val="es-CO" w:eastAsia="es-CO"/>
        </w:rPr>
        <w:t>Recibiré notificaciones Inspección de Policía Corregiduría el remanso vereda la Cabaña. CEL 3147200288-3217061231 </w:t>
      </w:r>
    </w:p>
    <w:p w14:paraId="4238A814" w14:textId="77777777" w:rsidR="006F35DD" w:rsidRDefault="00D36305" w:rsidP="006F35DD">
      <w:pPr>
        <w:spacing w:before="485"/>
        <w:rPr>
          <w:rFonts w:ascii="Arial" w:eastAsia="Times New Roman" w:hAnsi="Arial" w:cs="Arial"/>
          <w:sz w:val="22"/>
          <w:szCs w:val="22"/>
          <w:lang w:val="es-CO" w:eastAsia="es-CO"/>
        </w:rPr>
      </w:pPr>
      <w:r w:rsidRPr="00D36305">
        <w:rPr>
          <w:rFonts w:ascii="Arial" w:eastAsia="Times New Roman" w:hAnsi="Arial" w:cs="Arial"/>
          <w:sz w:val="22"/>
          <w:szCs w:val="22"/>
          <w:lang w:val="es-CO" w:eastAsia="es-CO"/>
        </w:rPr>
        <w:t>Estaremos prestos a la citación para ampliar esta denuncia. Sin otro particular, me suscribo de Usted, </w:t>
      </w:r>
    </w:p>
    <w:p w14:paraId="1E83303B" w14:textId="7BA69F42" w:rsidR="00D36305" w:rsidRPr="00D36305" w:rsidRDefault="00D36305" w:rsidP="006F35DD">
      <w:pPr>
        <w:spacing w:before="485"/>
        <w:rPr>
          <w:rFonts w:ascii="Arial" w:eastAsia="Times New Roman" w:hAnsi="Arial" w:cs="Arial"/>
          <w:sz w:val="22"/>
          <w:szCs w:val="22"/>
          <w:lang w:val="es-CO" w:eastAsia="es-CO"/>
        </w:rPr>
      </w:pPr>
      <w:r w:rsidRPr="00D36305">
        <w:rPr>
          <w:rFonts w:ascii="Arial" w:eastAsia="Times New Roman" w:hAnsi="Arial" w:cs="Arial"/>
          <w:sz w:val="22"/>
          <w:szCs w:val="22"/>
          <w:lang w:val="es-CO" w:eastAsia="es-CO"/>
        </w:rPr>
        <w:t>Cordialmente, </w:t>
      </w:r>
    </w:p>
    <w:p w14:paraId="0D35EC16" w14:textId="77777777" w:rsidR="002B7A86" w:rsidRPr="002B7A86" w:rsidRDefault="002B7A86" w:rsidP="00D36305">
      <w:pPr>
        <w:autoSpaceDE w:val="0"/>
        <w:autoSpaceDN w:val="0"/>
        <w:adjustRightInd w:val="0"/>
        <w:jc w:val="both"/>
        <w:rPr>
          <w:rFonts w:ascii="Arial" w:eastAsia="Times New Roman" w:hAnsi="Arial" w:cs="Arial"/>
          <w:b/>
          <w:bCs/>
          <w:sz w:val="22"/>
          <w:szCs w:val="22"/>
          <w:lang w:val="es-CO" w:eastAsia="es-CO"/>
        </w:rPr>
      </w:pPr>
    </w:p>
    <w:p w14:paraId="11694722" w14:textId="77777777" w:rsidR="002B7A86" w:rsidRPr="002B7A86" w:rsidRDefault="002B7A86" w:rsidP="00D36305">
      <w:pPr>
        <w:autoSpaceDE w:val="0"/>
        <w:autoSpaceDN w:val="0"/>
        <w:adjustRightInd w:val="0"/>
        <w:jc w:val="both"/>
        <w:rPr>
          <w:rFonts w:ascii="Arial" w:eastAsia="Times New Roman" w:hAnsi="Arial" w:cs="Arial"/>
          <w:b/>
          <w:bCs/>
          <w:sz w:val="22"/>
          <w:szCs w:val="22"/>
          <w:lang w:val="es-CO" w:eastAsia="es-CO"/>
        </w:rPr>
      </w:pPr>
    </w:p>
    <w:p w14:paraId="72EA53E9" w14:textId="49C02C5C" w:rsidR="002B7A86" w:rsidRPr="002B7A86" w:rsidRDefault="006F35DD" w:rsidP="00D36305">
      <w:pPr>
        <w:autoSpaceDE w:val="0"/>
        <w:autoSpaceDN w:val="0"/>
        <w:adjustRightInd w:val="0"/>
        <w:jc w:val="both"/>
        <w:rPr>
          <w:rFonts w:ascii="Arial" w:eastAsia="Times New Roman" w:hAnsi="Arial" w:cs="Arial"/>
          <w:b/>
          <w:bCs/>
          <w:sz w:val="22"/>
          <w:szCs w:val="22"/>
          <w:lang w:val="es-CO" w:eastAsia="es-CO"/>
        </w:rPr>
      </w:pPr>
      <w:r w:rsidRPr="00416378">
        <w:rPr>
          <w:rFonts w:ascii="Calibri" w:eastAsia="Calibri" w:hAnsi="Calibri" w:cs="Times New Roman"/>
          <w:noProof/>
          <w:lang w:val="es-CO" w:eastAsia="es-CO"/>
        </w:rPr>
        <w:drawing>
          <wp:inline distT="0" distB="0" distL="0" distR="0" wp14:anchorId="6C72AFE5" wp14:editId="06D2C24E">
            <wp:extent cx="1987509" cy="685770"/>
            <wp:effectExtent l="0" t="0" r="0" b="635"/>
            <wp:docPr id="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9460" cy="700245"/>
                    </a:xfrm>
                    <a:prstGeom prst="rect">
                      <a:avLst/>
                    </a:prstGeom>
                    <a:noFill/>
                    <a:ln>
                      <a:noFill/>
                    </a:ln>
                  </pic:spPr>
                </pic:pic>
              </a:graphicData>
            </a:graphic>
          </wp:inline>
        </w:drawing>
      </w:r>
    </w:p>
    <w:p w14:paraId="3ACDAF08" w14:textId="77777777" w:rsidR="002B7A86" w:rsidRPr="002B7A86" w:rsidRDefault="002B7A86" w:rsidP="00D36305">
      <w:pPr>
        <w:autoSpaceDE w:val="0"/>
        <w:autoSpaceDN w:val="0"/>
        <w:adjustRightInd w:val="0"/>
        <w:jc w:val="both"/>
        <w:rPr>
          <w:rFonts w:ascii="Arial" w:eastAsia="Times New Roman" w:hAnsi="Arial" w:cs="Arial"/>
          <w:b/>
          <w:bCs/>
          <w:sz w:val="22"/>
          <w:szCs w:val="22"/>
          <w:lang w:val="es-CO" w:eastAsia="es-CO"/>
        </w:rPr>
      </w:pPr>
    </w:p>
    <w:p w14:paraId="34959586" w14:textId="22A1F8AC" w:rsidR="004364F0" w:rsidRPr="002B7A86" w:rsidRDefault="00D36305" w:rsidP="00D36305">
      <w:pPr>
        <w:autoSpaceDE w:val="0"/>
        <w:autoSpaceDN w:val="0"/>
        <w:adjustRightInd w:val="0"/>
        <w:jc w:val="both"/>
        <w:rPr>
          <w:rFonts w:ascii="Arial" w:eastAsia="Times New Roman" w:hAnsi="Arial" w:cs="Arial"/>
          <w:sz w:val="22"/>
          <w:szCs w:val="22"/>
          <w:lang w:val="es-CO" w:eastAsia="es-CO"/>
        </w:rPr>
      </w:pPr>
      <w:r w:rsidRPr="002B7A86">
        <w:rPr>
          <w:rFonts w:ascii="Arial" w:eastAsia="Times New Roman" w:hAnsi="Arial" w:cs="Arial"/>
          <w:b/>
          <w:bCs/>
          <w:sz w:val="22"/>
          <w:szCs w:val="22"/>
          <w:lang w:val="es-CO" w:eastAsia="es-CO"/>
        </w:rPr>
        <w:t>PAULA MILENA MOTATO ROJAS</w:t>
      </w:r>
    </w:p>
    <w:p w14:paraId="422FFAD2" w14:textId="2E64EBDF" w:rsidR="0028042D" w:rsidRPr="0028042D" w:rsidRDefault="002B7A86" w:rsidP="002B7A86">
      <w:pPr>
        <w:autoSpaceDE w:val="0"/>
        <w:autoSpaceDN w:val="0"/>
        <w:adjustRightInd w:val="0"/>
        <w:jc w:val="both"/>
        <w:rPr>
          <w:rFonts w:ascii="Arial" w:hAnsi="Arial" w:cs="Arial"/>
          <w:b/>
          <w:bCs/>
        </w:rPr>
      </w:pPr>
      <w:r w:rsidRPr="002B7A86">
        <w:rPr>
          <w:rFonts w:ascii="Arial" w:eastAsia="Times New Roman" w:hAnsi="Arial" w:cs="Arial"/>
          <w:sz w:val="22"/>
          <w:szCs w:val="22"/>
          <w:lang w:val="es-CO" w:eastAsia="es-CO"/>
        </w:rPr>
        <w:t xml:space="preserve">CORREGIDORA DEL REMANSO. </w:t>
      </w:r>
    </w:p>
    <w:sectPr w:rsidR="0028042D" w:rsidRPr="0028042D" w:rsidSect="008A3046">
      <w:headerReference w:type="default" r:id="rId9"/>
      <w:footerReference w:type="default" r:id="rId10"/>
      <w:pgSz w:w="12242" w:h="18700" w:code="5"/>
      <w:pgMar w:top="1418" w:right="1701" w:bottom="1418" w:left="1701" w:header="1588"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EAFD2" w14:textId="77777777" w:rsidR="00131287" w:rsidRDefault="00131287" w:rsidP="000F4BAD">
      <w:r>
        <w:separator/>
      </w:r>
    </w:p>
  </w:endnote>
  <w:endnote w:type="continuationSeparator" w:id="0">
    <w:p w14:paraId="29732355" w14:textId="77777777" w:rsidR="00131287" w:rsidRDefault="00131287"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4BFC1" w14:textId="5E5A1019" w:rsidR="00952411" w:rsidRPr="00CF499D" w:rsidRDefault="00952411" w:rsidP="00DF0600">
    <w:pPr>
      <w:pStyle w:val="Piedepgina"/>
      <w:jc w:val="center"/>
      <w:rPr>
        <w:rFonts w:ascii="Arial" w:hAnsi="Arial" w:cs="Arial"/>
        <w:b/>
        <w:sz w:val="20"/>
        <w:szCs w:val="20"/>
      </w:rPr>
    </w:pPr>
    <w:r>
      <w:rPr>
        <w:noProof/>
        <w:lang w:val="es-CO" w:eastAsia="es-CO"/>
      </w:rPr>
      <mc:AlternateContent>
        <mc:Choice Requires="wps">
          <w:drawing>
            <wp:anchor distT="0" distB="0" distL="114300" distR="114300" simplePos="0" relativeHeight="251669504" behindDoc="0" locked="0" layoutInCell="1" allowOverlap="1" wp14:anchorId="5E12E354" wp14:editId="259282B4">
              <wp:simplePos x="0" y="0"/>
              <wp:positionH relativeFrom="margin">
                <wp:posOffset>-241935</wp:posOffset>
              </wp:positionH>
              <wp:positionV relativeFrom="paragraph">
                <wp:posOffset>-438059</wp:posOffset>
              </wp:positionV>
              <wp:extent cx="6096000" cy="39243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096000" cy="392430"/>
                      </a:xfrm>
                      <a:prstGeom prst="rect">
                        <a:avLst/>
                      </a:prstGeom>
                      <a:noFill/>
                      <a:ln>
                        <a:noFill/>
                      </a:ln>
                      <a:effectLst/>
                    </wps:spPr>
                    <wps:txbx>
                      <w:txbxContent>
                        <w:p w14:paraId="61928CFD" w14:textId="7A11BE10" w:rsidR="00952411" w:rsidRDefault="00952411"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ALCALDÍA DE MANIZALES</w:t>
                          </w:r>
                        </w:p>
                        <w:p w14:paraId="1742D5D3" w14:textId="6DC0F2D1" w:rsidR="00952411" w:rsidRDefault="00952411"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Calle 19 N° 21-44 Propiedad Horizontal CAM</w:t>
                          </w:r>
                        </w:p>
                        <w:p w14:paraId="15B577C8" w14:textId="6476C8AC" w:rsidR="00952411" w:rsidRDefault="00952411"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Teléfono 887 97 00 ext.71500 – Código postal 170001 – Atención al Cliente 018000 968988</w:t>
                          </w:r>
                        </w:p>
                        <w:p w14:paraId="5387587F" w14:textId="0A5AF447" w:rsidR="00952411" w:rsidRPr="008E7987" w:rsidRDefault="00952411"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www.manizales.gov.co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12E354" id="_x0000_t202" coordsize="21600,21600" o:spt="202" path="m,l,21600r21600,l21600,xe">
              <v:stroke joinstyle="miter"/>
              <v:path gradientshapeok="t" o:connecttype="rect"/>
            </v:shapetype>
            <v:shape id="Cuadro de texto 4" o:spid="_x0000_s1027" type="#_x0000_t202" style="position:absolute;left:0;text-align:left;margin-left:-19.05pt;margin-top:-34.5pt;width:480pt;height:30.9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" filled="f" stroked="f">
              <v:textbox style="mso-fit-shape-to-text:t">
                <w:txbxContent>
                  <w:p w14:paraId="61928CFD" w14:textId="7A11BE10" w:rsidR="00952411" w:rsidRDefault="00952411"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ALCALDÍA DE MANIZALES</w:t>
                    </w:r>
                  </w:p>
                  <w:p w14:paraId="1742D5D3" w14:textId="6DC0F2D1" w:rsidR="00952411" w:rsidRDefault="00952411"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Calle 19 N° 21-44 Propiedad Horizontal CAM</w:t>
                    </w:r>
                  </w:p>
                  <w:p w14:paraId="15B577C8" w14:textId="6476C8AC" w:rsidR="00952411" w:rsidRDefault="00952411"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Teléfono 887 97 00 ext.71500 – Código postal 170001 – Atención al Cliente 018000 968988</w:t>
                    </w:r>
                  </w:p>
                  <w:p w14:paraId="5387587F" w14:textId="0A5AF447" w:rsidR="00952411" w:rsidRPr="008E7987" w:rsidRDefault="00952411"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www.manizales.gov.co</w:t>
                    </w:r>
                  </w:p>
                </w:txbxContent>
              </v:textbox>
              <w10:wrap anchorx="margin"/>
            </v:shape>
          </w:pict>
        </mc:Fallback>
      </mc:AlternateContent>
    </w:r>
  </w:p>
  <w:p w14:paraId="0DCE7DD9" w14:textId="77777777" w:rsidR="00952411" w:rsidRDefault="00952411" w:rsidP="00DF0600">
    <w:pPr>
      <w:pStyle w:val="Piedepgina"/>
      <w:jc w:val="center"/>
      <w:rPr>
        <w:b/>
        <w:sz w:val="20"/>
        <w:szCs w:val="20"/>
      </w:rPr>
    </w:pPr>
  </w:p>
  <w:p w14:paraId="262C5299" w14:textId="77777777" w:rsidR="00952411" w:rsidRDefault="00952411" w:rsidP="00DF0600">
    <w:pPr>
      <w:pStyle w:val="Piedepgina"/>
      <w:jc w:val="center"/>
      <w:rPr>
        <w:b/>
        <w:sz w:val="20"/>
        <w:szCs w:val="20"/>
      </w:rPr>
    </w:pPr>
  </w:p>
  <w:p w14:paraId="37CD4F9E" w14:textId="77777777" w:rsidR="00952411" w:rsidRPr="009258E4" w:rsidRDefault="00952411" w:rsidP="00DF0600">
    <w:pPr>
      <w:pStyle w:val="Piedepgina"/>
      <w:jc w:val="center"/>
      <w:rPr>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E87B0" w14:textId="77777777" w:rsidR="00131287" w:rsidRDefault="00131287" w:rsidP="000F4BAD">
      <w:r>
        <w:separator/>
      </w:r>
    </w:p>
  </w:footnote>
  <w:footnote w:type="continuationSeparator" w:id="0">
    <w:p w14:paraId="60884EDC" w14:textId="77777777" w:rsidR="00131287" w:rsidRDefault="00131287" w:rsidP="000F4B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989BB" w14:textId="7AB82842" w:rsidR="00952411" w:rsidRDefault="00952411" w:rsidP="00585392">
    <w:pPr>
      <w:pStyle w:val="Encabezado"/>
      <w:tabs>
        <w:tab w:val="clear" w:pos="4252"/>
      </w:tabs>
    </w:pPr>
    <w:r>
      <w:rPr>
        <w:noProof/>
        <w:lang w:val="es-CO" w:eastAsia="es-CO"/>
      </w:rPr>
      <mc:AlternateContent>
        <mc:Choice Requires="wps">
          <w:drawing>
            <wp:anchor distT="0" distB="0" distL="114300" distR="114300" simplePos="0" relativeHeight="251671552" behindDoc="0" locked="0" layoutInCell="1" allowOverlap="1" wp14:anchorId="10420F6F" wp14:editId="288032F2">
              <wp:simplePos x="0" y="0"/>
              <wp:positionH relativeFrom="margin">
                <wp:posOffset>0</wp:posOffset>
              </wp:positionH>
              <wp:positionV relativeFrom="paragraph">
                <wp:posOffset>-426720</wp:posOffset>
              </wp:positionV>
              <wp:extent cx="1828800" cy="1828800"/>
              <wp:effectExtent l="0" t="0" r="0" b="3175"/>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7C46B10" w14:textId="7D58CA4A" w:rsidR="00952411" w:rsidRPr="007E289B" w:rsidRDefault="00952411" w:rsidP="00F6453A">
                          <w:pPr>
                            <w:pStyle w:val="Encabezado"/>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E289B">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SECRETARÍA DE </w:t>
                          </w:r>
                        </w:p>
                        <w:p w14:paraId="0C2833D3" w14:textId="5685ACB5" w:rsidR="00952411" w:rsidRPr="007E289B" w:rsidRDefault="00952411" w:rsidP="00F6453A">
                          <w:pPr>
                            <w:pStyle w:val="Encabezado"/>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GOBIERNO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420F6F" id="_x0000_t202" coordsize="21600,21600" o:spt="202" path="m,l,21600r21600,l21600,xe">
              <v:stroke joinstyle="miter"/>
              <v:path gradientshapeok="t" o:connecttype="rect"/>
            </v:shapetype>
            <v:shape id="Cuadro de texto 1" o:spid="_x0000_s1026" type="#_x0000_t202" style="position:absolute;margin-left:0;margin-top:-33.6pt;width:2in;height:2in;z-index:2516715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vF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" filled="f" stroked="f">
              <v:textbox style="mso-fit-shape-to-text:t">
                <w:txbxContent>
                  <w:p w14:paraId="77C46B10" w14:textId="7D58CA4A" w:rsidR="00952411" w:rsidRPr="007E289B" w:rsidRDefault="00952411" w:rsidP="00F6453A">
                    <w:pPr>
                      <w:pStyle w:val="Encabezado"/>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E289B">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SECRETARÍA DE </w:t>
                    </w:r>
                  </w:p>
                  <w:p w14:paraId="0C2833D3" w14:textId="5685ACB5" w:rsidR="00952411" w:rsidRPr="007E289B" w:rsidRDefault="00952411" w:rsidP="00F6453A">
                    <w:pPr>
                      <w:pStyle w:val="Encabezado"/>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GOBIERNO</w:t>
                    </w:r>
                  </w:p>
                </w:txbxContent>
              </v:textbox>
              <w10:wrap anchorx="margin"/>
            </v:shape>
          </w:pict>
        </mc:Fallback>
      </mc:AlternateContent>
    </w:r>
    <w:r>
      <w:rPr>
        <w:b/>
        <w:noProof/>
        <w:sz w:val="20"/>
        <w:szCs w:val="20"/>
        <w:lang w:val="es-CO" w:eastAsia="es-CO"/>
      </w:rPr>
      <w:drawing>
        <wp:anchor distT="0" distB="0" distL="114300" distR="114300" simplePos="0" relativeHeight="251661312" behindDoc="0" locked="0" layoutInCell="1" allowOverlap="1" wp14:anchorId="0E22E941" wp14:editId="168D0B0A">
          <wp:simplePos x="0" y="0"/>
          <wp:positionH relativeFrom="column">
            <wp:posOffset>-889000</wp:posOffset>
          </wp:positionH>
          <wp:positionV relativeFrom="paragraph">
            <wp:posOffset>-931545</wp:posOffset>
          </wp:positionV>
          <wp:extent cx="876300" cy="1251585"/>
          <wp:effectExtent l="0" t="0" r="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876300" cy="125158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15AE82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654EBC"/>
    <w:multiLevelType w:val="hybridMultilevel"/>
    <w:tmpl w:val="6F046D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3762C73"/>
    <w:multiLevelType w:val="hybridMultilevel"/>
    <w:tmpl w:val="F9143D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625179A"/>
    <w:multiLevelType w:val="hybridMultilevel"/>
    <w:tmpl w:val="40E271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70526B"/>
    <w:multiLevelType w:val="hybridMultilevel"/>
    <w:tmpl w:val="106A18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8606EF"/>
    <w:multiLevelType w:val="hybridMultilevel"/>
    <w:tmpl w:val="65F0FF48"/>
    <w:lvl w:ilvl="0" w:tplc="100CDEE8">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3B957542"/>
    <w:multiLevelType w:val="hybridMultilevel"/>
    <w:tmpl w:val="DED2D0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CF95073"/>
    <w:multiLevelType w:val="hybridMultilevel"/>
    <w:tmpl w:val="63A62CB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2EE58F4"/>
    <w:multiLevelType w:val="hybridMultilevel"/>
    <w:tmpl w:val="0CAA43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2F61263"/>
    <w:multiLevelType w:val="hybridMultilevel"/>
    <w:tmpl w:val="5740C96A"/>
    <w:lvl w:ilvl="0" w:tplc="240A000F">
      <w:start w:val="2"/>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8301239"/>
    <w:multiLevelType w:val="hybridMultilevel"/>
    <w:tmpl w:val="6AF0DB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5B972B1"/>
    <w:multiLevelType w:val="hybridMultilevel"/>
    <w:tmpl w:val="78828C0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C1975D5"/>
    <w:multiLevelType w:val="hybridMultilevel"/>
    <w:tmpl w:val="7EA4C6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DF34AD"/>
    <w:multiLevelType w:val="hybridMultilevel"/>
    <w:tmpl w:val="518CD518"/>
    <w:lvl w:ilvl="0" w:tplc="8C449B7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64CE73BA"/>
    <w:multiLevelType w:val="hybridMultilevel"/>
    <w:tmpl w:val="81CAC83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6DF04E2E"/>
    <w:multiLevelType w:val="hybridMultilevel"/>
    <w:tmpl w:val="2094116A"/>
    <w:lvl w:ilvl="0" w:tplc="80B4E232">
      <w:start w:val="1"/>
      <w:numFmt w:val="decimal"/>
      <w:lvlText w:val="%1."/>
      <w:lvlJc w:val="left"/>
      <w:pPr>
        <w:ind w:left="814" w:hanging="360"/>
      </w:pPr>
      <w:rPr>
        <w:rFonts w:hint="default"/>
      </w:rPr>
    </w:lvl>
    <w:lvl w:ilvl="1" w:tplc="240A0019" w:tentative="1">
      <w:start w:val="1"/>
      <w:numFmt w:val="lowerLetter"/>
      <w:lvlText w:val="%2."/>
      <w:lvlJc w:val="left"/>
      <w:pPr>
        <w:ind w:left="1534" w:hanging="360"/>
      </w:pPr>
    </w:lvl>
    <w:lvl w:ilvl="2" w:tplc="240A001B" w:tentative="1">
      <w:start w:val="1"/>
      <w:numFmt w:val="lowerRoman"/>
      <w:lvlText w:val="%3."/>
      <w:lvlJc w:val="right"/>
      <w:pPr>
        <w:ind w:left="2254" w:hanging="180"/>
      </w:pPr>
    </w:lvl>
    <w:lvl w:ilvl="3" w:tplc="240A000F" w:tentative="1">
      <w:start w:val="1"/>
      <w:numFmt w:val="decimal"/>
      <w:lvlText w:val="%4."/>
      <w:lvlJc w:val="left"/>
      <w:pPr>
        <w:ind w:left="2974" w:hanging="360"/>
      </w:pPr>
    </w:lvl>
    <w:lvl w:ilvl="4" w:tplc="240A0019" w:tentative="1">
      <w:start w:val="1"/>
      <w:numFmt w:val="lowerLetter"/>
      <w:lvlText w:val="%5."/>
      <w:lvlJc w:val="left"/>
      <w:pPr>
        <w:ind w:left="3694" w:hanging="360"/>
      </w:pPr>
    </w:lvl>
    <w:lvl w:ilvl="5" w:tplc="240A001B" w:tentative="1">
      <w:start w:val="1"/>
      <w:numFmt w:val="lowerRoman"/>
      <w:lvlText w:val="%6."/>
      <w:lvlJc w:val="right"/>
      <w:pPr>
        <w:ind w:left="4414" w:hanging="180"/>
      </w:pPr>
    </w:lvl>
    <w:lvl w:ilvl="6" w:tplc="240A000F" w:tentative="1">
      <w:start w:val="1"/>
      <w:numFmt w:val="decimal"/>
      <w:lvlText w:val="%7."/>
      <w:lvlJc w:val="left"/>
      <w:pPr>
        <w:ind w:left="5134" w:hanging="360"/>
      </w:pPr>
    </w:lvl>
    <w:lvl w:ilvl="7" w:tplc="240A0019" w:tentative="1">
      <w:start w:val="1"/>
      <w:numFmt w:val="lowerLetter"/>
      <w:lvlText w:val="%8."/>
      <w:lvlJc w:val="left"/>
      <w:pPr>
        <w:ind w:left="5854" w:hanging="360"/>
      </w:pPr>
    </w:lvl>
    <w:lvl w:ilvl="8" w:tplc="240A001B" w:tentative="1">
      <w:start w:val="1"/>
      <w:numFmt w:val="lowerRoman"/>
      <w:lvlText w:val="%9."/>
      <w:lvlJc w:val="right"/>
      <w:pPr>
        <w:ind w:left="6574" w:hanging="180"/>
      </w:pPr>
    </w:lvl>
  </w:abstractNum>
  <w:abstractNum w:abstractNumId="16" w15:restartNumberingAfterBreak="0">
    <w:nsid w:val="76880592"/>
    <w:multiLevelType w:val="hybridMultilevel"/>
    <w:tmpl w:val="B512F7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8A23D4D"/>
    <w:multiLevelType w:val="hybridMultilevel"/>
    <w:tmpl w:val="A87C40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E2A6E2B"/>
    <w:multiLevelType w:val="hybridMultilevel"/>
    <w:tmpl w:val="6BC276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15"/>
  </w:num>
  <w:num w:numId="5">
    <w:abstractNumId w:val="9"/>
  </w:num>
  <w:num w:numId="6">
    <w:abstractNumId w:val="1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8"/>
  </w:num>
  <w:num w:numId="16">
    <w:abstractNumId w:val="7"/>
  </w:num>
  <w:num w:numId="17">
    <w:abstractNumId w:val="11"/>
  </w:num>
  <w:num w:numId="18">
    <w:abstractNumId w:val="3"/>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AD"/>
    <w:rsid w:val="0002311C"/>
    <w:rsid w:val="0002467D"/>
    <w:rsid w:val="00027A13"/>
    <w:rsid w:val="0004391D"/>
    <w:rsid w:val="00052E76"/>
    <w:rsid w:val="0006032A"/>
    <w:rsid w:val="00075D0F"/>
    <w:rsid w:val="000850F5"/>
    <w:rsid w:val="000868F4"/>
    <w:rsid w:val="000A048B"/>
    <w:rsid w:val="000A5D8E"/>
    <w:rsid w:val="000A685A"/>
    <w:rsid w:val="000D0712"/>
    <w:rsid w:val="000F4888"/>
    <w:rsid w:val="000F4BAD"/>
    <w:rsid w:val="000F79BF"/>
    <w:rsid w:val="00102C09"/>
    <w:rsid w:val="00131287"/>
    <w:rsid w:val="001453F6"/>
    <w:rsid w:val="00163176"/>
    <w:rsid w:val="00173843"/>
    <w:rsid w:val="00175AC1"/>
    <w:rsid w:val="0017692A"/>
    <w:rsid w:val="001961D8"/>
    <w:rsid w:val="001A7F57"/>
    <w:rsid w:val="001C74CB"/>
    <w:rsid w:val="001D07FE"/>
    <w:rsid w:val="001D4CAC"/>
    <w:rsid w:val="001F02BE"/>
    <w:rsid w:val="001F2869"/>
    <w:rsid w:val="00205E2B"/>
    <w:rsid w:val="0024414E"/>
    <w:rsid w:val="0027135A"/>
    <w:rsid w:val="00274203"/>
    <w:rsid w:val="0028042D"/>
    <w:rsid w:val="00285EBC"/>
    <w:rsid w:val="0028683A"/>
    <w:rsid w:val="002A4434"/>
    <w:rsid w:val="002B0C85"/>
    <w:rsid w:val="002B0F6E"/>
    <w:rsid w:val="002B1719"/>
    <w:rsid w:val="002B2011"/>
    <w:rsid w:val="002B6CA8"/>
    <w:rsid w:val="002B7A86"/>
    <w:rsid w:val="002C59DB"/>
    <w:rsid w:val="002F5BB2"/>
    <w:rsid w:val="00307E89"/>
    <w:rsid w:val="00320082"/>
    <w:rsid w:val="00322E79"/>
    <w:rsid w:val="00323D39"/>
    <w:rsid w:val="0033680D"/>
    <w:rsid w:val="00340DF5"/>
    <w:rsid w:val="00343BBA"/>
    <w:rsid w:val="00345295"/>
    <w:rsid w:val="00352318"/>
    <w:rsid w:val="00362170"/>
    <w:rsid w:val="003E3617"/>
    <w:rsid w:val="003F1F1E"/>
    <w:rsid w:val="003F7F04"/>
    <w:rsid w:val="00432250"/>
    <w:rsid w:val="004335F1"/>
    <w:rsid w:val="004364F0"/>
    <w:rsid w:val="0045459E"/>
    <w:rsid w:val="00454C29"/>
    <w:rsid w:val="00456AFB"/>
    <w:rsid w:val="00470275"/>
    <w:rsid w:val="004B32A8"/>
    <w:rsid w:val="004B6B91"/>
    <w:rsid w:val="004D0FCE"/>
    <w:rsid w:val="004D776C"/>
    <w:rsid w:val="004E1DF7"/>
    <w:rsid w:val="004E6A9C"/>
    <w:rsid w:val="004F7A54"/>
    <w:rsid w:val="0050566B"/>
    <w:rsid w:val="0053629B"/>
    <w:rsid w:val="0053675C"/>
    <w:rsid w:val="0053718F"/>
    <w:rsid w:val="00563847"/>
    <w:rsid w:val="00565394"/>
    <w:rsid w:val="00583EF0"/>
    <w:rsid w:val="005852C6"/>
    <w:rsid w:val="00585392"/>
    <w:rsid w:val="00590AAE"/>
    <w:rsid w:val="0059113B"/>
    <w:rsid w:val="005934A8"/>
    <w:rsid w:val="005C0F2B"/>
    <w:rsid w:val="005C37DB"/>
    <w:rsid w:val="005E18D3"/>
    <w:rsid w:val="005E1C87"/>
    <w:rsid w:val="005F2D6E"/>
    <w:rsid w:val="0061757F"/>
    <w:rsid w:val="006177D5"/>
    <w:rsid w:val="00643422"/>
    <w:rsid w:val="00651346"/>
    <w:rsid w:val="00693BEC"/>
    <w:rsid w:val="00695CD5"/>
    <w:rsid w:val="006A65BA"/>
    <w:rsid w:val="006D3CFA"/>
    <w:rsid w:val="006E15A4"/>
    <w:rsid w:val="006E4EE2"/>
    <w:rsid w:val="006F35DD"/>
    <w:rsid w:val="006F41FF"/>
    <w:rsid w:val="006F4AA7"/>
    <w:rsid w:val="006F59D0"/>
    <w:rsid w:val="006F7795"/>
    <w:rsid w:val="00702218"/>
    <w:rsid w:val="00723A79"/>
    <w:rsid w:val="00727F63"/>
    <w:rsid w:val="00731A92"/>
    <w:rsid w:val="00754ECE"/>
    <w:rsid w:val="00754EEE"/>
    <w:rsid w:val="00765061"/>
    <w:rsid w:val="00765082"/>
    <w:rsid w:val="00772383"/>
    <w:rsid w:val="00787224"/>
    <w:rsid w:val="0079173B"/>
    <w:rsid w:val="007A1972"/>
    <w:rsid w:val="007A4E6E"/>
    <w:rsid w:val="007C0657"/>
    <w:rsid w:val="007D11B8"/>
    <w:rsid w:val="007E289B"/>
    <w:rsid w:val="007E547E"/>
    <w:rsid w:val="007F09D6"/>
    <w:rsid w:val="007F5968"/>
    <w:rsid w:val="00806A47"/>
    <w:rsid w:val="00807206"/>
    <w:rsid w:val="00821DF9"/>
    <w:rsid w:val="00822716"/>
    <w:rsid w:val="00830CB9"/>
    <w:rsid w:val="00830EFD"/>
    <w:rsid w:val="00860473"/>
    <w:rsid w:val="00875936"/>
    <w:rsid w:val="00880996"/>
    <w:rsid w:val="008A0811"/>
    <w:rsid w:val="008A3046"/>
    <w:rsid w:val="008A5BF0"/>
    <w:rsid w:val="008B778A"/>
    <w:rsid w:val="008C10AF"/>
    <w:rsid w:val="008C27CE"/>
    <w:rsid w:val="008E0C28"/>
    <w:rsid w:val="008E352C"/>
    <w:rsid w:val="008E4DC5"/>
    <w:rsid w:val="008E7987"/>
    <w:rsid w:val="00900B10"/>
    <w:rsid w:val="009258E4"/>
    <w:rsid w:val="00952411"/>
    <w:rsid w:val="0095449E"/>
    <w:rsid w:val="00961CB3"/>
    <w:rsid w:val="00972D07"/>
    <w:rsid w:val="0097746A"/>
    <w:rsid w:val="009A2DE6"/>
    <w:rsid w:val="009A7E4D"/>
    <w:rsid w:val="009C550A"/>
    <w:rsid w:val="009D7B18"/>
    <w:rsid w:val="009D7ED6"/>
    <w:rsid w:val="009E135D"/>
    <w:rsid w:val="009F6CD7"/>
    <w:rsid w:val="00A16396"/>
    <w:rsid w:val="00A327B8"/>
    <w:rsid w:val="00A4116C"/>
    <w:rsid w:val="00A53F90"/>
    <w:rsid w:val="00A63EBF"/>
    <w:rsid w:val="00A70E12"/>
    <w:rsid w:val="00A8584A"/>
    <w:rsid w:val="00A94504"/>
    <w:rsid w:val="00B108F6"/>
    <w:rsid w:val="00B1249E"/>
    <w:rsid w:val="00B1467B"/>
    <w:rsid w:val="00B24506"/>
    <w:rsid w:val="00B321D2"/>
    <w:rsid w:val="00B47E16"/>
    <w:rsid w:val="00B574B2"/>
    <w:rsid w:val="00B72155"/>
    <w:rsid w:val="00B8456A"/>
    <w:rsid w:val="00B9531D"/>
    <w:rsid w:val="00BA445B"/>
    <w:rsid w:val="00BB50EF"/>
    <w:rsid w:val="00BC584C"/>
    <w:rsid w:val="00BD01E3"/>
    <w:rsid w:val="00BD7002"/>
    <w:rsid w:val="00BE7F86"/>
    <w:rsid w:val="00BF3EAB"/>
    <w:rsid w:val="00C063C7"/>
    <w:rsid w:val="00C14C37"/>
    <w:rsid w:val="00C14D26"/>
    <w:rsid w:val="00C24322"/>
    <w:rsid w:val="00C278A4"/>
    <w:rsid w:val="00C36B27"/>
    <w:rsid w:val="00C52447"/>
    <w:rsid w:val="00C57294"/>
    <w:rsid w:val="00CD40E9"/>
    <w:rsid w:val="00CF499D"/>
    <w:rsid w:val="00D158B3"/>
    <w:rsid w:val="00D1695F"/>
    <w:rsid w:val="00D225E5"/>
    <w:rsid w:val="00D36305"/>
    <w:rsid w:val="00D41B74"/>
    <w:rsid w:val="00D53A64"/>
    <w:rsid w:val="00D666C9"/>
    <w:rsid w:val="00D75103"/>
    <w:rsid w:val="00DA0284"/>
    <w:rsid w:val="00DA6FF4"/>
    <w:rsid w:val="00DB4862"/>
    <w:rsid w:val="00DB68C4"/>
    <w:rsid w:val="00DC7C78"/>
    <w:rsid w:val="00DE08BC"/>
    <w:rsid w:val="00DE1EBB"/>
    <w:rsid w:val="00DF0600"/>
    <w:rsid w:val="00DF4254"/>
    <w:rsid w:val="00E20189"/>
    <w:rsid w:val="00E3105D"/>
    <w:rsid w:val="00E45E0A"/>
    <w:rsid w:val="00E637DF"/>
    <w:rsid w:val="00E72009"/>
    <w:rsid w:val="00E82E29"/>
    <w:rsid w:val="00E926D6"/>
    <w:rsid w:val="00E966FC"/>
    <w:rsid w:val="00EC7D35"/>
    <w:rsid w:val="00EE0F74"/>
    <w:rsid w:val="00F16946"/>
    <w:rsid w:val="00F177F4"/>
    <w:rsid w:val="00F40EE6"/>
    <w:rsid w:val="00F6453A"/>
    <w:rsid w:val="00F84567"/>
    <w:rsid w:val="00F85800"/>
    <w:rsid w:val="00FA76E4"/>
    <w:rsid w:val="00FB7E2D"/>
    <w:rsid w:val="00FD00A5"/>
    <w:rsid w:val="00FD2876"/>
    <w:rsid w:val="00FE1C46"/>
    <w:rsid w:val="00FE5BE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15:chartTrackingRefBased/>
  <w15:docId w15:val="{310CFA18-9FC2-4990-B94C-5F84931A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28042D"/>
    <w:pPr>
      <w:keepNext/>
      <w:spacing w:before="240" w:after="60" w:line="276" w:lineRule="auto"/>
      <w:outlineLvl w:val="0"/>
    </w:pPr>
    <w:rPr>
      <w:rFonts w:ascii="Arial" w:eastAsia="Calibri" w:hAnsi="Arial" w:cs="Arial"/>
      <w:b/>
      <w:bCs/>
      <w:kern w:val="32"/>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Textodeglobo">
    <w:name w:val="Balloon Text"/>
    <w:basedOn w:val="Normal"/>
    <w:link w:val="TextodegloboCar"/>
    <w:uiPriority w:val="99"/>
    <w:semiHidden/>
    <w:unhideWhenUsed/>
    <w:rsid w:val="00B574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74B2"/>
    <w:rPr>
      <w:rFonts w:ascii="Segoe UI" w:hAnsi="Segoe UI" w:cs="Segoe UI"/>
      <w:sz w:val="18"/>
      <w:szCs w:val="18"/>
    </w:rPr>
  </w:style>
  <w:style w:type="character" w:styleId="Hipervnculo">
    <w:name w:val="Hyperlink"/>
    <w:basedOn w:val="Fuentedeprrafopredeter"/>
    <w:uiPriority w:val="99"/>
    <w:unhideWhenUsed/>
    <w:rsid w:val="00DB68C4"/>
    <w:rPr>
      <w:color w:val="0563C1" w:themeColor="hyperlink"/>
      <w:u w:val="single"/>
    </w:rPr>
  </w:style>
  <w:style w:type="paragraph" w:customStyle="1" w:styleId="Standard">
    <w:name w:val="Standard"/>
    <w:rsid w:val="0028683A"/>
    <w:pPr>
      <w:widowControl w:val="0"/>
      <w:suppressAutoHyphens/>
      <w:autoSpaceDN w:val="0"/>
      <w:textAlignment w:val="baseline"/>
    </w:pPr>
    <w:rPr>
      <w:rFonts w:ascii="Times New Roman" w:eastAsia="Lucida Sans Unicode" w:hAnsi="Times New Roman" w:cs="Tahoma"/>
      <w:kern w:val="3"/>
      <w:lang w:val="es-CO" w:eastAsia="es-CO"/>
    </w:rPr>
  </w:style>
  <w:style w:type="paragraph" w:styleId="Prrafodelista">
    <w:name w:val="List Paragraph"/>
    <w:basedOn w:val="Normal"/>
    <w:uiPriority w:val="34"/>
    <w:qFormat/>
    <w:rsid w:val="007F09D6"/>
    <w:pPr>
      <w:spacing w:after="200" w:line="276" w:lineRule="auto"/>
      <w:ind w:left="708"/>
    </w:pPr>
    <w:rPr>
      <w:rFonts w:ascii="Calibri" w:eastAsia="Calibri" w:hAnsi="Calibri" w:cs="Times New Roman"/>
      <w:sz w:val="22"/>
      <w:szCs w:val="22"/>
      <w:lang w:val="es-CO"/>
    </w:rPr>
  </w:style>
  <w:style w:type="paragraph" w:styleId="Sinespaciado">
    <w:name w:val="No Spacing"/>
    <w:link w:val="SinespaciadoCar"/>
    <w:uiPriority w:val="1"/>
    <w:qFormat/>
    <w:rsid w:val="006F59D0"/>
    <w:rPr>
      <w:rFonts w:ascii="Calibri" w:eastAsia="Calibri" w:hAnsi="Calibri" w:cs="Times New Roman"/>
      <w:sz w:val="22"/>
      <w:szCs w:val="22"/>
      <w:lang w:val="es-CO"/>
    </w:rPr>
  </w:style>
  <w:style w:type="paragraph" w:styleId="Listaconvietas">
    <w:name w:val="List Bullet"/>
    <w:basedOn w:val="Normal"/>
    <w:uiPriority w:val="99"/>
    <w:unhideWhenUsed/>
    <w:rsid w:val="006F59D0"/>
    <w:pPr>
      <w:numPr>
        <w:numId w:val="3"/>
      </w:numPr>
      <w:suppressAutoHyphens/>
      <w:spacing w:after="200" w:line="276" w:lineRule="auto"/>
      <w:contextualSpacing/>
    </w:pPr>
    <w:rPr>
      <w:rFonts w:ascii="Calibri" w:eastAsia="Calibri" w:hAnsi="Calibri" w:cs="Calibri"/>
      <w:sz w:val="22"/>
      <w:szCs w:val="22"/>
      <w:lang w:val="es-ES" w:eastAsia="ar-SA"/>
    </w:rPr>
  </w:style>
  <w:style w:type="character" w:customStyle="1" w:styleId="SinespaciadoCar">
    <w:name w:val="Sin espaciado Car"/>
    <w:link w:val="Sinespaciado"/>
    <w:uiPriority w:val="1"/>
    <w:locked/>
    <w:rsid w:val="006F59D0"/>
    <w:rPr>
      <w:rFonts w:ascii="Calibri" w:eastAsia="Calibri" w:hAnsi="Calibri" w:cs="Times New Roman"/>
      <w:sz w:val="22"/>
      <w:szCs w:val="22"/>
      <w:lang w:val="es-CO"/>
    </w:rPr>
  </w:style>
  <w:style w:type="paragraph" w:styleId="NormalWeb">
    <w:name w:val="Normal (Web)"/>
    <w:basedOn w:val="Normal"/>
    <w:uiPriority w:val="99"/>
    <w:unhideWhenUsed/>
    <w:qFormat/>
    <w:rsid w:val="00A63EBF"/>
    <w:pPr>
      <w:spacing w:before="100" w:beforeAutospacing="1" w:after="100" w:afterAutospacing="1"/>
    </w:pPr>
    <w:rPr>
      <w:rFonts w:ascii="Times New Roman" w:eastAsia="Times New Roman" w:hAnsi="Times New Roman" w:cs="Times New Roman"/>
      <w:lang w:val="es-CO" w:eastAsia="es-CO"/>
    </w:rPr>
  </w:style>
  <w:style w:type="character" w:customStyle="1" w:styleId="a">
    <w:name w:val="a"/>
    <w:qFormat/>
    <w:rsid w:val="00A63EBF"/>
  </w:style>
  <w:style w:type="character" w:customStyle="1" w:styleId="normaltextrun">
    <w:name w:val="normaltextrun"/>
    <w:basedOn w:val="Fuentedeprrafopredeter"/>
    <w:rsid w:val="00A63EBF"/>
  </w:style>
  <w:style w:type="character" w:customStyle="1" w:styleId="eop">
    <w:name w:val="eop"/>
    <w:basedOn w:val="Fuentedeprrafopredeter"/>
    <w:rsid w:val="00A63EBF"/>
  </w:style>
  <w:style w:type="paragraph" w:customStyle="1" w:styleId="paragraph">
    <w:name w:val="paragraph"/>
    <w:basedOn w:val="Normal"/>
    <w:rsid w:val="00A63EBF"/>
    <w:pPr>
      <w:spacing w:before="100" w:beforeAutospacing="1" w:after="100" w:afterAutospacing="1"/>
    </w:pPr>
    <w:rPr>
      <w:rFonts w:ascii="Times New Roman" w:eastAsia="Times New Roman" w:hAnsi="Times New Roman" w:cs="Times New Roman"/>
      <w:lang w:val="es-CO" w:eastAsia="es-CO"/>
    </w:rPr>
  </w:style>
  <w:style w:type="paragraph" w:styleId="Textoindependiente">
    <w:name w:val="Body Text"/>
    <w:basedOn w:val="Normal"/>
    <w:link w:val="TextoindependienteCar"/>
    <w:unhideWhenUsed/>
    <w:rsid w:val="00A63EBF"/>
    <w:pPr>
      <w:suppressAutoHyphens/>
      <w:jc w:val="both"/>
    </w:pPr>
    <w:rPr>
      <w:rFonts w:ascii="Arial" w:eastAsia="Times New Roman" w:hAnsi="Arial" w:cs="Arial"/>
      <w:b/>
      <w:szCs w:val="20"/>
      <w:lang w:eastAsia="ar-SA"/>
    </w:rPr>
  </w:style>
  <w:style w:type="character" w:customStyle="1" w:styleId="TextoindependienteCar">
    <w:name w:val="Texto independiente Car"/>
    <w:basedOn w:val="Fuentedeprrafopredeter"/>
    <w:link w:val="Textoindependiente"/>
    <w:rsid w:val="00A63EBF"/>
    <w:rPr>
      <w:rFonts w:ascii="Arial" w:eastAsia="Times New Roman" w:hAnsi="Arial" w:cs="Arial"/>
      <w:b/>
      <w:szCs w:val="20"/>
      <w:lang w:eastAsia="ar-SA"/>
    </w:rPr>
  </w:style>
  <w:style w:type="table" w:styleId="Tablaconcuadrcula">
    <w:name w:val="Table Grid"/>
    <w:basedOn w:val="Tablanormal"/>
    <w:uiPriority w:val="39"/>
    <w:rsid w:val="00A63EBF"/>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F7795"/>
    <w:rPr>
      <w:b/>
      <w:bCs/>
    </w:rPr>
  </w:style>
  <w:style w:type="character" w:styleId="nfasis">
    <w:name w:val="Emphasis"/>
    <w:basedOn w:val="Fuentedeprrafopredeter"/>
    <w:uiPriority w:val="20"/>
    <w:qFormat/>
    <w:rsid w:val="006F7795"/>
    <w:rPr>
      <w:i/>
      <w:iCs/>
    </w:rPr>
  </w:style>
  <w:style w:type="character" w:styleId="Refdecomentario">
    <w:name w:val="annotation reference"/>
    <w:basedOn w:val="Fuentedeprrafopredeter"/>
    <w:uiPriority w:val="99"/>
    <w:semiHidden/>
    <w:unhideWhenUsed/>
    <w:rsid w:val="00BF3EAB"/>
    <w:rPr>
      <w:sz w:val="16"/>
      <w:szCs w:val="16"/>
    </w:rPr>
  </w:style>
  <w:style w:type="paragraph" w:styleId="Textocomentario">
    <w:name w:val="annotation text"/>
    <w:basedOn w:val="Normal"/>
    <w:link w:val="TextocomentarioCar"/>
    <w:uiPriority w:val="99"/>
    <w:semiHidden/>
    <w:unhideWhenUsed/>
    <w:rsid w:val="00BF3EAB"/>
    <w:rPr>
      <w:sz w:val="20"/>
      <w:szCs w:val="20"/>
    </w:rPr>
  </w:style>
  <w:style w:type="character" w:customStyle="1" w:styleId="TextocomentarioCar">
    <w:name w:val="Texto comentario Car"/>
    <w:basedOn w:val="Fuentedeprrafopredeter"/>
    <w:link w:val="Textocomentario"/>
    <w:uiPriority w:val="99"/>
    <w:semiHidden/>
    <w:rsid w:val="00BF3EAB"/>
    <w:rPr>
      <w:sz w:val="20"/>
      <w:szCs w:val="20"/>
    </w:rPr>
  </w:style>
  <w:style w:type="paragraph" w:styleId="Asuntodelcomentario">
    <w:name w:val="annotation subject"/>
    <w:basedOn w:val="Textocomentario"/>
    <w:next w:val="Textocomentario"/>
    <w:link w:val="AsuntodelcomentarioCar"/>
    <w:uiPriority w:val="99"/>
    <w:semiHidden/>
    <w:unhideWhenUsed/>
    <w:rsid w:val="00BF3EAB"/>
    <w:rPr>
      <w:b/>
      <w:bCs/>
    </w:rPr>
  </w:style>
  <w:style w:type="character" w:customStyle="1" w:styleId="AsuntodelcomentarioCar">
    <w:name w:val="Asunto del comentario Car"/>
    <w:basedOn w:val="TextocomentarioCar"/>
    <w:link w:val="Asuntodelcomentario"/>
    <w:uiPriority w:val="99"/>
    <w:semiHidden/>
    <w:rsid w:val="00BF3EAB"/>
    <w:rPr>
      <w:b/>
      <w:bCs/>
      <w:sz w:val="20"/>
      <w:szCs w:val="20"/>
    </w:rPr>
  </w:style>
  <w:style w:type="character" w:customStyle="1" w:styleId="Ttulo1Car">
    <w:name w:val="Título 1 Car"/>
    <w:basedOn w:val="Fuentedeprrafopredeter"/>
    <w:link w:val="Ttulo1"/>
    <w:rsid w:val="0028042D"/>
    <w:rPr>
      <w:rFonts w:ascii="Arial" w:eastAsia="Calibri" w:hAnsi="Arial" w:cs="Arial"/>
      <w:b/>
      <w:bCs/>
      <w:kern w:val="32"/>
      <w:sz w:val="32"/>
      <w:szCs w:val="32"/>
      <w:lang w:val="es-CO"/>
    </w:rPr>
  </w:style>
  <w:style w:type="paragraph" w:customStyle="1" w:styleId="Firmapuesto">
    <w:name w:val="Firma puesto"/>
    <w:basedOn w:val="Firma"/>
    <w:uiPriority w:val="99"/>
    <w:rsid w:val="0028042D"/>
    <w:pPr>
      <w:spacing w:after="200" w:line="276" w:lineRule="auto"/>
    </w:pPr>
    <w:rPr>
      <w:rFonts w:ascii="Calibri" w:eastAsia="Calibri" w:hAnsi="Calibri" w:cs="Times New Roman"/>
      <w:sz w:val="22"/>
      <w:szCs w:val="22"/>
      <w:lang w:val="es-CO"/>
    </w:rPr>
  </w:style>
  <w:style w:type="paragraph" w:styleId="Firma">
    <w:name w:val="Signature"/>
    <w:basedOn w:val="Normal"/>
    <w:link w:val="FirmaCar"/>
    <w:uiPriority w:val="99"/>
    <w:semiHidden/>
    <w:unhideWhenUsed/>
    <w:rsid w:val="0028042D"/>
    <w:pPr>
      <w:ind w:left="4252"/>
    </w:pPr>
  </w:style>
  <w:style w:type="character" w:customStyle="1" w:styleId="FirmaCar">
    <w:name w:val="Firma Car"/>
    <w:basedOn w:val="Fuentedeprrafopredeter"/>
    <w:link w:val="Firma"/>
    <w:uiPriority w:val="99"/>
    <w:semiHidden/>
    <w:rsid w:val="0028042D"/>
  </w:style>
  <w:style w:type="numbering" w:customStyle="1" w:styleId="Sinlista1">
    <w:name w:val="Sin lista1"/>
    <w:next w:val="Sinlista"/>
    <w:uiPriority w:val="99"/>
    <w:semiHidden/>
    <w:unhideWhenUsed/>
    <w:rsid w:val="00952411"/>
  </w:style>
  <w:style w:type="paragraph" w:customStyle="1" w:styleId="msonormal0">
    <w:name w:val="msonormal"/>
    <w:basedOn w:val="Normal"/>
    <w:rsid w:val="00952411"/>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1533">
      <w:bodyDiv w:val="1"/>
      <w:marLeft w:val="0"/>
      <w:marRight w:val="0"/>
      <w:marTop w:val="0"/>
      <w:marBottom w:val="0"/>
      <w:divBdr>
        <w:top w:val="none" w:sz="0" w:space="0" w:color="auto"/>
        <w:left w:val="none" w:sz="0" w:space="0" w:color="auto"/>
        <w:bottom w:val="none" w:sz="0" w:space="0" w:color="auto"/>
        <w:right w:val="none" w:sz="0" w:space="0" w:color="auto"/>
      </w:divBdr>
    </w:div>
    <w:div w:id="374549645">
      <w:bodyDiv w:val="1"/>
      <w:marLeft w:val="0"/>
      <w:marRight w:val="0"/>
      <w:marTop w:val="0"/>
      <w:marBottom w:val="0"/>
      <w:divBdr>
        <w:top w:val="none" w:sz="0" w:space="0" w:color="auto"/>
        <w:left w:val="none" w:sz="0" w:space="0" w:color="auto"/>
        <w:bottom w:val="none" w:sz="0" w:space="0" w:color="auto"/>
        <w:right w:val="none" w:sz="0" w:space="0" w:color="auto"/>
      </w:divBdr>
    </w:div>
    <w:div w:id="631909110">
      <w:bodyDiv w:val="1"/>
      <w:marLeft w:val="0"/>
      <w:marRight w:val="0"/>
      <w:marTop w:val="0"/>
      <w:marBottom w:val="0"/>
      <w:divBdr>
        <w:top w:val="none" w:sz="0" w:space="0" w:color="auto"/>
        <w:left w:val="none" w:sz="0" w:space="0" w:color="auto"/>
        <w:bottom w:val="none" w:sz="0" w:space="0" w:color="auto"/>
        <w:right w:val="none" w:sz="0" w:space="0" w:color="auto"/>
      </w:divBdr>
    </w:div>
    <w:div w:id="724107554">
      <w:bodyDiv w:val="1"/>
      <w:marLeft w:val="0"/>
      <w:marRight w:val="0"/>
      <w:marTop w:val="0"/>
      <w:marBottom w:val="0"/>
      <w:divBdr>
        <w:top w:val="none" w:sz="0" w:space="0" w:color="auto"/>
        <w:left w:val="none" w:sz="0" w:space="0" w:color="auto"/>
        <w:bottom w:val="none" w:sz="0" w:space="0" w:color="auto"/>
        <w:right w:val="none" w:sz="0" w:space="0" w:color="auto"/>
      </w:divBdr>
    </w:div>
    <w:div w:id="764225168">
      <w:bodyDiv w:val="1"/>
      <w:marLeft w:val="0"/>
      <w:marRight w:val="0"/>
      <w:marTop w:val="0"/>
      <w:marBottom w:val="0"/>
      <w:divBdr>
        <w:top w:val="none" w:sz="0" w:space="0" w:color="auto"/>
        <w:left w:val="none" w:sz="0" w:space="0" w:color="auto"/>
        <w:bottom w:val="none" w:sz="0" w:space="0" w:color="auto"/>
        <w:right w:val="none" w:sz="0" w:space="0" w:color="auto"/>
      </w:divBdr>
    </w:div>
    <w:div w:id="791243053">
      <w:bodyDiv w:val="1"/>
      <w:marLeft w:val="0"/>
      <w:marRight w:val="0"/>
      <w:marTop w:val="0"/>
      <w:marBottom w:val="0"/>
      <w:divBdr>
        <w:top w:val="none" w:sz="0" w:space="0" w:color="auto"/>
        <w:left w:val="none" w:sz="0" w:space="0" w:color="auto"/>
        <w:bottom w:val="none" w:sz="0" w:space="0" w:color="auto"/>
        <w:right w:val="none" w:sz="0" w:space="0" w:color="auto"/>
      </w:divBdr>
    </w:div>
    <w:div w:id="1465124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54E0A-FD1E-408A-B09D-9BF01F07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1974</Words>
  <Characters>10858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melissa tamayo</cp:lastModifiedBy>
  <cp:revision>2</cp:revision>
  <cp:lastPrinted>2020-02-20T18:33:00Z</cp:lastPrinted>
  <dcterms:created xsi:type="dcterms:W3CDTF">2020-04-01T03:42:00Z</dcterms:created>
  <dcterms:modified xsi:type="dcterms:W3CDTF">2020-04-01T03:42:00Z</dcterms:modified>
</cp:coreProperties>
</file>