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3361"/>
        <w:tblW w:w="9080" w:type="dxa"/>
        <w:tblCellMar>
          <w:left w:w="70" w:type="dxa"/>
          <w:right w:w="70" w:type="dxa"/>
        </w:tblCellMar>
        <w:tblLook w:val="04A0" w:firstRow="1" w:lastRow="0" w:firstColumn="1" w:lastColumn="0" w:noHBand="0" w:noVBand="1"/>
      </w:tblPr>
      <w:tblGrid>
        <w:gridCol w:w="2580"/>
        <w:gridCol w:w="2440"/>
        <w:gridCol w:w="2440"/>
        <w:gridCol w:w="1620"/>
      </w:tblGrid>
      <w:tr w:rsidR="0052692D" w:rsidRPr="0052692D" w:rsidTr="008C1810">
        <w:trPr>
          <w:trHeight w:val="1152"/>
        </w:trPr>
        <w:tc>
          <w:tcPr>
            <w:tcW w:w="258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52692D" w:rsidRPr="0052692D" w:rsidRDefault="0052692D" w:rsidP="008C1810">
            <w:pPr>
              <w:spacing w:after="0" w:line="240" w:lineRule="auto"/>
              <w:jc w:val="center"/>
              <w:rPr>
                <w:rFonts w:ascii="Calibri" w:eastAsia="Times New Roman" w:hAnsi="Calibri" w:cs="Times New Roman"/>
                <w:b/>
                <w:bCs/>
                <w:color w:val="000000"/>
                <w:lang w:eastAsia="es-CO"/>
              </w:rPr>
            </w:pPr>
            <w:r w:rsidRPr="0052692D">
              <w:rPr>
                <w:rFonts w:ascii="Calibri" w:eastAsia="Times New Roman" w:hAnsi="Calibri" w:cs="Times New Roman"/>
                <w:b/>
                <w:bCs/>
                <w:color w:val="000000"/>
                <w:lang w:eastAsia="es-CO"/>
              </w:rPr>
              <w:t xml:space="preserve">Promedio de ¿El funcionario que atendió fue amable y cortes? </w:t>
            </w:r>
          </w:p>
        </w:tc>
        <w:tc>
          <w:tcPr>
            <w:tcW w:w="244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52692D" w:rsidRPr="0052692D" w:rsidRDefault="0052692D" w:rsidP="008C1810">
            <w:pPr>
              <w:spacing w:after="0" w:line="240" w:lineRule="auto"/>
              <w:jc w:val="center"/>
              <w:rPr>
                <w:rFonts w:ascii="Calibri" w:eastAsia="Times New Roman" w:hAnsi="Calibri" w:cs="Times New Roman"/>
                <w:b/>
                <w:bCs/>
                <w:color w:val="000000"/>
                <w:lang w:eastAsia="es-CO"/>
              </w:rPr>
            </w:pPr>
            <w:r w:rsidRPr="0052692D">
              <w:rPr>
                <w:rFonts w:ascii="Calibri" w:eastAsia="Times New Roman" w:hAnsi="Calibri" w:cs="Times New Roman"/>
                <w:b/>
                <w:bCs/>
                <w:color w:val="000000"/>
                <w:lang w:eastAsia="es-CO"/>
              </w:rPr>
              <w:t>Promedio de ¿La atención brindada fue rápida y oportuna?</w:t>
            </w:r>
          </w:p>
        </w:tc>
        <w:tc>
          <w:tcPr>
            <w:tcW w:w="244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52692D" w:rsidRPr="0052692D" w:rsidRDefault="0052692D" w:rsidP="008C1810">
            <w:pPr>
              <w:spacing w:after="0" w:line="240" w:lineRule="auto"/>
              <w:jc w:val="center"/>
              <w:rPr>
                <w:rFonts w:ascii="Calibri" w:eastAsia="Times New Roman" w:hAnsi="Calibri" w:cs="Times New Roman"/>
                <w:b/>
                <w:bCs/>
                <w:color w:val="000000"/>
                <w:lang w:eastAsia="es-CO"/>
              </w:rPr>
            </w:pPr>
            <w:r w:rsidRPr="0052692D">
              <w:rPr>
                <w:rFonts w:ascii="Calibri" w:eastAsia="Times New Roman" w:hAnsi="Calibri" w:cs="Times New Roman"/>
                <w:b/>
                <w:bCs/>
                <w:color w:val="000000"/>
                <w:lang w:eastAsia="es-CO"/>
              </w:rPr>
              <w:t>Promedio de La información o solución entregada era la que usted necesitaba</w:t>
            </w:r>
            <w:proofErr w:type="gramStart"/>
            <w:r w:rsidRPr="0052692D">
              <w:rPr>
                <w:rFonts w:ascii="Calibri" w:eastAsia="Times New Roman" w:hAnsi="Calibri" w:cs="Times New Roman"/>
                <w:b/>
                <w:bCs/>
                <w:color w:val="000000"/>
                <w:lang w:eastAsia="es-CO"/>
              </w:rPr>
              <w:t>?</w:t>
            </w:r>
            <w:proofErr w:type="gramEnd"/>
          </w:p>
        </w:tc>
        <w:tc>
          <w:tcPr>
            <w:tcW w:w="1620" w:type="dxa"/>
            <w:tcBorders>
              <w:top w:val="single" w:sz="4" w:space="0" w:color="auto"/>
              <w:left w:val="nil"/>
              <w:bottom w:val="single" w:sz="4" w:space="0" w:color="auto"/>
              <w:right w:val="single" w:sz="4" w:space="0" w:color="auto"/>
            </w:tcBorders>
            <w:shd w:val="clear" w:color="000000" w:fill="DDEBF7"/>
            <w:vAlign w:val="center"/>
            <w:hideMark/>
          </w:tcPr>
          <w:p w:rsidR="0052692D" w:rsidRPr="0052692D" w:rsidRDefault="0052692D" w:rsidP="008C1810">
            <w:pPr>
              <w:spacing w:after="0" w:line="240" w:lineRule="auto"/>
              <w:jc w:val="center"/>
              <w:rPr>
                <w:rFonts w:ascii="Calibri" w:eastAsia="Times New Roman" w:hAnsi="Calibri" w:cs="Times New Roman"/>
                <w:b/>
                <w:bCs/>
                <w:color w:val="000000"/>
                <w:lang w:eastAsia="es-CO"/>
              </w:rPr>
            </w:pPr>
            <w:r w:rsidRPr="0052692D">
              <w:rPr>
                <w:rFonts w:ascii="Calibri" w:eastAsia="Times New Roman" w:hAnsi="Calibri" w:cs="Times New Roman"/>
                <w:b/>
                <w:bCs/>
                <w:color w:val="000000"/>
                <w:lang w:eastAsia="es-CO"/>
              </w:rPr>
              <w:t>SATISFACCIÓN GENERAL</w:t>
            </w:r>
          </w:p>
        </w:tc>
      </w:tr>
      <w:tr w:rsidR="0052692D" w:rsidRPr="0052692D" w:rsidTr="008C1810">
        <w:trPr>
          <w:trHeight w:val="288"/>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52692D" w:rsidRPr="0052692D" w:rsidRDefault="0052692D" w:rsidP="008C1810">
            <w:pPr>
              <w:spacing w:after="0" w:line="240" w:lineRule="auto"/>
              <w:jc w:val="center"/>
              <w:rPr>
                <w:rFonts w:ascii="Calibri" w:eastAsia="Times New Roman" w:hAnsi="Calibri" w:cs="Times New Roman"/>
                <w:color w:val="000000"/>
                <w:lang w:eastAsia="es-CO"/>
              </w:rPr>
            </w:pPr>
            <w:r w:rsidRPr="0052692D">
              <w:rPr>
                <w:rFonts w:ascii="Calibri" w:eastAsia="Times New Roman" w:hAnsi="Calibri" w:cs="Times New Roman"/>
                <w:color w:val="000000"/>
                <w:lang w:eastAsia="es-CO"/>
              </w:rPr>
              <w:t>3,98</w:t>
            </w:r>
          </w:p>
        </w:tc>
        <w:tc>
          <w:tcPr>
            <w:tcW w:w="2440" w:type="dxa"/>
            <w:tcBorders>
              <w:top w:val="nil"/>
              <w:left w:val="nil"/>
              <w:bottom w:val="single" w:sz="4" w:space="0" w:color="auto"/>
              <w:right w:val="single" w:sz="4" w:space="0" w:color="auto"/>
            </w:tcBorders>
            <w:shd w:val="clear" w:color="auto" w:fill="auto"/>
            <w:vAlign w:val="center"/>
            <w:hideMark/>
          </w:tcPr>
          <w:p w:rsidR="0052692D" w:rsidRPr="0052692D" w:rsidRDefault="0052692D" w:rsidP="008C1810">
            <w:pPr>
              <w:spacing w:after="0" w:line="240" w:lineRule="auto"/>
              <w:jc w:val="center"/>
              <w:rPr>
                <w:rFonts w:ascii="Calibri" w:eastAsia="Times New Roman" w:hAnsi="Calibri" w:cs="Times New Roman"/>
                <w:color w:val="000000"/>
                <w:lang w:eastAsia="es-CO"/>
              </w:rPr>
            </w:pPr>
            <w:r w:rsidRPr="0052692D">
              <w:rPr>
                <w:rFonts w:ascii="Calibri" w:eastAsia="Times New Roman" w:hAnsi="Calibri" w:cs="Times New Roman"/>
                <w:color w:val="000000"/>
                <w:lang w:eastAsia="es-CO"/>
              </w:rPr>
              <w:t>3,81</w:t>
            </w:r>
          </w:p>
        </w:tc>
        <w:tc>
          <w:tcPr>
            <w:tcW w:w="2440" w:type="dxa"/>
            <w:tcBorders>
              <w:top w:val="nil"/>
              <w:left w:val="nil"/>
              <w:bottom w:val="single" w:sz="4" w:space="0" w:color="auto"/>
              <w:right w:val="single" w:sz="4" w:space="0" w:color="auto"/>
            </w:tcBorders>
            <w:shd w:val="clear" w:color="auto" w:fill="auto"/>
            <w:vAlign w:val="center"/>
            <w:hideMark/>
          </w:tcPr>
          <w:p w:rsidR="0052692D" w:rsidRPr="0052692D" w:rsidRDefault="0052692D" w:rsidP="008C1810">
            <w:pPr>
              <w:spacing w:after="0" w:line="240" w:lineRule="auto"/>
              <w:jc w:val="center"/>
              <w:rPr>
                <w:rFonts w:ascii="Calibri" w:eastAsia="Times New Roman" w:hAnsi="Calibri" w:cs="Times New Roman"/>
                <w:color w:val="000000"/>
                <w:lang w:eastAsia="es-CO"/>
              </w:rPr>
            </w:pPr>
            <w:r w:rsidRPr="0052692D">
              <w:rPr>
                <w:rFonts w:ascii="Calibri" w:eastAsia="Times New Roman" w:hAnsi="Calibri" w:cs="Times New Roman"/>
                <w:color w:val="000000"/>
                <w:lang w:eastAsia="es-CO"/>
              </w:rPr>
              <w:t>3,60</w:t>
            </w:r>
          </w:p>
        </w:tc>
        <w:tc>
          <w:tcPr>
            <w:tcW w:w="1620" w:type="dxa"/>
            <w:tcBorders>
              <w:top w:val="nil"/>
              <w:left w:val="nil"/>
              <w:bottom w:val="single" w:sz="4" w:space="0" w:color="auto"/>
              <w:right w:val="single" w:sz="4" w:space="0" w:color="auto"/>
            </w:tcBorders>
            <w:shd w:val="clear" w:color="auto" w:fill="auto"/>
            <w:noWrap/>
            <w:vAlign w:val="bottom"/>
            <w:hideMark/>
          </w:tcPr>
          <w:p w:rsidR="0052692D" w:rsidRPr="0052692D" w:rsidRDefault="0052692D" w:rsidP="008C1810">
            <w:pPr>
              <w:spacing w:after="0" w:line="240" w:lineRule="auto"/>
              <w:jc w:val="center"/>
              <w:rPr>
                <w:rFonts w:ascii="Calibri" w:eastAsia="Times New Roman" w:hAnsi="Calibri" w:cs="Times New Roman"/>
                <w:color w:val="000000"/>
                <w:lang w:eastAsia="es-CO"/>
              </w:rPr>
            </w:pPr>
            <w:r w:rsidRPr="0052692D">
              <w:rPr>
                <w:rFonts w:ascii="Calibri" w:eastAsia="Times New Roman" w:hAnsi="Calibri" w:cs="Times New Roman"/>
                <w:color w:val="000000"/>
                <w:lang w:eastAsia="es-CO"/>
              </w:rPr>
              <w:t>3,80</w:t>
            </w:r>
          </w:p>
        </w:tc>
      </w:tr>
      <w:tr w:rsidR="0052692D" w:rsidRPr="0052692D" w:rsidTr="008C1810">
        <w:trPr>
          <w:trHeight w:val="288"/>
        </w:trPr>
        <w:tc>
          <w:tcPr>
            <w:tcW w:w="258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jc w:val="center"/>
              <w:rPr>
                <w:rFonts w:ascii="Calibri" w:eastAsia="Times New Roman" w:hAnsi="Calibri" w:cs="Times New Roman"/>
                <w:color w:val="00000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162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r>
      <w:tr w:rsidR="0052692D" w:rsidRPr="0052692D" w:rsidTr="008C1810">
        <w:trPr>
          <w:trHeight w:val="288"/>
        </w:trPr>
        <w:tc>
          <w:tcPr>
            <w:tcW w:w="258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Calibri" w:eastAsia="Times New Roman" w:hAnsi="Calibri" w:cs="Times New Roman"/>
                <w:color w:val="000000"/>
                <w:lang w:eastAsia="es-CO"/>
              </w:rPr>
            </w:pPr>
            <w:r w:rsidRPr="0052692D">
              <w:rPr>
                <w:rFonts w:ascii="Calibri" w:eastAsia="Times New Roman" w:hAnsi="Calibri" w:cs="Times New Roman"/>
                <w:noProof/>
                <w:color w:val="000000"/>
                <w:lang w:eastAsia="es-CO"/>
              </w:rPr>
              <w:drawing>
                <wp:anchor distT="0" distB="0" distL="114300" distR="114300" simplePos="0" relativeHeight="251659264" behindDoc="0" locked="0" layoutInCell="1" allowOverlap="1">
                  <wp:simplePos x="0" y="0"/>
                  <wp:positionH relativeFrom="column">
                    <wp:posOffset>198120</wp:posOffset>
                  </wp:positionH>
                  <wp:positionV relativeFrom="paragraph">
                    <wp:posOffset>0</wp:posOffset>
                  </wp:positionV>
                  <wp:extent cx="5135880" cy="2880360"/>
                  <wp:effectExtent l="0" t="0" r="7620" b="15240"/>
                  <wp:wrapNone/>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440"/>
            </w:tblGrid>
            <w:tr w:rsidR="0052692D" w:rsidRPr="0052692D">
              <w:trPr>
                <w:trHeight w:val="288"/>
                <w:tblCellSpacing w:w="0" w:type="dxa"/>
              </w:trPr>
              <w:tc>
                <w:tcPr>
                  <w:tcW w:w="2440" w:type="dxa"/>
                  <w:tcBorders>
                    <w:top w:val="nil"/>
                    <w:left w:val="nil"/>
                    <w:bottom w:val="nil"/>
                    <w:right w:val="nil"/>
                  </w:tcBorders>
                  <w:shd w:val="clear" w:color="auto" w:fill="auto"/>
                  <w:noWrap/>
                  <w:vAlign w:val="bottom"/>
                  <w:hideMark/>
                </w:tcPr>
                <w:p w:rsidR="0052692D" w:rsidRPr="0052692D" w:rsidRDefault="0052692D" w:rsidP="008C1810">
                  <w:pPr>
                    <w:framePr w:hSpace="141" w:wrap="around" w:vAnchor="page" w:hAnchor="margin" w:y="3361"/>
                    <w:spacing w:after="0" w:line="240" w:lineRule="auto"/>
                    <w:rPr>
                      <w:rFonts w:ascii="Calibri" w:eastAsia="Times New Roman" w:hAnsi="Calibri" w:cs="Times New Roman"/>
                      <w:color w:val="000000"/>
                      <w:lang w:eastAsia="es-CO"/>
                    </w:rPr>
                  </w:pPr>
                </w:p>
              </w:tc>
            </w:tr>
          </w:tbl>
          <w:p w:rsidR="0052692D" w:rsidRPr="0052692D" w:rsidRDefault="0052692D" w:rsidP="008C1810">
            <w:pPr>
              <w:spacing w:after="0" w:line="240" w:lineRule="auto"/>
              <w:rPr>
                <w:rFonts w:ascii="Calibri" w:eastAsia="Times New Roman" w:hAnsi="Calibri" w:cs="Times New Roman"/>
                <w:color w:val="00000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162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r>
      <w:tr w:rsidR="0052692D" w:rsidRPr="0052692D" w:rsidTr="008C1810">
        <w:trPr>
          <w:trHeight w:val="288"/>
        </w:trPr>
        <w:tc>
          <w:tcPr>
            <w:tcW w:w="258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162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r>
      <w:tr w:rsidR="0052692D" w:rsidRPr="0052692D" w:rsidTr="008C1810">
        <w:trPr>
          <w:trHeight w:val="288"/>
        </w:trPr>
        <w:tc>
          <w:tcPr>
            <w:tcW w:w="258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162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r>
      <w:tr w:rsidR="0052692D" w:rsidRPr="0052692D" w:rsidTr="008C1810">
        <w:trPr>
          <w:trHeight w:val="288"/>
        </w:trPr>
        <w:tc>
          <w:tcPr>
            <w:tcW w:w="258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162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r>
      <w:tr w:rsidR="0052692D" w:rsidRPr="0052692D" w:rsidTr="008C1810">
        <w:trPr>
          <w:trHeight w:val="288"/>
        </w:trPr>
        <w:tc>
          <w:tcPr>
            <w:tcW w:w="258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162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r>
      <w:tr w:rsidR="0052692D" w:rsidRPr="0052692D" w:rsidTr="008C1810">
        <w:trPr>
          <w:trHeight w:val="288"/>
        </w:trPr>
        <w:tc>
          <w:tcPr>
            <w:tcW w:w="258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162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r>
      <w:tr w:rsidR="0052692D" w:rsidRPr="0052692D" w:rsidTr="008C1810">
        <w:trPr>
          <w:trHeight w:val="288"/>
        </w:trPr>
        <w:tc>
          <w:tcPr>
            <w:tcW w:w="258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162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r>
      <w:tr w:rsidR="0052692D" w:rsidRPr="0052692D" w:rsidTr="008C1810">
        <w:trPr>
          <w:trHeight w:val="288"/>
        </w:trPr>
        <w:tc>
          <w:tcPr>
            <w:tcW w:w="258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162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r>
      <w:tr w:rsidR="0052692D" w:rsidRPr="0052692D" w:rsidTr="008C1810">
        <w:trPr>
          <w:trHeight w:val="288"/>
        </w:trPr>
        <w:tc>
          <w:tcPr>
            <w:tcW w:w="258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162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r>
      <w:tr w:rsidR="0052692D" w:rsidRPr="0052692D" w:rsidTr="008C1810">
        <w:trPr>
          <w:trHeight w:val="288"/>
        </w:trPr>
        <w:tc>
          <w:tcPr>
            <w:tcW w:w="258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162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r>
      <w:tr w:rsidR="0052692D" w:rsidRPr="0052692D" w:rsidTr="008C1810">
        <w:trPr>
          <w:trHeight w:val="288"/>
        </w:trPr>
        <w:tc>
          <w:tcPr>
            <w:tcW w:w="258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162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r>
      <w:tr w:rsidR="0052692D" w:rsidRPr="0052692D" w:rsidTr="008C1810">
        <w:trPr>
          <w:trHeight w:val="288"/>
        </w:trPr>
        <w:tc>
          <w:tcPr>
            <w:tcW w:w="258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162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r>
      <w:tr w:rsidR="0052692D" w:rsidRPr="0052692D" w:rsidTr="008C1810">
        <w:trPr>
          <w:trHeight w:val="288"/>
        </w:trPr>
        <w:tc>
          <w:tcPr>
            <w:tcW w:w="258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162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r>
      <w:tr w:rsidR="0052692D" w:rsidRPr="0052692D" w:rsidTr="008C1810">
        <w:trPr>
          <w:trHeight w:val="288"/>
        </w:trPr>
        <w:tc>
          <w:tcPr>
            <w:tcW w:w="258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162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r>
      <w:tr w:rsidR="0052692D" w:rsidRPr="0052692D" w:rsidTr="008C1810">
        <w:trPr>
          <w:trHeight w:val="288"/>
        </w:trPr>
        <w:tc>
          <w:tcPr>
            <w:tcW w:w="258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244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c>
          <w:tcPr>
            <w:tcW w:w="1620" w:type="dxa"/>
            <w:tcBorders>
              <w:top w:val="nil"/>
              <w:left w:val="nil"/>
              <w:bottom w:val="nil"/>
              <w:right w:val="nil"/>
            </w:tcBorders>
            <w:shd w:val="clear" w:color="auto" w:fill="auto"/>
            <w:noWrap/>
            <w:vAlign w:val="bottom"/>
            <w:hideMark/>
          </w:tcPr>
          <w:p w:rsidR="0052692D" w:rsidRPr="0052692D" w:rsidRDefault="0052692D" w:rsidP="008C1810">
            <w:pPr>
              <w:spacing w:after="0" w:line="240" w:lineRule="auto"/>
              <w:rPr>
                <w:rFonts w:ascii="Times New Roman" w:eastAsia="Times New Roman" w:hAnsi="Times New Roman" w:cs="Times New Roman"/>
                <w:sz w:val="20"/>
                <w:szCs w:val="20"/>
                <w:lang w:eastAsia="es-CO"/>
              </w:rPr>
            </w:pPr>
          </w:p>
        </w:tc>
      </w:tr>
    </w:tbl>
    <w:p w:rsidR="008C1810" w:rsidRDefault="008C1810" w:rsidP="00217AEE">
      <w:pPr>
        <w:jc w:val="both"/>
        <w:rPr>
          <w:sz w:val="24"/>
          <w:szCs w:val="24"/>
        </w:rPr>
      </w:pPr>
      <w:r w:rsidRPr="008C1810">
        <w:rPr>
          <w:rFonts w:ascii="Calibri" w:eastAsia="Times New Roman" w:hAnsi="Calibri" w:cs="Times New Roman"/>
          <w:b/>
          <w:bCs/>
          <w:noProof/>
          <w:color w:val="000000"/>
          <w:lang w:eastAsia="es-CO"/>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311785</wp:posOffset>
                </wp:positionV>
                <wp:extent cx="5699760" cy="7620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762000"/>
                        </a:xfrm>
                        <a:prstGeom prst="rect">
                          <a:avLst/>
                        </a:prstGeom>
                        <a:solidFill>
                          <a:srgbClr val="FFFFFF"/>
                        </a:solidFill>
                        <a:ln w="9525">
                          <a:noFill/>
                          <a:miter lim="800000"/>
                          <a:headEnd/>
                          <a:tailEnd/>
                        </a:ln>
                      </wps:spPr>
                      <wps:txbx>
                        <w:txbxContent>
                          <w:p w:rsidR="008C1810" w:rsidRDefault="008C1810" w:rsidP="008C1810">
                            <w:pPr>
                              <w:jc w:val="center"/>
                              <w:rPr>
                                <w:b/>
                                <w:sz w:val="32"/>
                                <w:szCs w:val="32"/>
                              </w:rPr>
                            </w:pPr>
                            <w:r w:rsidRPr="008C1810">
                              <w:rPr>
                                <w:b/>
                                <w:sz w:val="32"/>
                                <w:szCs w:val="32"/>
                              </w:rPr>
                              <w:t>MEDICIÓN DE LA SATISFACCIÓN EL CLIENTE TELEFÓNICO</w:t>
                            </w:r>
                          </w:p>
                          <w:p w:rsidR="008C1810" w:rsidRPr="008C1810" w:rsidRDefault="008C1810" w:rsidP="008C1810">
                            <w:pPr>
                              <w:jc w:val="center"/>
                              <w:rPr>
                                <w:b/>
                                <w:sz w:val="32"/>
                                <w:szCs w:val="32"/>
                              </w:rPr>
                            </w:pPr>
                            <w:r w:rsidRPr="008C1810">
                              <w:rPr>
                                <w:b/>
                                <w:sz w:val="32"/>
                                <w:szCs w:val="32"/>
                              </w:rPr>
                              <w:t>I SEMESTRE DE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24.55pt;width:448.8pt;height:60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" stroked="f">
                <v:textbox>
                  <w:txbxContent>
                    <w:p w:rsidR="008C1810" w:rsidRDefault="008C1810" w:rsidP="008C1810">
                      <w:pPr>
                        <w:jc w:val="center"/>
                        <w:rPr>
                          <w:b/>
                          <w:sz w:val="32"/>
                          <w:szCs w:val="32"/>
                        </w:rPr>
                      </w:pPr>
                      <w:r w:rsidRPr="008C1810">
                        <w:rPr>
                          <w:b/>
                          <w:sz w:val="32"/>
                          <w:szCs w:val="32"/>
                        </w:rPr>
                        <w:t>MEDICIÓN DE LA SATISFACCIÓN EL CLIENTE TELEFÓNICO</w:t>
                      </w:r>
                    </w:p>
                    <w:p w:rsidR="008C1810" w:rsidRPr="008C1810" w:rsidRDefault="008C1810" w:rsidP="008C1810">
                      <w:pPr>
                        <w:jc w:val="center"/>
                        <w:rPr>
                          <w:b/>
                          <w:sz w:val="32"/>
                          <w:szCs w:val="32"/>
                        </w:rPr>
                      </w:pPr>
                      <w:r w:rsidRPr="008C1810">
                        <w:rPr>
                          <w:b/>
                          <w:sz w:val="32"/>
                          <w:szCs w:val="32"/>
                        </w:rPr>
                        <w:t>I SEMESTRE DE 2019</w:t>
                      </w:r>
                    </w:p>
                  </w:txbxContent>
                </v:textbox>
                <w10:wrap type="square" anchorx="margin"/>
              </v:shape>
            </w:pict>
          </mc:Fallback>
        </mc:AlternateContent>
      </w:r>
    </w:p>
    <w:p w:rsidR="008C1810" w:rsidRDefault="008C1810" w:rsidP="00217AEE">
      <w:pPr>
        <w:jc w:val="both"/>
        <w:rPr>
          <w:sz w:val="24"/>
          <w:szCs w:val="24"/>
        </w:rPr>
      </w:pPr>
    </w:p>
    <w:p w:rsidR="00217AEE" w:rsidRPr="00217AEE" w:rsidRDefault="00217AEE" w:rsidP="00217AEE">
      <w:pPr>
        <w:jc w:val="both"/>
        <w:rPr>
          <w:sz w:val="24"/>
          <w:szCs w:val="24"/>
        </w:rPr>
      </w:pPr>
      <w:bookmarkStart w:id="0" w:name="_GoBack"/>
      <w:bookmarkEnd w:id="0"/>
      <w:r w:rsidRPr="00217AEE">
        <w:rPr>
          <w:sz w:val="24"/>
          <w:szCs w:val="24"/>
        </w:rPr>
        <w:t>De 5 puntos que puede ser la calificación máxima en la medición de la satisfacción presencial de todas las dependencias, se obtuvieron 3,8 puntos para el año 2019 en las encuestas telefónicas realizadas a los usuarios que se comunican con la Alcaldía de Manizales</w:t>
      </w:r>
      <w:r>
        <w:rPr>
          <w:sz w:val="24"/>
          <w:szCs w:val="24"/>
        </w:rPr>
        <w:t>.</w:t>
      </w:r>
    </w:p>
    <w:p w:rsidR="00217AEE" w:rsidRPr="00217AEE" w:rsidRDefault="00217AEE" w:rsidP="00217AEE">
      <w:pPr>
        <w:jc w:val="both"/>
        <w:rPr>
          <w:sz w:val="24"/>
          <w:szCs w:val="24"/>
        </w:rPr>
      </w:pPr>
      <w:r w:rsidRPr="00217AEE">
        <w:rPr>
          <w:sz w:val="24"/>
          <w:szCs w:val="24"/>
        </w:rPr>
        <w:t>1. Se realizó la medición a una muestra de 2.019 ciudadanos que llamaron durante el primer semestre del año 2019 a las instalaciones de la Alcaldía de Manizales.</w:t>
      </w:r>
    </w:p>
    <w:p w:rsidR="00217AEE" w:rsidRPr="00217AEE" w:rsidRDefault="00217AEE" w:rsidP="00217AEE">
      <w:pPr>
        <w:jc w:val="both"/>
        <w:rPr>
          <w:sz w:val="24"/>
          <w:szCs w:val="24"/>
        </w:rPr>
      </w:pPr>
      <w:r w:rsidRPr="00217AEE">
        <w:rPr>
          <w:sz w:val="24"/>
          <w:szCs w:val="24"/>
        </w:rPr>
        <w:t>2. La pregunta de satisfacción mejor calificada por los ciudadanos fue: ¿El funcionario que lo atendió fue amable y cortés?, con un puntaje de 3,9 sobre 5</w:t>
      </w:r>
      <w:r>
        <w:rPr>
          <w:sz w:val="24"/>
          <w:szCs w:val="24"/>
        </w:rPr>
        <w:t>.</w:t>
      </w:r>
    </w:p>
    <w:p w:rsidR="0026448B" w:rsidRPr="00217AEE" w:rsidRDefault="00217AEE" w:rsidP="00217AEE">
      <w:pPr>
        <w:jc w:val="both"/>
        <w:rPr>
          <w:sz w:val="24"/>
          <w:szCs w:val="24"/>
        </w:rPr>
      </w:pPr>
      <w:r w:rsidRPr="00217AEE">
        <w:rPr>
          <w:sz w:val="24"/>
          <w:szCs w:val="24"/>
        </w:rPr>
        <w:t>3. La pregunta que presenta la calificación más baja por parte de los ciudadanos es: La información o solución entregada era la que usted necesitaba</w:t>
      </w:r>
      <w:proofErr w:type="gramStart"/>
      <w:r w:rsidRPr="00217AEE">
        <w:rPr>
          <w:sz w:val="24"/>
          <w:szCs w:val="24"/>
        </w:rPr>
        <w:t>?</w:t>
      </w:r>
      <w:proofErr w:type="gramEnd"/>
      <w:r w:rsidRPr="00217AEE">
        <w:rPr>
          <w:sz w:val="24"/>
          <w:szCs w:val="24"/>
        </w:rPr>
        <w:t xml:space="preserve"> con un puntaje de 3,6 sobre 5</w:t>
      </w:r>
      <w:r>
        <w:rPr>
          <w:sz w:val="24"/>
          <w:szCs w:val="24"/>
        </w:rPr>
        <w:t>.</w:t>
      </w:r>
    </w:p>
    <w:sectPr w:rsidR="0026448B" w:rsidRPr="00217A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EE"/>
    <w:rsid w:val="00217AEE"/>
    <w:rsid w:val="0026448B"/>
    <w:rsid w:val="0052692D"/>
    <w:rsid w:val="00847039"/>
    <w:rsid w:val="008C18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EF125-B7E9-42D3-9D8B-139C89A6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56866">
      <w:bodyDiv w:val="1"/>
      <w:marLeft w:val="0"/>
      <w:marRight w:val="0"/>
      <w:marTop w:val="0"/>
      <w:marBottom w:val="0"/>
      <w:divBdr>
        <w:top w:val="none" w:sz="0" w:space="0" w:color="auto"/>
        <w:left w:val="none" w:sz="0" w:space="0" w:color="auto"/>
        <w:bottom w:val="none" w:sz="0" w:space="0" w:color="auto"/>
        <w:right w:val="none" w:sz="0" w:space="0" w:color="auto"/>
      </w:divBdr>
    </w:div>
    <w:div w:id="542444046">
      <w:bodyDiv w:val="1"/>
      <w:marLeft w:val="0"/>
      <w:marRight w:val="0"/>
      <w:marTop w:val="0"/>
      <w:marBottom w:val="0"/>
      <w:divBdr>
        <w:top w:val="none" w:sz="0" w:space="0" w:color="auto"/>
        <w:left w:val="none" w:sz="0" w:space="0" w:color="auto"/>
        <w:bottom w:val="none" w:sz="0" w:space="0" w:color="auto"/>
        <w:right w:val="none" w:sz="0" w:space="0" w:color="auto"/>
      </w:divBdr>
    </w:div>
    <w:div w:id="8846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Leandra\DiscoC\DISCO%20D\ESCRITORIO_D\PLAN%20DE%20DESARROLLO\INSTRUMENTOS%20PARA%202019\MEDICION%20INDICADORES%20I%20SEMESTR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[MEDICION INDICADORES I SEMESTRE.xlsx]INFORME Y GRAFICO!Tabla dinámica1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s>
    <c:plotArea>
      <c:layout/>
      <c:barChart>
        <c:barDir val="col"/>
        <c:grouping val="clustered"/>
        <c:varyColors val="0"/>
        <c:ser>
          <c:idx val="0"/>
          <c:order val="0"/>
          <c:tx>
            <c:strRef>
              <c:f>'INFORME Y GRAFICO'!$A$3</c:f>
              <c:strCache>
                <c:ptCount val="1"/>
                <c:pt idx="0">
                  <c:v>Promedio de ¿El funcionario que atendió fue amable y cortes? </c:v>
                </c:pt>
              </c:strCache>
            </c:strRef>
          </c:tx>
          <c:spPr>
            <a:solidFill>
              <a:schemeClr val="accent1"/>
            </a:solidFill>
            <a:ln>
              <a:noFill/>
            </a:ln>
            <a:effectLst/>
          </c:spPr>
          <c:invertIfNegative val="0"/>
          <c:cat>
            <c:strRef>
              <c:f>'INFORME Y GRAFICO'!$A$4</c:f>
              <c:strCache>
                <c:ptCount val="1"/>
                <c:pt idx="0">
                  <c:v>Total</c:v>
                </c:pt>
              </c:strCache>
            </c:strRef>
          </c:cat>
          <c:val>
            <c:numRef>
              <c:f>'INFORME Y GRAFICO'!$A$4</c:f>
              <c:numCache>
                <c:formatCode>0.00</c:formatCode>
                <c:ptCount val="1"/>
                <c:pt idx="0">
                  <c:v>3.9811428571428573</c:v>
                </c:pt>
              </c:numCache>
            </c:numRef>
          </c:val>
        </c:ser>
        <c:ser>
          <c:idx val="1"/>
          <c:order val="1"/>
          <c:tx>
            <c:strRef>
              <c:f>'INFORME Y GRAFICO'!$B$3</c:f>
              <c:strCache>
                <c:ptCount val="1"/>
                <c:pt idx="0">
                  <c:v>Promedio de ¿La atencion brindada fue rapida y oportuna?</c:v>
                </c:pt>
              </c:strCache>
            </c:strRef>
          </c:tx>
          <c:spPr>
            <a:solidFill>
              <a:schemeClr val="accent2"/>
            </a:solidFill>
            <a:ln>
              <a:noFill/>
            </a:ln>
            <a:effectLst/>
          </c:spPr>
          <c:invertIfNegative val="0"/>
          <c:cat>
            <c:strRef>
              <c:f>'INFORME Y GRAFICO'!$A$4</c:f>
              <c:strCache>
                <c:ptCount val="1"/>
                <c:pt idx="0">
                  <c:v>Total</c:v>
                </c:pt>
              </c:strCache>
            </c:strRef>
          </c:cat>
          <c:val>
            <c:numRef>
              <c:f>'INFORME Y GRAFICO'!$B$4</c:f>
              <c:numCache>
                <c:formatCode>0.00</c:formatCode>
                <c:ptCount val="1"/>
                <c:pt idx="0">
                  <c:v>3.8074285714285714</c:v>
                </c:pt>
              </c:numCache>
            </c:numRef>
          </c:val>
        </c:ser>
        <c:ser>
          <c:idx val="2"/>
          <c:order val="2"/>
          <c:tx>
            <c:strRef>
              <c:f>'INFORME Y GRAFICO'!$C$3</c:f>
              <c:strCache>
                <c:ptCount val="1"/>
                <c:pt idx="0">
                  <c:v>Promedio de La informacion o solucion entregada era la que usted necesitaba?</c:v>
                </c:pt>
              </c:strCache>
            </c:strRef>
          </c:tx>
          <c:spPr>
            <a:solidFill>
              <a:schemeClr val="accent3"/>
            </a:solidFill>
            <a:ln>
              <a:noFill/>
            </a:ln>
            <a:effectLst/>
          </c:spPr>
          <c:invertIfNegative val="0"/>
          <c:cat>
            <c:strRef>
              <c:f>'INFORME Y GRAFICO'!$A$4</c:f>
              <c:strCache>
                <c:ptCount val="1"/>
                <c:pt idx="0">
                  <c:v>Total</c:v>
                </c:pt>
              </c:strCache>
            </c:strRef>
          </c:cat>
          <c:val>
            <c:numRef>
              <c:f>'INFORME Y GRAFICO'!$C$4</c:f>
              <c:numCache>
                <c:formatCode>0.00</c:formatCode>
                <c:ptCount val="1"/>
                <c:pt idx="0">
                  <c:v>3.6028571428571428</c:v>
                </c:pt>
              </c:numCache>
            </c:numRef>
          </c:val>
        </c:ser>
        <c:dLbls>
          <c:showLegendKey val="0"/>
          <c:showVal val="0"/>
          <c:showCatName val="0"/>
          <c:showSerName val="0"/>
          <c:showPercent val="0"/>
          <c:showBubbleSize val="0"/>
        </c:dLbls>
        <c:gapWidth val="219"/>
        <c:overlap val="-27"/>
        <c:axId val="362266096"/>
        <c:axId val="362266656"/>
      </c:barChart>
      <c:catAx>
        <c:axId val="362266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62266656"/>
        <c:crosses val="autoZero"/>
        <c:auto val="1"/>
        <c:lblAlgn val="ctr"/>
        <c:lblOffset val="100"/>
        <c:noMultiLvlLbl val="0"/>
      </c:catAx>
      <c:valAx>
        <c:axId val="3622666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622660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167</Words>
  <Characters>923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Meza Uribe</dc:creator>
  <cp:keywords/>
  <dc:description/>
  <cp:lastModifiedBy>Leandra Meza Uribe</cp:lastModifiedBy>
  <cp:revision>1</cp:revision>
  <dcterms:created xsi:type="dcterms:W3CDTF">2019-09-05T12:47:00Z</dcterms:created>
  <dcterms:modified xsi:type="dcterms:W3CDTF">2019-09-05T13:34:00Z</dcterms:modified>
</cp:coreProperties>
</file>