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0675" w14:textId="77777777" w:rsidR="00E65628" w:rsidRDefault="00E65628" w:rsidP="0027353C">
      <w:pPr>
        <w:rPr>
          <w:lang w:val="es-CO"/>
        </w:rPr>
      </w:pPr>
    </w:p>
    <w:p w14:paraId="29B113AC" w14:textId="77777777" w:rsidR="000F3044" w:rsidRDefault="000F3044" w:rsidP="0027353C">
      <w:pPr>
        <w:rPr>
          <w:lang w:val="es-CO"/>
        </w:rPr>
      </w:pPr>
    </w:p>
    <w:p w14:paraId="5729F5BF" w14:textId="77777777" w:rsidR="000F3044" w:rsidRPr="006B289B" w:rsidRDefault="000F3044" w:rsidP="000F3044">
      <w:pPr>
        <w:jc w:val="center"/>
        <w:rPr>
          <w:rFonts w:ascii="Arial Narrow" w:eastAsia="MS Mincho" w:hAnsi="Arial Narrow" w:cs="Arial"/>
          <w:b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>AVISO DE CITACIÓN A TERCEROS INDETERMINADOS</w:t>
      </w:r>
    </w:p>
    <w:p w14:paraId="7FC58995" w14:textId="52245812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 xml:space="preserve">LA </w:t>
      </w:r>
      <w:r w:rsidR="00717005" w:rsidRPr="006B289B">
        <w:rPr>
          <w:rFonts w:ascii="Arial Narrow" w:eastAsia="MS Mincho" w:hAnsi="Arial Narrow" w:cs="Arial"/>
          <w:b/>
          <w:lang w:val="es-CO" w:eastAsia="es-ES"/>
        </w:rPr>
        <w:t>INSPECCION DECIMA</w:t>
      </w:r>
      <w:r w:rsidR="007E6583" w:rsidRPr="006B289B">
        <w:rPr>
          <w:rFonts w:ascii="Arial Narrow" w:eastAsia="MS Mincho" w:hAnsi="Arial Narrow" w:cs="Arial"/>
          <w:b/>
          <w:lang w:val="es-CO" w:eastAsia="es-ES"/>
        </w:rPr>
        <w:t xml:space="preserve"> URBANA DE POLICIA DE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LA SECRETARIA DE </w:t>
      </w:r>
      <w:r w:rsidR="007E6583" w:rsidRPr="006B289B">
        <w:rPr>
          <w:rFonts w:ascii="Arial Narrow" w:eastAsia="MS Mincho" w:hAnsi="Arial Narrow" w:cs="Arial"/>
          <w:b/>
          <w:lang w:eastAsia="es-ES"/>
        </w:rPr>
        <w:t>GOBIERNO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val="es-CO" w:eastAsia="es-ES"/>
        </w:rPr>
        <w:t>DEL MUNICIPIO DE MANIZALES</w:t>
      </w:r>
      <w:r w:rsidRPr="006B289B">
        <w:rPr>
          <w:rFonts w:ascii="Arial Narrow" w:eastAsia="MS Mincho" w:hAnsi="Arial Narrow" w:cs="Arial"/>
          <w:bCs/>
          <w:lang w:val="es-CO" w:eastAsia="es-ES"/>
        </w:rPr>
        <w:t xml:space="preserve">, en cumplimiento de lo preceptuado </w:t>
      </w:r>
      <w:r w:rsidRPr="006B289B">
        <w:rPr>
          <w:rFonts w:ascii="Arial Narrow" w:eastAsia="MS Mincho" w:hAnsi="Arial Narrow" w:cs="Arial"/>
          <w:lang w:eastAsia="es-ES"/>
        </w:rPr>
        <w:t xml:space="preserve"> en artículo 37 de la Ley 1437 de 2011 y 293 del Código General del Proceso,</w:t>
      </w:r>
    </w:p>
    <w:p w14:paraId="583C1A3B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14C72214" w14:textId="77777777" w:rsidR="000F3044" w:rsidRPr="006B289B" w:rsidRDefault="000F3044" w:rsidP="000F3044">
      <w:pPr>
        <w:ind w:firstLine="700"/>
        <w:jc w:val="center"/>
        <w:rPr>
          <w:rFonts w:ascii="Arial Narrow" w:eastAsia="MS Mincho" w:hAnsi="Arial Narrow" w:cs="Arial"/>
          <w:b/>
          <w:bCs/>
          <w:lang w:val="es-CO"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AVISA, CITA  Y EMPLAZA:</w:t>
      </w:r>
    </w:p>
    <w:p w14:paraId="3673082C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760D4E95" w14:textId="3F9FC8DF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 TODAS LAS PERSONAS NATURALES Y JURÍDICAS DE DERECHO PÚBLICO O PRIVADO</w:t>
      </w:r>
      <w:r w:rsidRPr="006B289B">
        <w:rPr>
          <w:rFonts w:ascii="Arial Narrow" w:eastAsia="MS Mincho" w:hAnsi="Arial Narrow" w:cs="Arial"/>
          <w:lang w:eastAsia="es-ES"/>
        </w:rPr>
        <w:t xml:space="preserve">, que </w:t>
      </w:r>
      <w:r w:rsidRPr="006B289B">
        <w:rPr>
          <w:rFonts w:ascii="Arial Narrow" w:eastAsia="MS Mincho" w:hAnsi="Arial Narrow" w:cs="Arial"/>
          <w:lang w:val="es-CO" w:eastAsia="es-ES"/>
        </w:rPr>
        <w:t xml:space="preserve"> detenten y ejerzan derechos reales sobre el  bien inmueble identificado con la </w:t>
      </w:r>
      <w:r w:rsidRPr="006B289B">
        <w:rPr>
          <w:rFonts w:ascii="Arial Narrow" w:eastAsia="MS Mincho" w:hAnsi="Arial Narrow" w:cs="Arial"/>
          <w:b/>
          <w:lang w:eastAsia="es-ES"/>
        </w:rPr>
        <w:t>Ficha Catastral Nº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="000E1C18">
        <w:rPr>
          <w:rFonts w:ascii="Arial Narrow" w:eastAsia="MS Mincho" w:hAnsi="Arial Narrow" w:cs="Arial"/>
          <w:b/>
          <w:lang w:val="es-CO" w:eastAsia="es-ES"/>
        </w:rPr>
        <w:t>105000000410056000000000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, </w:t>
      </w:r>
      <w:r w:rsidRPr="006B289B">
        <w:rPr>
          <w:rFonts w:ascii="Arial Narrow" w:eastAsia="MS Mincho" w:hAnsi="Arial Narrow" w:cs="Arial"/>
          <w:lang w:val="es-CO" w:eastAsia="es-ES"/>
        </w:rPr>
        <w:t xml:space="preserve">ubicado en la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CA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LLE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1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9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Nº 3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7-48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barrio 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El Campamento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, jurisdicción del Municipio de Manizales, </w:t>
      </w:r>
      <w:r w:rsidRPr="006B289B">
        <w:rPr>
          <w:rFonts w:ascii="Arial Narrow" w:eastAsia="MS Mincho" w:hAnsi="Arial Narrow" w:cs="Arial"/>
          <w:lang w:val="es-CO" w:eastAsia="es-ES"/>
        </w:rPr>
        <w:t>sobre el cual se adelanta</w:t>
      </w:r>
      <w:r w:rsidRPr="006B289B">
        <w:rPr>
          <w:rFonts w:ascii="Arial Narrow" w:eastAsia="MS Mincho" w:hAnsi="Arial Narrow" w:cs="Arial"/>
          <w:lang w:eastAsia="es-ES"/>
        </w:rPr>
        <w:t xml:space="preserve"> este despacho</w:t>
      </w:r>
      <w:r w:rsidRPr="006B289B">
        <w:rPr>
          <w:rFonts w:ascii="Arial Narrow" w:eastAsia="MS Mincho" w:hAnsi="Arial Narrow" w:cs="Arial"/>
          <w:lang w:val="es-CO" w:eastAsia="es-ES"/>
        </w:rPr>
        <w:t xml:space="preserve">,  de conformidad con lo estatuido en el artículo 2.2.6.1.1.8 del Decreto 1077 de 2015,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lang w:val="es-CO" w:eastAsia="es-ES"/>
        </w:rPr>
        <w:t xml:space="preserve"> un proceso administrativo por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AMENAZA DE RUINA</w:t>
      </w:r>
      <w:r w:rsidRPr="006B289B">
        <w:rPr>
          <w:rFonts w:ascii="Arial Narrow" w:eastAsia="MS Mincho" w:hAnsi="Arial Narrow" w:cs="Arial"/>
          <w:lang w:val="es-CO" w:eastAsia="es-ES"/>
        </w:rPr>
        <w:t xml:space="preserve">, </w:t>
      </w:r>
      <w:r w:rsidRPr="006B289B">
        <w:rPr>
          <w:rFonts w:ascii="Arial Narrow" w:eastAsia="MS Mincho" w:hAnsi="Arial Narrow" w:cs="Arial"/>
          <w:lang w:eastAsia="es-ES"/>
        </w:rPr>
        <w:t xml:space="preserve"> Radicado</w:t>
      </w:r>
      <w:r w:rsidRPr="006B289B">
        <w:rPr>
          <w:rFonts w:ascii="Arial Narrow" w:eastAsia="MS Mincho" w:hAnsi="Arial Narrow" w:cs="Arial"/>
          <w:lang w:val="es-CO" w:eastAsia="es-ES"/>
        </w:rPr>
        <w:t xml:space="preserve"> bajo el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N°. </w:t>
      </w:r>
      <w:r w:rsidR="00EC6A9C">
        <w:rPr>
          <w:rFonts w:ascii="Arial Narrow" w:eastAsia="MS Mincho" w:hAnsi="Arial Narrow" w:cs="Arial"/>
          <w:b/>
          <w:lang w:val="es-CO" w:eastAsia="es-ES"/>
        </w:rPr>
        <w:t>2019-11805</w:t>
      </w:r>
      <w:r w:rsidRPr="006B289B">
        <w:rPr>
          <w:rFonts w:ascii="Arial Narrow" w:eastAsia="MS Mincho" w:hAnsi="Arial Narrow" w:cs="Arial"/>
          <w:b/>
          <w:lang w:eastAsia="es-ES"/>
        </w:rPr>
        <w:t>,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lang w:eastAsia="es-ES"/>
        </w:rPr>
        <w:t xml:space="preserve"> quienes deberán comparecer a </w:t>
      </w:r>
      <w:r w:rsidR="000E1C18">
        <w:rPr>
          <w:rFonts w:ascii="Arial Narrow" w:eastAsia="MS Mincho" w:hAnsi="Arial Narrow" w:cs="Arial"/>
          <w:lang w:eastAsia="es-ES"/>
        </w:rPr>
        <w:t>la</w:t>
      </w:r>
      <w:r w:rsidRPr="006B289B">
        <w:rPr>
          <w:rFonts w:ascii="Arial Narrow" w:eastAsia="MS Mincho" w:hAnsi="Arial Narrow" w:cs="Arial"/>
          <w:lang w:eastAsia="es-ES"/>
        </w:rPr>
        <w:t xml:space="preserve"> Inspección </w:t>
      </w:r>
      <w:r w:rsidR="000E1C18">
        <w:rPr>
          <w:rFonts w:ascii="Arial Narrow" w:eastAsia="MS Mincho" w:hAnsi="Arial Narrow" w:cs="Arial"/>
          <w:lang w:eastAsia="es-ES"/>
        </w:rPr>
        <w:t xml:space="preserve">Decima Urbana de Policía </w:t>
      </w:r>
      <w:r w:rsidRPr="006B289B">
        <w:rPr>
          <w:rFonts w:ascii="Arial Narrow" w:eastAsia="MS Mincho" w:hAnsi="Arial Narrow" w:cs="Arial"/>
          <w:lang w:eastAsia="es-ES"/>
        </w:rPr>
        <w:t xml:space="preserve">ubicada en la Calle </w:t>
      </w:r>
      <w:r w:rsidR="000E1C18">
        <w:rPr>
          <w:rFonts w:ascii="Arial Narrow" w:eastAsia="MS Mincho" w:hAnsi="Arial Narrow" w:cs="Arial"/>
          <w:lang w:eastAsia="es-ES"/>
        </w:rPr>
        <w:t>30</w:t>
      </w:r>
      <w:r w:rsidRPr="006B289B">
        <w:rPr>
          <w:rFonts w:ascii="Arial Narrow" w:eastAsia="MS Mincho" w:hAnsi="Arial Narrow" w:cs="Arial"/>
          <w:lang w:eastAsia="es-ES"/>
        </w:rPr>
        <w:t xml:space="preserve"> No </w:t>
      </w:r>
      <w:r w:rsidR="000E1C18">
        <w:rPr>
          <w:rFonts w:ascii="Arial Narrow" w:eastAsia="MS Mincho" w:hAnsi="Arial Narrow" w:cs="Arial"/>
          <w:lang w:eastAsia="es-ES"/>
        </w:rPr>
        <w:t>15-57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="005031A8">
        <w:rPr>
          <w:rFonts w:ascii="Arial Narrow" w:eastAsia="MS Mincho" w:hAnsi="Arial Narrow" w:cs="Arial"/>
          <w:lang w:eastAsia="es-ES"/>
        </w:rPr>
        <w:t>teléfono</w:t>
      </w:r>
      <w:r w:rsidR="000E1C18">
        <w:rPr>
          <w:rFonts w:ascii="Arial Narrow" w:eastAsia="MS Mincho" w:hAnsi="Arial Narrow" w:cs="Arial"/>
          <w:lang w:eastAsia="es-ES"/>
        </w:rPr>
        <w:t xml:space="preserve"> 873-4555 </w:t>
      </w:r>
      <w:r w:rsidRPr="006B289B">
        <w:rPr>
          <w:rFonts w:ascii="Arial Narrow" w:eastAsia="MS Mincho" w:hAnsi="Arial Narrow" w:cs="Arial"/>
          <w:lang w:eastAsia="es-ES"/>
        </w:rPr>
        <w:t>dentro de los diez (10) días siguientes a su divulgación, dado el grado de deterioro y abandono que presenta.</w:t>
      </w:r>
    </w:p>
    <w:p w14:paraId="1949B401" w14:textId="719E1AA3" w:rsidR="006B289B" w:rsidRPr="006B289B" w:rsidRDefault="00377271" w:rsidP="0037727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 wp14:anchorId="4DA39321" wp14:editId="1EED8358">
            <wp:extent cx="1847850" cy="981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77" cy="9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55F7" w14:textId="6DCA0679" w:rsidR="006B289B" w:rsidRPr="00377271" w:rsidRDefault="006B289B" w:rsidP="00377271">
      <w:pPr>
        <w:jc w:val="center"/>
        <w:rPr>
          <w:rFonts w:ascii="Arial Narrow" w:hAnsi="Arial Narrow"/>
          <w:b/>
        </w:rPr>
      </w:pPr>
      <w:r w:rsidRPr="00377271">
        <w:rPr>
          <w:rFonts w:ascii="Arial Narrow" w:hAnsi="Arial Narrow"/>
          <w:b/>
        </w:rPr>
        <w:t>GUSTAVO GARCIA GARCIA</w:t>
      </w:r>
    </w:p>
    <w:p w14:paraId="6B6DC922" w14:textId="2A492A93" w:rsidR="006B289B" w:rsidRPr="006B289B" w:rsidRDefault="006B289B" w:rsidP="00377271">
      <w:pPr>
        <w:jc w:val="center"/>
        <w:rPr>
          <w:rFonts w:ascii="Arial Narrow" w:hAnsi="Arial Narrow"/>
        </w:rPr>
      </w:pPr>
      <w:r w:rsidRPr="006B289B">
        <w:rPr>
          <w:rFonts w:ascii="Arial Narrow" w:hAnsi="Arial Narrow"/>
        </w:rPr>
        <w:t>Inspector D</w:t>
      </w:r>
      <w:r w:rsidR="00377271">
        <w:rPr>
          <w:rFonts w:ascii="Arial Narrow" w:hAnsi="Arial Narrow"/>
        </w:rPr>
        <w:t>é</w:t>
      </w:r>
      <w:r w:rsidRPr="006B289B">
        <w:rPr>
          <w:rFonts w:ascii="Arial Narrow" w:hAnsi="Arial Narrow"/>
        </w:rPr>
        <w:t>cimo Urbano de Policía</w:t>
      </w:r>
      <w:bookmarkStart w:id="0" w:name="_GoBack"/>
      <w:bookmarkEnd w:id="0"/>
    </w:p>
    <w:sectPr w:rsidR="006B289B" w:rsidRPr="006B289B" w:rsidSect="00FD2876">
      <w:headerReference w:type="default" r:id="rId9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CFCD6" w14:textId="77777777" w:rsidR="00D40767" w:rsidRDefault="00D40767" w:rsidP="000F4BAD">
      <w:r>
        <w:separator/>
      </w:r>
    </w:p>
  </w:endnote>
  <w:endnote w:type="continuationSeparator" w:id="0">
    <w:p w14:paraId="7F75176A" w14:textId="77777777" w:rsidR="00D40767" w:rsidRDefault="00D40767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C89C" w14:textId="77777777" w:rsidR="00D40767" w:rsidRDefault="00D40767" w:rsidP="000F4BAD">
      <w:r>
        <w:separator/>
      </w:r>
    </w:p>
  </w:footnote>
  <w:footnote w:type="continuationSeparator" w:id="0">
    <w:p w14:paraId="0D883834" w14:textId="77777777" w:rsidR="00D40767" w:rsidRDefault="00D40767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2D5C50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9"/>
    <w:multiLevelType w:val="hybridMultilevel"/>
    <w:tmpl w:val="F0DCC41A"/>
    <w:lvl w:ilvl="0" w:tplc="EC0ADE4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46C1B"/>
    <w:multiLevelType w:val="hybridMultilevel"/>
    <w:tmpl w:val="577EDEE8"/>
    <w:lvl w:ilvl="0" w:tplc="6632E554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986CD7"/>
    <w:multiLevelType w:val="hybridMultilevel"/>
    <w:tmpl w:val="2530195C"/>
    <w:lvl w:ilvl="0" w:tplc="16A875FE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860B2B"/>
    <w:multiLevelType w:val="hybridMultilevel"/>
    <w:tmpl w:val="8B2216FC"/>
    <w:lvl w:ilvl="0" w:tplc="4238BF4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A0B722C"/>
    <w:multiLevelType w:val="hybridMultilevel"/>
    <w:tmpl w:val="41826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42B"/>
    <w:multiLevelType w:val="hybridMultilevel"/>
    <w:tmpl w:val="E272C17C"/>
    <w:lvl w:ilvl="0" w:tplc="B1A6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0427"/>
    <w:rsid w:val="0002467D"/>
    <w:rsid w:val="00027A13"/>
    <w:rsid w:val="00040EC8"/>
    <w:rsid w:val="00054151"/>
    <w:rsid w:val="0006032A"/>
    <w:rsid w:val="00074DA3"/>
    <w:rsid w:val="00075D0F"/>
    <w:rsid w:val="00092B8D"/>
    <w:rsid w:val="000A0A8C"/>
    <w:rsid w:val="000B5307"/>
    <w:rsid w:val="000E1C18"/>
    <w:rsid w:val="000F3044"/>
    <w:rsid w:val="000F4BAD"/>
    <w:rsid w:val="0011190A"/>
    <w:rsid w:val="001407A1"/>
    <w:rsid w:val="001453F6"/>
    <w:rsid w:val="00181CB3"/>
    <w:rsid w:val="001B4EF9"/>
    <w:rsid w:val="001D07FE"/>
    <w:rsid w:val="001F02BE"/>
    <w:rsid w:val="00210526"/>
    <w:rsid w:val="00211CB6"/>
    <w:rsid w:val="0027353C"/>
    <w:rsid w:val="002C59DB"/>
    <w:rsid w:val="00320BED"/>
    <w:rsid w:val="00343BBA"/>
    <w:rsid w:val="00364DAE"/>
    <w:rsid w:val="00377271"/>
    <w:rsid w:val="004469E0"/>
    <w:rsid w:val="0045459E"/>
    <w:rsid w:val="0046684E"/>
    <w:rsid w:val="00470275"/>
    <w:rsid w:val="004710C3"/>
    <w:rsid w:val="00494681"/>
    <w:rsid w:val="004A0DFD"/>
    <w:rsid w:val="004D776C"/>
    <w:rsid w:val="004E6A9C"/>
    <w:rsid w:val="005031A8"/>
    <w:rsid w:val="0053718F"/>
    <w:rsid w:val="005A0715"/>
    <w:rsid w:val="005E7902"/>
    <w:rsid w:val="005F2D6E"/>
    <w:rsid w:val="00602B95"/>
    <w:rsid w:val="00606EF0"/>
    <w:rsid w:val="00611051"/>
    <w:rsid w:val="00611E12"/>
    <w:rsid w:val="00627089"/>
    <w:rsid w:val="00651346"/>
    <w:rsid w:val="00663FAC"/>
    <w:rsid w:val="00693BEC"/>
    <w:rsid w:val="006A65BA"/>
    <w:rsid w:val="006B289B"/>
    <w:rsid w:val="006E4EE2"/>
    <w:rsid w:val="00702218"/>
    <w:rsid w:val="00717005"/>
    <w:rsid w:val="00723A79"/>
    <w:rsid w:val="00766CA9"/>
    <w:rsid w:val="00774EAA"/>
    <w:rsid w:val="007A1972"/>
    <w:rsid w:val="007E6583"/>
    <w:rsid w:val="007F1685"/>
    <w:rsid w:val="007F2585"/>
    <w:rsid w:val="00821DF9"/>
    <w:rsid w:val="00880996"/>
    <w:rsid w:val="008E0C28"/>
    <w:rsid w:val="008F7061"/>
    <w:rsid w:val="009126CA"/>
    <w:rsid w:val="009A2DE6"/>
    <w:rsid w:val="009D7ED6"/>
    <w:rsid w:val="009E6C1A"/>
    <w:rsid w:val="00A53F90"/>
    <w:rsid w:val="00A94023"/>
    <w:rsid w:val="00AD0431"/>
    <w:rsid w:val="00B1648F"/>
    <w:rsid w:val="00B7710E"/>
    <w:rsid w:val="00BC5B20"/>
    <w:rsid w:val="00BC74E2"/>
    <w:rsid w:val="00BD1565"/>
    <w:rsid w:val="00BD7002"/>
    <w:rsid w:val="00C24322"/>
    <w:rsid w:val="00C87D5D"/>
    <w:rsid w:val="00CA77F8"/>
    <w:rsid w:val="00CD40E9"/>
    <w:rsid w:val="00D158B3"/>
    <w:rsid w:val="00D1695F"/>
    <w:rsid w:val="00D225E5"/>
    <w:rsid w:val="00D40767"/>
    <w:rsid w:val="00D41E72"/>
    <w:rsid w:val="00D53A64"/>
    <w:rsid w:val="00D6202A"/>
    <w:rsid w:val="00D65883"/>
    <w:rsid w:val="00D75344"/>
    <w:rsid w:val="00DE08BC"/>
    <w:rsid w:val="00DE46CD"/>
    <w:rsid w:val="00E20189"/>
    <w:rsid w:val="00E3105D"/>
    <w:rsid w:val="00E45E0A"/>
    <w:rsid w:val="00E65628"/>
    <w:rsid w:val="00E82E29"/>
    <w:rsid w:val="00EC6A9C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2018-09-12T16:06:00Z</cp:lastPrinted>
  <dcterms:created xsi:type="dcterms:W3CDTF">2019-05-10T16:02:00Z</dcterms:created>
  <dcterms:modified xsi:type="dcterms:W3CDTF">2019-05-10T16:02:00Z</dcterms:modified>
</cp:coreProperties>
</file>