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9993" w:type="dxa"/>
        <w:tblLayout w:type="fixed"/>
        <w:tblCellMar>
          <w:left w:w="10" w:type="dxa"/>
          <w:right w:w="10" w:type="dxa"/>
        </w:tblCellMar>
        <w:tblLook w:val="04A0" w:firstRow="1" w:lastRow="0" w:firstColumn="1" w:lastColumn="0" w:noHBand="0" w:noVBand="1"/>
      </w:tblPr>
      <w:tblGrid>
        <w:gridCol w:w="2338"/>
        <w:gridCol w:w="7655"/>
      </w:tblGrid>
      <w:tr w:rsidR="0095787C" w:rsidRPr="00FD4867" w:rsidTr="00015215">
        <w:trPr>
          <w:trHeight w:val="20"/>
        </w:trPr>
        <w:tc>
          <w:tcPr>
            <w:tcW w:w="999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317580">
            <w:pPr>
              <w:pStyle w:val="Standard"/>
              <w:spacing w:after="0" w:line="240" w:lineRule="atLeast"/>
              <w:jc w:val="center"/>
              <w:rPr>
                <w:rFonts w:asciiTheme="majorHAnsi" w:hAnsiTheme="majorHAnsi" w:cs="Arial"/>
                <w:b/>
                <w:bCs/>
                <w:color w:val="000000"/>
                <w:sz w:val="20"/>
                <w:szCs w:val="20"/>
                <w:lang w:val="es-CO" w:eastAsia="es-CO"/>
              </w:rPr>
            </w:pPr>
            <w:r w:rsidRPr="00FD4867">
              <w:rPr>
                <w:rFonts w:asciiTheme="majorHAnsi" w:hAnsiTheme="majorHAnsi" w:cs="Arial"/>
                <w:b/>
                <w:bCs/>
                <w:color w:val="000000"/>
                <w:sz w:val="20"/>
                <w:szCs w:val="20"/>
                <w:lang w:val="es-CO" w:eastAsia="es-CO"/>
              </w:rPr>
              <w:t>AVISO DE CONVOCATORIA PÚBLICA</w:t>
            </w:r>
          </w:p>
          <w:p w:rsidR="0095787C" w:rsidRPr="00FD4867" w:rsidRDefault="001909BF" w:rsidP="00317580">
            <w:pPr>
              <w:pStyle w:val="Default"/>
              <w:spacing w:after="0" w:line="240" w:lineRule="atLeast"/>
              <w:jc w:val="center"/>
              <w:rPr>
                <w:rFonts w:asciiTheme="majorHAnsi" w:hAnsiTheme="majorHAnsi"/>
                <w:b/>
                <w:sz w:val="20"/>
                <w:szCs w:val="20"/>
              </w:rPr>
            </w:pPr>
            <w:r w:rsidRPr="00FD4867">
              <w:rPr>
                <w:rFonts w:asciiTheme="majorHAnsi" w:eastAsia="Times New Roman" w:hAnsiTheme="majorHAnsi"/>
                <w:b/>
                <w:bCs/>
                <w:kern w:val="3"/>
                <w:sz w:val="20"/>
                <w:szCs w:val="20"/>
                <w:lang w:eastAsia="es-CO"/>
              </w:rPr>
              <w:t>LP</w:t>
            </w:r>
            <w:r w:rsidR="00C02576">
              <w:rPr>
                <w:rFonts w:asciiTheme="majorHAnsi" w:eastAsia="Times New Roman" w:hAnsiTheme="majorHAnsi"/>
                <w:b/>
                <w:bCs/>
                <w:kern w:val="3"/>
                <w:sz w:val="20"/>
                <w:szCs w:val="20"/>
                <w:lang w:val="en-US" w:eastAsia="es-CO"/>
              </w:rPr>
              <w:t>-</w:t>
            </w:r>
            <w:r w:rsidRPr="00FD4867">
              <w:rPr>
                <w:rFonts w:asciiTheme="majorHAnsi" w:eastAsia="Times New Roman" w:hAnsiTheme="majorHAnsi"/>
                <w:b/>
                <w:bCs/>
                <w:kern w:val="3"/>
                <w:sz w:val="20"/>
                <w:szCs w:val="20"/>
                <w:lang w:eastAsia="es-CO"/>
              </w:rPr>
              <w:t>SOP-</w:t>
            </w:r>
            <w:r w:rsidR="00317580" w:rsidRPr="00FD4867">
              <w:rPr>
                <w:rFonts w:asciiTheme="majorHAnsi" w:eastAsia="Times New Roman" w:hAnsiTheme="majorHAnsi"/>
                <w:b/>
                <w:bCs/>
                <w:kern w:val="3"/>
                <w:sz w:val="20"/>
                <w:szCs w:val="20"/>
                <w:lang w:eastAsia="es-CO"/>
              </w:rPr>
              <w:t>026</w:t>
            </w:r>
            <w:r w:rsidR="00C40BB5" w:rsidRPr="00FD4867">
              <w:rPr>
                <w:rFonts w:asciiTheme="majorHAnsi" w:eastAsia="Times New Roman" w:hAnsiTheme="majorHAnsi"/>
                <w:b/>
                <w:bCs/>
                <w:kern w:val="3"/>
                <w:sz w:val="20"/>
                <w:szCs w:val="20"/>
                <w:lang w:eastAsia="es-CO"/>
              </w:rPr>
              <w:t>-</w:t>
            </w:r>
            <w:r w:rsidRPr="00FD4867">
              <w:rPr>
                <w:rFonts w:asciiTheme="majorHAnsi" w:eastAsia="Times New Roman" w:hAnsiTheme="majorHAnsi"/>
                <w:b/>
                <w:bCs/>
                <w:kern w:val="3"/>
                <w:sz w:val="20"/>
                <w:szCs w:val="20"/>
                <w:lang w:val="en-US" w:eastAsia="es-CO"/>
              </w:rPr>
              <w:t xml:space="preserve"> </w:t>
            </w:r>
            <w:r w:rsidRPr="00FD4867">
              <w:rPr>
                <w:rFonts w:asciiTheme="majorHAnsi" w:eastAsia="Times New Roman" w:hAnsiTheme="majorHAnsi"/>
                <w:b/>
                <w:bCs/>
                <w:kern w:val="3"/>
                <w:sz w:val="20"/>
                <w:szCs w:val="20"/>
                <w:lang w:eastAsia="es-CO"/>
              </w:rPr>
              <w:t>2018</w:t>
            </w:r>
          </w:p>
        </w:tc>
      </w:tr>
      <w:tr w:rsidR="0095787C" w:rsidRPr="00FD4867" w:rsidTr="00015215">
        <w:trPr>
          <w:trHeight w:val="20"/>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FD4867">
            <w:pPr>
              <w:pStyle w:val="Standard"/>
              <w:spacing w:after="0" w:line="240" w:lineRule="atLeast"/>
              <w:jc w:val="center"/>
              <w:rPr>
                <w:rFonts w:asciiTheme="majorHAnsi" w:hAnsiTheme="majorHAnsi" w:cs="Arial"/>
                <w:b/>
                <w:sz w:val="20"/>
                <w:szCs w:val="20"/>
              </w:rPr>
            </w:pPr>
            <w:r w:rsidRPr="00FD4867">
              <w:rPr>
                <w:rFonts w:asciiTheme="majorHAnsi" w:hAnsiTheme="majorHAnsi" w:cs="Arial"/>
                <w:b/>
                <w:sz w:val="20"/>
                <w:szCs w:val="20"/>
              </w:rPr>
              <w:t>NOMBRE Y DIRECCIÓN DE A ENTIDAD CONTRATANTE</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317580">
            <w:pPr>
              <w:pStyle w:val="Standard"/>
              <w:spacing w:after="0" w:line="240" w:lineRule="atLeast"/>
              <w:jc w:val="both"/>
              <w:rPr>
                <w:rFonts w:asciiTheme="majorHAnsi" w:hAnsiTheme="majorHAnsi" w:cs="Arial"/>
                <w:sz w:val="20"/>
                <w:szCs w:val="20"/>
              </w:rPr>
            </w:pPr>
            <w:r w:rsidRPr="00FD4867">
              <w:rPr>
                <w:rFonts w:asciiTheme="majorHAnsi" w:hAnsiTheme="majorHAnsi" w:cs="Arial"/>
                <w:sz w:val="20"/>
                <w:szCs w:val="20"/>
              </w:rPr>
              <w:t xml:space="preserve">Municipio de Manizales-Secretaría de Obras Públicas </w:t>
            </w:r>
          </w:p>
          <w:p w:rsidR="0095787C" w:rsidRPr="00FD4867" w:rsidRDefault="001909BF" w:rsidP="00317580">
            <w:pPr>
              <w:pStyle w:val="Standard"/>
              <w:spacing w:after="0" w:line="240" w:lineRule="atLeast"/>
              <w:jc w:val="both"/>
              <w:rPr>
                <w:rFonts w:asciiTheme="majorHAnsi" w:hAnsiTheme="majorHAnsi" w:cs="Arial"/>
                <w:sz w:val="20"/>
                <w:szCs w:val="20"/>
              </w:rPr>
            </w:pPr>
            <w:r w:rsidRPr="00FD4867">
              <w:rPr>
                <w:rFonts w:asciiTheme="majorHAnsi" w:hAnsiTheme="majorHAnsi" w:cs="Arial"/>
                <w:sz w:val="20"/>
                <w:szCs w:val="20"/>
              </w:rPr>
              <w:t>NIT: 890.801.053-7</w:t>
            </w:r>
          </w:p>
          <w:p w:rsidR="0095787C" w:rsidRPr="00FD4867" w:rsidRDefault="001909BF" w:rsidP="00317580">
            <w:pPr>
              <w:pStyle w:val="Standard"/>
              <w:spacing w:after="0" w:line="240" w:lineRule="atLeast"/>
              <w:jc w:val="both"/>
              <w:rPr>
                <w:rFonts w:asciiTheme="majorHAnsi" w:hAnsiTheme="majorHAnsi" w:cs="Arial"/>
                <w:sz w:val="20"/>
                <w:szCs w:val="20"/>
              </w:rPr>
            </w:pPr>
            <w:r w:rsidRPr="00FD4867">
              <w:rPr>
                <w:rFonts w:asciiTheme="majorHAnsi" w:hAnsiTheme="majorHAnsi" w:cs="Arial"/>
                <w:sz w:val="20"/>
                <w:szCs w:val="20"/>
              </w:rPr>
              <w:t>Dirección CALLE 19 No. 21-44 PISO 4</w:t>
            </w:r>
          </w:p>
        </w:tc>
      </w:tr>
      <w:tr w:rsidR="0095787C" w:rsidRPr="00FD4867" w:rsidTr="00015215">
        <w:trPr>
          <w:trHeight w:val="20"/>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FD4867">
            <w:pPr>
              <w:pStyle w:val="Standard"/>
              <w:spacing w:after="0" w:line="240" w:lineRule="atLeast"/>
              <w:jc w:val="center"/>
              <w:rPr>
                <w:rFonts w:asciiTheme="majorHAnsi" w:hAnsiTheme="majorHAnsi" w:cs="Arial"/>
                <w:b/>
                <w:sz w:val="20"/>
                <w:szCs w:val="20"/>
              </w:rPr>
            </w:pPr>
            <w:r w:rsidRPr="00FD4867">
              <w:rPr>
                <w:rFonts w:asciiTheme="majorHAnsi" w:hAnsiTheme="majorHAnsi" w:cs="Arial"/>
                <w:b/>
                <w:sz w:val="20"/>
                <w:szCs w:val="20"/>
              </w:rPr>
              <w:t>DIRECCIÓN Y CORREOS ELECTRÓNICOS DONDE SE PODRÁN ATENDER A LOS INTERESADOS Y PARA LA PRESENTACIÓN DE DOCUMENTOS DIFERENTES A LA PROPUESTA</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317580">
            <w:pPr>
              <w:pStyle w:val="Standard"/>
              <w:spacing w:after="0" w:line="240" w:lineRule="atLeast"/>
              <w:jc w:val="both"/>
              <w:rPr>
                <w:rFonts w:asciiTheme="majorHAnsi" w:hAnsiTheme="majorHAnsi" w:cs="Arial"/>
                <w:sz w:val="20"/>
                <w:szCs w:val="20"/>
              </w:rPr>
            </w:pPr>
            <w:r w:rsidRPr="00FD4867">
              <w:rPr>
                <w:rFonts w:asciiTheme="majorHAnsi" w:hAnsiTheme="majorHAnsi" w:cs="Arial"/>
                <w:sz w:val="20"/>
                <w:szCs w:val="20"/>
              </w:rPr>
              <w:t>Calle 19 No. 21-44 Piso 4- Secretaría de Obras Públicas</w:t>
            </w:r>
          </w:p>
          <w:p w:rsidR="0095787C" w:rsidRPr="00FD4867" w:rsidRDefault="001909BF" w:rsidP="00317580">
            <w:pPr>
              <w:pStyle w:val="Standard"/>
              <w:spacing w:after="0" w:line="240" w:lineRule="atLeast"/>
              <w:jc w:val="both"/>
              <w:rPr>
                <w:rFonts w:asciiTheme="majorHAnsi" w:hAnsiTheme="majorHAnsi" w:cs="Arial"/>
                <w:sz w:val="20"/>
                <w:szCs w:val="20"/>
              </w:rPr>
            </w:pPr>
            <w:r w:rsidRPr="00FD4867">
              <w:rPr>
                <w:rFonts w:asciiTheme="majorHAnsi" w:hAnsiTheme="majorHAnsi" w:cs="Arial"/>
                <w:sz w:val="20"/>
                <w:szCs w:val="20"/>
              </w:rPr>
              <w:t xml:space="preserve">Teléfono: 8879700 – Ext 71173 </w:t>
            </w:r>
          </w:p>
          <w:p w:rsidR="0095787C" w:rsidRPr="00FD4867" w:rsidRDefault="001909BF" w:rsidP="00317580">
            <w:pPr>
              <w:pStyle w:val="Standard"/>
              <w:spacing w:after="0" w:line="240" w:lineRule="atLeast"/>
              <w:jc w:val="both"/>
              <w:rPr>
                <w:rFonts w:asciiTheme="majorHAnsi" w:hAnsiTheme="majorHAnsi" w:cs="Arial"/>
                <w:sz w:val="20"/>
                <w:szCs w:val="20"/>
              </w:rPr>
            </w:pPr>
            <w:r w:rsidRPr="00FD4867">
              <w:rPr>
                <w:rFonts w:asciiTheme="majorHAnsi" w:hAnsiTheme="majorHAnsi" w:cs="Arial"/>
                <w:sz w:val="20"/>
                <w:szCs w:val="20"/>
              </w:rPr>
              <w:t>Correos electrónicos:</w:t>
            </w:r>
          </w:p>
          <w:p w:rsidR="00317580" w:rsidRPr="00FD4867" w:rsidRDefault="00317580" w:rsidP="00317580">
            <w:pPr>
              <w:pStyle w:val="Standard"/>
              <w:spacing w:after="0" w:line="240" w:lineRule="atLeast"/>
              <w:jc w:val="both"/>
              <w:rPr>
                <w:rFonts w:asciiTheme="majorHAnsi" w:hAnsiTheme="majorHAnsi" w:cs="Arial Narrow"/>
                <w:sz w:val="20"/>
                <w:szCs w:val="20"/>
                <w:lang w:val="es-ES_tradnl"/>
              </w:rPr>
            </w:pPr>
            <w:r w:rsidRPr="00FD4867">
              <w:rPr>
                <w:rFonts w:asciiTheme="majorHAnsi" w:hAnsiTheme="majorHAnsi" w:cs="Arial Narrow"/>
                <w:sz w:val="20"/>
                <w:szCs w:val="20"/>
                <w:lang w:val="es-ES_tradnl"/>
              </w:rPr>
              <w:t xml:space="preserve">arq_ocampog@hotmail.com, </w:t>
            </w:r>
          </w:p>
          <w:p w:rsidR="00317580" w:rsidRPr="00FD4867" w:rsidRDefault="00FD6633" w:rsidP="00317580">
            <w:pPr>
              <w:pStyle w:val="Standard"/>
              <w:spacing w:after="0" w:line="240" w:lineRule="atLeast"/>
              <w:jc w:val="both"/>
              <w:rPr>
                <w:rFonts w:asciiTheme="majorHAnsi" w:hAnsiTheme="majorHAnsi" w:cs="Arial Narrow"/>
                <w:sz w:val="20"/>
                <w:szCs w:val="20"/>
                <w:u w:val="single"/>
                <w:lang w:val="es-ES_tradnl"/>
              </w:rPr>
            </w:pPr>
            <w:hyperlink r:id="rId10" w:history="1">
              <w:r w:rsidR="00317580" w:rsidRPr="00FD4867">
                <w:rPr>
                  <w:rStyle w:val="Hipervnculo"/>
                  <w:rFonts w:asciiTheme="majorHAnsi" w:hAnsiTheme="majorHAnsi" w:cs="Arial Narrow"/>
                  <w:color w:val="auto"/>
                  <w:sz w:val="20"/>
                  <w:szCs w:val="20"/>
                  <w:lang w:val="es-ES_tradnl"/>
                </w:rPr>
                <w:t>anyramirez786@gmail.com</w:t>
              </w:r>
            </w:hyperlink>
          </w:p>
          <w:p w:rsidR="0095787C" w:rsidRPr="00FD4867" w:rsidRDefault="00317580" w:rsidP="00317580">
            <w:pPr>
              <w:pStyle w:val="Standard"/>
              <w:spacing w:after="0" w:line="240" w:lineRule="atLeast"/>
              <w:jc w:val="both"/>
              <w:rPr>
                <w:rFonts w:asciiTheme="majorHAnsi" w:hAnsiTheme="majorHAnsi" w:cs="Arial"/>
                <w:sz w:val="20"/>
                <w:szCs w:val="20"/>
              </w:rPr>
            </w:pPr>
            <w:r w:rsidRPr="00FD4867">
              <w:rPr>
                <w:rFonts w:asciiTheme="majorHAnsi" w:hAnsiTheme="majorHAnsi" w:cs="Arial Narrow"/>
                <w:sz w:val="20"/>
                <w:szCs w:val="20"/>
                <w:lang w:val="es-ES_tradnl"/>
              </w:rPr>
              <w:t>alvaro.vasquez@manizales.gov.co</w:t>
            </w:r>
          </w:p>
        </w:tc>
      </w:tr>
      <w:tr w:rsidR="0095787C" w:rsidRPr="00FD4867" w:rsidTr="00015215">
        <w:trPr>
          <w:trHeight w:val="20"/>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FD4867">
            <w:pPr>
              <w:pStyle w:val="Standard"/>
              <w:spacing w:after="0" w:line="240" w:lineRule="atLeast"/>
              <w:jc w:val="center"/>
              <w:rPr>
                <w:rFonts w:asciiTheme="majorHAnsi" w:hAnsiTheme="majorHAnsi" w:cs="Arial"/>
                <w:b/>
                <w:sz w:val="20"/>
                <w:szCs w:val="20"/>
              </w:rPr>
            </w:pPr>
            <w:r w:rsidRPr="00FD4867">
              <w:rPr>
                <w:rFonts w:asciiTheme="majorHAnsi" w:hAnsiTheme="majorHAnsi" w:cs="Arial"/>
                <w:b/>
                <w:sz w:val="20"/>
                <w:szCs w:val="20"/>
              </w:rPr>
              <w:t>DIRECCIÓN PARA LA PRESENTACIÓN DE LAS PROPUESTAS</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317580">
            <w:pPr>
              <w:pStyle w:val="Standard"/>
              <w:spacing w:after="0" w:line="240" w:lineRule="atLeast"/>
              <w:jc w:val="both"/>
              <w:rPr>
                <w:rFonts w:asciiTheme="majorHAnsi" w:hAnsiTheme="majorHAnsi" w:cs="Arial"/>
                <w:sz w:val="20"/>
                <w:szCs w:val="20"/>
              </w:rPr>
            </w:pPr>
            <w:r w:rsidRPr="00FD4867">
              <w:rPr>
                <w:rFonts w:asciiTheme="majorHAnsi" w:hAnsiTheme="majorHAnsi" w:cs="Arial"/>
                <w:sz w:val="20"/>
                <w:szCs w:val="20"/>
              </w:rPr>
              <w:t>Calle 19 No. 21-44 Piso 1. URNA DE CRISTAL</w:t>
            </w:r>
          </w:p>
          <w:p w:rsidR="0095787C" w:rsidRPr="00FD4867" w:rsidRDefault="001909BF" w:rsidP="00317580">
            <w:pPr>
              <w:pStyle w:val="Standard"/>
              <w:spacing w:after="0" w:line="240" w:lineRule="atLeast"/>
              <w:jc w:val="both"/>
              <w:rPr>
                <w:rFonts w:asciiTheme="majorHAnsi" w:hAnsiTheme="majorHAnsi" w:cs="Arial"/>
                <w:sz w:val="20"/>
                <w:szCs w:val="20"/>
              </w:rPr>
            </w:pPr>
            <w:r w:rsidRPr="00FD4867">
              <w:rPr>
                <w:rFonts w:asciiTheme="majorHAnsi" w:hAnsiTheme="majorHAnsi" w:cs="Arial"/>
                <w:sz w:val="20"/>
                <w:szCs w:val="20"/>
              </w:rPr>
              <w:t>Municipio de Manizales</w:t>
            </w:r>
          </w:p>
        </w:tc>
      </w:tr>
      <w:tr w:rsidR="0095787C" w:rsidRPr="00FD4867" w:rsidTr="00015215">
        <w:trPr>
          <w:trHeight w:val="20"/>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FD4867">
            <w:pPr>
              <w:pStyle w:val="Standard"/>
              <w:spacing w:after="0" w:line="240" w:lineRule="atLeast"/>
              <w:jc w:val="center"/>
              <w:rPr>
                <w:rFonts w:asciiTheme="majorHAnsi" w:hAnsiTheme="majorHAnsi" w:cs="Arial"/>
                <w:b/>
                <w:sz w:val="20"/>
                <w:szCs w:val="20"/>
              </w:rPr>
            </w:pPr>
            <w:r w:rsidRPr="00FD4867">
              <w:rPr>
                <w:rFonts w:asciiTheme="majorHAnsi" w:hAnsiTheme="majorHAnsi" w:cs="Arial"/>
                <w:b/>
                <w:sz w:val="20"/>
                <w:szCs w:val="20"/>
              </w:rPr>
              <w:t>OBJETO DEL CONTRATO Y CANTIDADES A ADQUIRIR</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17580" w:rsidRPr="00FD4867" w:rsidRDefault="00317580" w:rsidP="00317580">
            <w:pPr>
              <w:autoSpaceDE w:val="0"/>
              <w:spacing w:after="0" w:line="240" w:lineRule="atLeast"/>
              <w:jc w:val="both"/>
              <w:rPr>
                <w:rFonts w:asciiTheme="majorHAnsi" w:hAnsiTheme="majorHAnsi" w:cs="Arial Narrow"/>
                <w:b/>
                <w:bCs/>
                <w:kern w:val="3"/>
                <w:sz w:val="20"/>
                <w:szCs w:val="20"/>
                <w:lang w:eastAsia="ja-JP" w:bidi="fa-IR"/>
              </w:rPr>
            </w:pPr>
            <w:r w:rsidRPr="00FD4867">
              <w:rPr>
                <w:rFonts w:asciiTheme="majorHAnsi" w:eastAsia="MS Mincho" w:hAnsiTheme="majorHAnsi" w:cs="Arial Narrow"/>
                <w:b/>
                <w:sz w:val="20"/>
                <w:szCs w:val="20"/>
              </w:rPr>
              <w:t>“</w:t>
            </w:r>
            <w:r w:rsidRPr="00FD4867">
              <w:rPr>
                <w:rFonts w:asciiTheme="majorHAnsi" w:eastAsia="MS Mincho" w:hAnsiTheme="majorHAnsi" w:cs="Arial Narrow"/>
                <w:b/>
                <w:sz w:val="20"/>
                <w:szCs w:val="20"/>
                <w:lang w:val="en-US"/>
              </w:rPr>
              <w:t>CONSTRUCCION DE PATINODROMO PARA PRUEBAS DE PISTA Y RUTA EN EL BOSQUE POPULAR EL PRADO DEL MUNICIPIO DE MANIZALES</w:t>
            </w:r>
            <w:r w:rsidRPr="00FD4867">
              <w:rPr>
                <w:rFonts w:asciiTheme="majorHAnsi" w:hAnsiTheme="majorHAnsi" w:cs="Arial Narrow"/>
                <w:b/>
                <w:bCs/>
                <w:kern w:val="3"/>
                <w:sz w:val="20"/>
                <w:szCs w:val="20"/>
                <w:lang w:eastAsia="ja-JP" w:bidi="fa-IR"/>
              </w:rPr>
              <w:t xml:space="preserve">”. </w:t>
            </w:r>
          </w:p>
          <w:p w:rsidR="0095787C" w:rsidRPr="00FD4867" w:rsidRDefault="001909BF" w:rsidP="00317580">
            <w:pPr>
              <w:autoSpaceDE w:val="0"/>
              <w:spacing w:after="0" w:line="240" w:lineRule="atLeast"/>
              <w:jc w:val="both"/>
              <w:rPr>
                <w:rFonts w:asciiTheme="majorHAnsi" w:hAnsiTheme="majorHAnsi" w:cs="Arial"/>
                <w:b/>
                <w:color w:val="000000"/>
                <w:sz w:val="20"/>
                <w:szCs w:val="20"/>
              </w:rPr>
            </w:pPr>
            <w:r w:rsidRPr="00FD4867">
              <w:rPr>
                <w:rFonts w:asciiTheme="majorHAnsi" w:hAnsiTheme="majorHAnsi" w:cs="Arial"/>
                <w:b/>
                <w:color w:val="000000"/>
                <w:sz w:val="20"/>
                <w:szCs w:val="20"/>
              </w:rPr>
              <w:t>VER ANEXO N° 1 – EN FORMATO EN EXCEL</w:t>
            </w:r>
          </w:p>
        </w:tc>
      </w:tr>
      <w:tr w:rsidR="0095787C" w:rsidRPr="00FD4867" w:rsidTr="00015215">
        <w:trPr>
          <w:trHeight w:val="20"/>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FD4867">
            <w:pPr>
              <w:pStyle w:val="Standard"/>
              <w:spacing w:after="0" w:line="240" w:lineRule="atLeast"/>
              <w:jc w:val="center"/>
              <w:rPr>
                <w:rFonts w:asciiTheme="majorHAnsi" w:hAnsiTheme="majorHAnsi" w:cs="Arial"/>
                <w:b/>
                <w:sz w:val="20"/>
                <w:szCs w:val="20"/>
              </w:rPr>
            </w:pPr>
            <w:r w:rsidRPr="00FD4867">
              <w:rPr>
                <w:rFonts w:asciiTheme="majorHAnsi" w:hAnsiTheme="majorHAnsi" w:cs="Arial"/>
                <w:b/>
                <w:sz w:val="20"/>
                <w:szCs w:val="20"/>
              </w:rPr>
              <w:t>MODALIDAD DE SELECCIÓN</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317580">
            <w:pPr>
              <w:pStyle w:val="Standard"/>
              <w:spacing w:after="0" w:line="240" w:lineRule="atLeast"/>
              <w:jc w:val="both"/>
              <w:rPr>
                <w:rFonts w:asciiTheme="majorHAnsi" w:eastAsia="SimSun" w:hAnsiTheme="majorHAnsi" w:cs="Arial"/>
                <w:bCs/>
                <w:kern w:val="0"/>
                <w:sz w:val="20"/>
                <w:szCs w:val="20"/>
                <w:lang w:eastAsia="es-ES" w:bidi="ar-SA"/>
              </w:rPr>
            </w:pPr>
            <w:r w:rsidRPr="00FD4867">
              <w:rPr>
                <w:rFonts w:asciiTheme="majorHAnsi" w:eastAsia="SimSun" w:hAnsiTheme="majorHAnsi" w:cs="Arial"/>
                <w:bCs/>
                <w:kern w:val="0"/>
                <w:sz w:val="20"/>
                <w:szCs w:val="20"/>
                <w:lang w:eastAsia="es-ES" w:bidi="ar-SA"/>
              </w:rPr>
              <w:t xml:space="preserve">Licitación </w:t>
            </w:r>
            <w:r w:rsidRPr="00FD4867">
              <w:rPr>
                <w:rFonts w:asciiTheme="majorHAnsi" w:eastAsia="SimSun" w:hAnsiTheme="majorHAnsi" w:cs="Arial"/>
                <w:bCs/>
                <w:kern w:val="0"/>
                <w:sz w:val="20"/>
                <w:szCs w:val="20"/>
                <w:lang w:val="es-CO" w:eastAsia="es-ES" w:bidi="ar-SA"/>
              </w:rPr>
              <w:t>P</w:t>
            </w:r>
            <w:r w:rsidRPr="00FD4867">
              <w:rPr>
                <w:rFonts w:asciiTheme="majorHAnsi" w:eastAsia="SimSun" w:hAnsiTheme="majorHAnsi" w:cs="Arial"/>
                <w:bCs/>
                <w:kern w:val="0"/>
                <w:sz w:val="20"/>
                <w:szCs w:val="20"/>
                <w:lang w:eastAsia="es-ES" w:bidi="ar-SA"/>
              </w:rPr>
              <w:t xml:space="preserve">ública según </w:t>
            </w:r>
            <w:r w:rsidRPr="00FD4867">
              <w:rPr>
                <w:rFonts w:asciiTheme="majorHAnsi" w:eastAsia="SimSun" w:hAnsiTheme="majorHAnsi" w:cs="Arial"/>
                <w:bCs/>
                <w:kern w:val="0"/>
                <w:sz w:val="20"/>
                <w:szCs w:val="20"/>
                <w:lang w:val="es-CO" w:eastAsia="es-ES" w:bidi="ar-SA"/>
              </w:rPr>
              <w:t>A</w:t>
            </w:r>
            <w:r w:rsidRPr="00FD4867">
              <w:rPr>
                <w:rFonts w:asciiTheme="majorHAnsi" w:eastAsia="SimSun" w:hAnsiTheme="majorHAnsi" w:cs="Arial"/>
                <w:bCs/>
                <w:kern w:val="0"/>
                <w:sz w:val="20"/>
                <w:szCs w:val="20"/>
                <w:lang w:eastAsia="es-ES" w:bidi="ar-SA"/>
              </w:rPr>
              <w:t xml:space="preserve">rtículo 30 de la Ley 80 de 1993, numeral 1 del </w:t>
            </w:r>
            <w:r w:rsidRPr="00FD4867">
              <w:rPr>
                <w:rFonts w:asciiTheme="majorHAnsi" w:eastAsia="SimSun" w:hAnsiTheme="majorHAnsi" w:cs="Arial"/>
                <w:bCs/>
                <w:kern w:val="0"/>
                <w:sz w:val="20"/>
                <w:szCs w:val="20"/>
                <w:lang w:val="es-CO" w:eastAsia="es-ES" w:bidi="ar-SA"/>
              </w:rPr>
              <w:t>A</w:t>
            </w:r>
            <w:r w:rsidRPr="00FD4867">
              <w:rPr>
                <w:rFonts w:asciiTheme="majorHAnsi" w:eastAsia="SimSun" w:hAnsiTheme="majorHAnsi" w:cs="Arial"/>
                <w:bCs/>
                <w:kern w:val="0"/>
                <w:sz w:val="20"/>
                <w:szCs w:val="20"/>
                <w:lang w:eastAsia="es-ES" w:bidi="ar-SA"/>
              </w:rPr>
              <w:t xml:space="preserve">rtículo 2 de la Ley 1150 de 2007, Parágrafos 2 y 3 del Artículo 1 de la Ley 1882 del 15 de </w:t>
            </w:r>
            <w:r w:rsidRPr="00FD4867">
              <w:rPr>
                <w:rFonts w:asciiTheme="majorHAnsi" w:eastAsia="SimSun" w:hAnsiTheme="majorHAnsi" w:cs="Arial"/>
                <w:bCs/>
                <w:kern w:val="0"/>
                <w:sz w:val="20"/>
                <w:szCs w:val="20"/>
                <w:lang w:val="es-CO" w:eastAsia="es-ES" w:bidi="ar-SA"/>
              </w:rPr>
              <w:t>E</w:t>
            </w:r>
            <w:r w:rsidRPr="00FD4867">
              <w:rPr>
                <w:rFonts w:asciiTheme="majorHAnsi" w:eastAsia="SimSun" w:hAnsiTheme="majorHAnsi" w:cs="Arial"/>
                <w:bCs/>
                <w:kern w:val="0"/>
                <w:sz w:val="20"/>
                <w:szCs w:val="20"/>
                <w:lang w:eastAsia="es-ES" w:bidi="ar-SA"/>
              </w:rPr>
              <w:t xml:space="preserve">nero de 2018 y el procedimiento definido en el </w:t>
            </w:r>
            <w:r w:rsidRPr="00FD4867">
              <w:rPr>
                <w:rFonts w:asciiTheme="majorHAnsi" w:eastAsia="SimSun" w:hAnsiTheme="majorHAnsi" w:cs="Arial"/>
                <w:bCs/>
                <w:kern w:val="0"/>
                <w:sz w:val="20"/>
                <w:szCs w:val="20"/>
                <w:lang w:val="es-CO" w:eastAsia="es-ES" w:bidi="ar-SA"/>
              </w:rPr>
              <w:t>A</w:t>
            </w:r>
            <w:r w:rsidRPr="00FD4867">
              <w:rPr>
                <w:rFonts w:asciiTheme="majorHAnsi" w:eastAsia="SimSun" w:hAnsiTheme="majorHAnsi" w:cs="Arial"/>
                <w:bCs/>
                <w:kern w:val="0"/>
                <w:sz w:val="20"/>
                <w:szCs w:val="20"/>
                <w:lang w:eastAsia="es-ES" w:bidi="ar-SA"/>
              </w:rPr>
              <w:t>rtículo y 2.2.1.2.1.1.2 del Decreto 1082 de 2015 y</w:t>
            </w:r>
            <w:r w:rsidRPr="00FD4867">
              <w:rPr>
                <w:rFonts w:asciiTheme="majorHAnsi" w:eastAsia="SimSun" w:hAnsiTheme="majorHAnsi" w:cs="Arial"/>
                <w:bCs/>
                <w:kern w:val="0"/>
                <w:sz w:val="20"/>
                <w:szCs w:val="20"/>
                <w:lang w:val="es-CO" w:eastAsia="es-ES" w:bidi="ar-SA"/>
              </w:rPr>
              <w:t xml:space="preserve"> A</w:t>
            </w:r>
            <w:r w:rsidRPr="00FD4867">
              <w:rPr>
                <w:rFonts w:asciiTheme="majorHAnsi" w:eastAsia="SimSun" w:hAnsiTheme="majorHAnsi" w:cs="Arial"/>
                <w:bCs/>
                <w:kern w:val="0"/>
                <w:sz w:val="20"/>
                <w:szCs w:val="20"/>
                <w:lang w:eastAsia="es-ES" w:bidi="ar-SA"/>
              </w:rPr>
              <w:t>rtículos 1, 5 de la Ley 1882 de 2018</w:t>
            </w:r>
          </w:p>
        </w:tc>
      </w:tr>
      <w:tr w:rsidR="0095787C" w:rsidRPr="00FD4867" w:rsidTr="00015215">
        <w:trPr>
          <w:trHeight w:val="20"/>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FD4867">
            <w:pPr>
              <w:pStyle w:val="Standard"/>
              <w:spacing w:after="0" w:line="240" w:lineRule="atLeast"/>
              <w:jc w:val="center"/>
              <w:rPr>
                <w:rFonts w:asciiTheme="majorHAnsi" w:hAnsiTheme="majorHAnsi" w:cs="Arial"/>
                <w:b/>
                <w:sz w:val="20"/>
                <w:szCs w:val="20"/>
              </w:rPr>
            </w:pPr>
            <w:r w:rsidRPr="00FD4867">
              <w:rPr>
                <w:rFonts w:asciiTheme="majorHAnsi" w:hAnsiTheme="majorHAnsi" w:cs="Arial"/>
                <w:b/>
                <w:sz w:val="20"/>
                <w:szCs w:val="20"/>
              </w:rPr>
              <w:t>PLAZO ESTIMADO DEL CONTRATO</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317580" w:rsidP="00317580">
            <w:pPr>
              <w:tabs>
                <w:tab w:val="left" w:pos="284"/>
              </w:tabs>
              <w:spacing w:after="0" w:line="240" w:lineRule="atLeast"/>
              <w:jc w:val="both"/>
              <w:rPr>
                <w:rFonts w:asciiTheme="majorHAnsi" w:eastAsia="SimSun" w:hAnsiTheme="majorHAnsi" w:cs="Arial"/>
                <w:bCs/>
                <w:sz w:val="20"/>
                <w:szCs w:val="20"/>
              </w:rPr>
            </w:pPr>
            <w:r w:rsidRPr="00FD4867">
              <w:rPr>
                <w:rFonts w:asciiTheme="majorHAnsi" w:hAnsiTheme="majorHAnsi" w:cs="Arial Narrow"/>
                <w:b/>
                <w:sz w:val="20"/>
                <w:szCs w:val="20"/>
              </w:rPr>
              <w:t>SEIS (6) MESES</w:t>
            </w:r>
            <w:r w:rsidRPr="00FD4867">
              <w:rPr>
                <w:rFonts w:asciiTheme="majorHAnsi" w:hAnsiTheme="majorHAnsi" w:cs="Arial Narrow"/>
                <w:sz w:val="20"/>
                <w:szCs w:val="20"/>
              </w:rPr>
              <w:t xml:space="preserve">, contados a partir de la suscripción del </w:t>
            </w:r>
            <w:r w:rsidRPr="00FD4867">
              <w:rPr>
                <w:rFonts w:asciiTheme="majorHAnsi" w:hAnsiTheme="majorHAnsi" w:cs="Arial Narrow"/>
                <w:sz w:val="20"/>
                <w:szCs w:val="20"/>
                <w:lang w:val="es-CO"/>
              </w:rPr>
              <w:t>A</w:t>
            </w:r>
            <w:proofErr w:type="spellStart"/>
            <w:r w:rsidRPr="00FD4867">
              <w:rPr>
                <w:rFonts w:asciiTheme="majorHAnsi" w:hAnsiTheme="majorHAnsi" w:cs="Arial Narrow"/>
                <w:sz w:val="20"/>
                <w:szCs w:val="20"/>
              </w:rPr>
              <w:t>cta</w:t>
            </w:r>
            <w:proofErr w:type="spellEnd"/>
            <w:r w:rsidRPr="00FD4867">
              <w:rPr>
                <w:rFonts w:asciiTheme="majorHAnsi" w:hAnsiTheme="majorHAnsi" w:cs="Arial Narrow"/>
                <w:sz w:val="20"/>
                <w:szCs w:val="20"/>
              </w:rPr>
              <w:t xml:space="preserve"> de inicio y aprobación de las garantías correspondientes,</w:t>
            </w:r>
            <w:r w:rsidRPr="00FD4867">
              <w:rPr>
                <w:rFonts w:asciiTheme="majorHAnsi" w:eastAsia="SimSun" w:hAnsiTheme="majorHAnsi" w:cs="Arial Narrow"/>
                <w:bCs/>
                <w:sz w:val="20"/>
                <w:szCs w:val="20"/>
              </w:rPr>
              <w:t xml:space="preserve"> actuación que se debe llevar a cabo sin que supere los cinco (5) días posteriores al cumplimiento de los requisitos de perfeccionamiento y ejecución del contrato</w:t>
            </w:r>
          </w:p>
        </w:tc>
      </w:tr>
      <w:tr w:rsidR="0095787C" w:rsidRPr="00FD4867" w:rsidTr="00015215">
        <w:trPr>
          <w:trHeight w:val="1180"/>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FD4867">
            <w:pPr>
              <w:pStyle w:val="Standard"/>
              <w:spacing w:after="0" w:line="240" w:lineRule="atLeast"/>
              <w:rPr>
                <w:rFonts w:asciiTheme="majorHAnsi" w:hAnsiTheme="majorHAnsi" w:cs="Arial"/>
                <w:b/>
                <w:sz w:val="20"/>
                <w:szCs w:val="20"/>
              </w:rPr>
            </w:pPr>
            <w:r w:rsidRPr="00FD4867">
              <w:rPr>
                <w:rFonts w:asciiTheme="majorHAnsi" w:hAnsiTheme="majorHAnsi" w:cs="Arial"/>
                <w:b/>
                <w:color w:val="000000"/>
                <w:sz w:val="20"/>
                <w:szCs w:val="20"/>
                <w:lang w:val="es-CO" w:eastAsia="es-CO"/>
              </w:rPr>
              <w:t>F</w:t>
            </w:r>
            <w:r w:rsidRPr="00FD4867">
              <w:rPr>
                <w:rFonts w:asciiTheme="majorHAnsi" w:hAnsiTheme="majorHAnsi" w:cs="Arial"/>
                <w:b/>
                <w:color w:val="000000"/>
                <w:sz w:val="20"/>
                <w:szCs w:val="20"/>
                <w:lang w:eastAsia="es-CO"/>
              </w:rPr>
              <w:t>ECHA LÍMITE PARA -PRESENTAR OFERTAS Y LUGAR Y FORMA DE PRESENTACIÓN DE LA MISMA</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BB5FBD">
            <w:pPr>
              <w:pStyle w:val="Standard"/>
              <w:spacing w:after="0" w:line="240" w:lineRule="atLeast"/>
              <w:jc w:val="both"/>
              <w:rPr>
                <w:rFonts w:asciiTheme="majorHAnsi" w:hAnsiTheme="majorHAnsi" w:cs="Arial"/>
                <w:sz w:val="20"/>
                <w:szCs w:val="20"/>
              </w:rPr>
            </w:pPr>
            <w:r w:rsidRPr="00FD4867">
              <w:rPr>
                <w:rFonts w:asciiTheme="majorHAnsi" w:hAnsiTheme="majorHAnsi" w:cs="Arial"/>
                <w:sz w:val="20"/>
                <w:szCs w:val="20"/>
              </w:rPr>
              <w:t>Hasta el</w:t>
            </w:r>
            <w:r w:rsidR="00C40BB5" w:rsidRPr="00FD4867">
              <w:rPr>
                <w:rFonts w:asciiTheme="majorHAnsi" w:hAnsiTheme="majorHAnsi" w:cs="Arial"/>
                <w:sz w:val="20"/>
                <w:szCs w:val="20"/>
              </w:rPr>
              <w:t xml:space="preserve"> </w:t>
            </w:r>
            <w:r w:rsidR="00BB5FBD">
              <w:rPr>
                <w:rFonts w:asciiTheme="majorHAnsi" w:hAnsiTheme="majorHAnsi" w:cs="Arial"/>
                <w:sz w:val="20"/>
                <w:szCs w:val="20"/>
              </w:rPr>
              <w:t xml:space="preserve">22 de febrero </w:t>
            </w:r>
            <w:r w:rsidRPr="00FD4867">
              <w:rPr>
                <w:rFonts w:asciiTheme="majorHAnsi" w:hAnsiTheme="majorHAnsi" w:cs="Arial"/>
                <w:sz w:val="20"/>
                <w:szCs w:val="20"/>
              </w:rPr>
              <w:t xml:space="preserve">de 2018 a las </w:t>
            </w:r>
            <w:r w:rsidR="00BB5FBD">
              <w:rPr>
                <w:rFonts w:asciiTheme="majorHAnsi" w:hAnsiTheme="majorHAnsi" w:cs="Arial"/>
                <w:sz w:val="20"/>
                <w:szCs w:val="20"/>
              </w:rPr>
              <w:t>09:00</w:t>
            </w:r>
            <w:r w:rsidRPr="00FD4867">
              <w:rPr>
                <w:rFonts w:asciiTheme="majorHAnsi" w:hAnsiTheme="majorHAnsi" w:cs="Arial"/>
                <w:sz w:val="20"/>
                <w:szCs w:val="20"/>
              </w:rPr>
              <w:t xml:space="preserve"> a.m, en la Urna de Cristal de la  Alcaldía de Manizales en sobre sellado, legajado y de acuerdo a lo dispuesto en el pliego de condiciones.</w:t>
            </w:r>
          </w:p>
        </w:tc>
      </w:tr>
      <w:tr w:rsidR="0095787C" w:rsidRPr="00FD4867" w:rsidTr="00015215">
        <w:trPr>
          <w:trHeight w:val="547"/>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FD4867">
            <w:pPr>
              <w:pStyle w:val="Standard"/>
              <w:spacing w:after="0" w:line="240" w:lineRule="atLeast"/>
              <w:jc w:val="center"/>
              <w:rPr>
                <w:rFonts w:asciiTheme="majorHAnsi" w:hAnsiTheme="majorHAnsi" w:cs="Arial"/>
                <w:b/>
                <w:sz w:val="20"/>
                <w:szCs w:val="20"/>
              </w:rPr>
            </w:pPr>
            <w:r w:rsidRPr="00FD4867">
              <w:rPr>
                <w:rFonts w:asciiTheme="majorHAnsi" w:hAnsiTheme="majorHAnsi" w:cs="Arial"/>
                <w:b/>
                <w:sz w:val="20"/>
                <w:szCs w:val="20"/>
              </w:rPr>
              <w:t>VALOR ESTIMADO DEL CONTRATO</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317580" w:rsidP="00317580">
            <w:pPr>
              <w:spacing w:after="0" w:line="240" w:lineRule="atLeast"/>
              <w:ind w:right="49"/>
              <w:jc w:val="both"/>
              <w:rPr>
                <w:rFonts w:asciiTheme="majorHAnsi" w:hAnsiTheme="majorHAnsi" w:cs="Arial"/>
                <w:bCs/>
                <w:color w:val="000000" w:themeColor="text1"/>
                <w:sz w:val="22"/>
                <w:szCs w:val="22"/>
              </w:rPr>
            </w:pPr>
            <w:r w:rsidRPr="00FD4867">
              <w:rPr>
                <w:rFonts w:asciiTheme="majorHAnsi" w:hAnsiTheme="majorHAnsi" w:cs="Arial Narrow"/>
                <w:b/>
                <w:sz w:val="22"/>
                <w:szCs w:val="22"/>
              </w:rPr>
              <w:t>DOS MIL CUATROCIENTOS DOCE MILLONES NOVECIENTOS CINCO MIL SETECIENTOS VEINTISIETE PE</w:t>
            </w:r>
            <w:r w:rsidRPr="00FD4867">
              <w:rPr>
                <w:rFonts w:asciiTheme="majorHAnsi" w:eastAsia="Calibri" w:hAnsiTheme="majorHAnsi" w:cs="Arial Narrow"/>
                <w:b/>
                <w:sz w:val="22"/>
                <w:szCs w:val="22"/>
                <w:lang w:eastAsia="ar-SA"/>
              </w:rPr>
              <w:t>SOS M/CTE. ($2.412.905.727), A.U. INCLUIDO.</w:t>
            </w:r>
          </w:p>
          <w:tbl>
            <w:tblPr>
              <w:tblStyle w:val="Tablaconcuadrcula"/>
              <w:tblW w:w="7161" w:type="dxa"/>
              <w:jc w:val="center"/>
              <w:tblLayout w:type="fixed"/>
              <w:tblLook w:val="04A0" w:firstRow="1" w:lastRow="0" w:firstColumn="1" w:lastColumn="0" w:noHBand="0" w:noVBand="1"/>
            </w:tblPr>
            <w:tblGrid>
              <w:gridCol w:w="1643"/>
              <w:gridCol w:w="1253"/>
              <w:gridCol w:w="1038"/>
              <w:gridCol w:w="1788"/>
              <w:gridCol w:w="1439"/>
            </w:tblGrid>
            <w:tr w:rsidR="0095787C" w:rsidRPr="00FD4867" w:rsidTr="00BB5FBD">
              <w:trPr>
                <w:trHeight w:val="667"/>
                <w:jc w:val="center"/>
              </w:trPr>
              <w:tc>
                <w:tcPr>
                  <w:tcW w:w="1643" w:type="dxa"/>
                </w:tcPr>
                <w:p w:rsidR="0095787C" w:rsidRPr="00015215" w:rsidRDefault="001909BF" w:rsidP="00221B6F">
                  <w:pPr>
                    <w:framePr w:hSpace="141" w:wrap="around" w:vAnchor="page" w:hAnchor="margin" w:xAlign="center" w:y="2488"/>
                    <w:spacing w:after="0" w:line="240" w:lineRule="atLeast"/>
                    <w:ind w:right="49"/>
                    <w:jc w:val="center"/>
                    <w:rPr>
                      <w:rFonts w:asciiTheme="majorHAnsi" w:hAnsiTheme="majorHAnsi" w:cs="Arial"/>
                      <w:bCs/>
                      <w:color w:val="000000" w:themeColor="text1"/>
                      <w:sz w:val="18"/>
                      <w:szCs w:val="18"/>
                    </w:rPr>
                  </w:pPr>
                  <w:r w:rsidRPr="00015215">
                    <w:rPr>
                      <w:rFonts w:asciiTheme="majorHAnsi" w:hAnsiTheme="majorHAnsi" w:cs="Arial"/>
                      <w:b/>
                      <w:color w:val="000000"/>
                      <w:sz w:val="18"/>
                      <w:szCs w:val="18"/>
                    </w:rPr>
                    <w:t>CERTIFICADO DE DISPONIBILIDAD PRESUPUESTAL</w:t>
                  </w:r>
                </w:p>
              </w:tc>
              <w:tc>
                <w:tcPr>
                  <w:tcW w:w="1253" w:type="dxa"/>
                </w:tcPr>
                <w:p w:rsidR="0095787C" w:rsidRPr="00015215" w:rsidRDefault="001909BF" w:rsidP="00221B6F">
                  <w:pPr>
                    <w:framePr w:hSpace="141" w:wrap="around" w:vAnchor="page" w:hAnchor="margin" w:xAlign="center" w:y="2488"/>
                    <w:spacing w:after="0" w:line="240" w:lineRule="atLeast"/>
                    <w:ind w:right="49"/>
                    <w:jc w:val="center"/>
                    <w:rPr>
                      <w:rFonts w:asciiTheme="majorHAnsi" w:hAnsiTheme="majorHAnsi" w:cs="Arial"/>
                      <w:bCs/>
                      <w:color w:val="000000" w:themeColor="text1"/>
                      <w:sz w:val="18"/>
                      <w:szCs w:val="18"/>
                    </w:rPr>
                  </w:pPr>
                  <w:r w:rsidRPr="00015215">
                    <w:rPr>
                      <w:rFonts w:asciiTheme="majorHAnsi" w:hAnsiTheme="majorHAnsi" w:cs="Arial"/>
                      <w:b/>
                      <w:color w:val="000000"/>
                      <w:sz w:val="18"/>
                      <w:szCs w:val="18"/>
                    </w:rPr>
                    <w:t>RUBRO</w:t>
                  </w:r>
                </w:p>
              </w:tc>
              <w:tc>
                <w:tcPr>
                  <w:tcW w:w="1038" w:type="dxa"/>
                </w:tcPr>
                <w:p w:rsidR="0095787C" w:rsidRPr="00015215" w:rsidRDefault="001909BF" w:rsidP="00221B6F">
                  <w:pPr>
                    <w:framePr w:hSpace="141" w:wrap="around" w:vAnchor="page" w:hAnchor="margin" w:xAlign="center" w:y="2488"/>
                    <w:spacing w:after="0" w:line="240" w:lineRule="atLeast"/>
                    <w:ind w:right="49"/>
                    <w:jc w:val="center"/>
                    <w:rPr>
                      <w:rFonts w:asciiTheme="majorHAnsi" w:hAnsiTheme="majorHAnsi" w:cs="Arial"/>
                      <w:b/>
                      <w:bCs/>
                      <w:color w:val="000000" w:themeColor="text1"/>
                      <w:sz w:val="18"/>
                      <w:szCs w:val="18"/>
                    </w:rPr>
                  </w:pPr>
                  <w:r w:rsidRPr="00015215">
                    <w:rPr>
                      <w:rFonts w:asciiTheme="majorHAnsi" w:hAnsiTheme="majorHAnsi" w:cs="Arial"/>
                      <w:b/>
                      <w:bCs/>
                      <w:color w:val="000000" w:themeColor="text1"/>
                      <w:sz w:val="18"/>
                      <w:szCs w:val="18"/>
                    </w:rPr>
                    <w:t>REGISTRO</w:t>
                  </w:r>
                </w:p>
              </w:tc>
              <w:tc>
                <w:tcPr>
                  <w:tcW w:w="1788" w:type="dxa"/>
                </w:tcPr>
                <w:p w:rsidR="0095787C" w:rsidRPr="00015215" w:rsidRDefault="001909BF" w:rsidP="00221B6F">
                  <w:pPr>
                    <w:framePr w:hSpace="141" w:wrap="around" w:vAnchor="page" w:hAnchor="margin" w:xAlign="center" w:y="2488"/>
                    <w:spacing w:after="0" w:line="240" w:lineRule="atLeast"/>
                    <w:ind w:right="49"/>
                    <w:jc w:val="center"/>
                    <w:rPr>
                      <w:rFonts w:asciiTheme="majorHAnsi" w:hAnsiTheme="majorHAnsi" w:cs="Arial"/>
                      <w:b/>
                      <w:color w:val="000000"/>
                      <w:sz w:val="18"/>
                      <w:szCs w:val="18"/>
                    </w:rPr>
                  </w:pPr>
                  <w:r w:rsidRPr="00015215">
                    <w:rPr>
                      <w:rFonts w:asciiTheme="majorHAnsi" w:hAnsiTheme="majorHAnsi" w:cs="Arial"/>
                      <w:b/>
                      <w:color w:val="000000"/>
                      <w:sz w:val="18"/>
                      <w:szCs w:val="18"/>
                    </w:rPr>
                    <w:t>DENOMINACION</w:t>
                  </w:r>
                </w:p>
              </w:tc>
              <w:tc>
                <w:tcPr>
                  <w:tcW w:w="1439" w:type="dxa"/>
                </w:tcPr>
                <w:p w:rsidR="0095787C" w:rsidRPr="00015215" w:rsidRDefault="001909BF" w:rsidP="00221B6F">
                  <w:pPr>
                    <w:framePr w:hSpace="141" w:wrap="around" w:vAnchor="page" w:hAnchor="margin" w:xAlign="center" w:y="2488"/>
                    <w:spacing w:after="0" w:line="240" w:lineRule="atLeast"/>
                    <w:ind w:right="49"/>
                    <w:jc w:val="center"/>
                    <w:rPr>
                      <w:rFonts w:asciiTheme="majorHAnsi" w:hAnsiTheme="majorHAnsi" w:cs="Arial"/>
                      <w:b/>
                      <w:color w:val="000000"/>
                      <w:sz w:val="18"/>
                      <w:szCs w:val="18"/>
                    </w:rPr>
                  </w:pPr>
                  <w:r w:rsidRPr="00015215">
                    <w:rPr>
                      <w:rFonts w:asciiTheme="majorHAnsi" w:hAnsiTheme="majorHAnsi" w:cs="Arial"/>
                      <w:b/>
                      <w:color w:val="000000"/>
                      <w:sz w:val="18"/>
                      <w:szCs w:val="18"/>
                    </w:rPr>
                    <w:t>VALOR</w:t>
                  </w:r>
                </w:p>
              </w:tc>
            </w:tr>
            <w:tr w:rsidR="0095787C" w:rsidRPr="00FD4867" w:rsidTr="00BB5FBD">
              <w:trPr>
                <w:trHeight w:val="679"/>
                <w:jc w:val="center"/>
              </w:trPr>
              <w:tc>
                <w:tcPr>
                  <w:tcW w:w="1643" w:type="dxa"/>
                </w:tcPr>
                <w:p w:rsidR="00317580" w:rsidRPr="00015215" w:rsidRDefault="00317580" w:rsidP="00221B6F">
                  <w:pPr>
                    <w:pStyle w:val="Encabezado"/>
                    <w:framePr w:hSpace="141" w:wrap="around" w:vAnchor="page" w:hAnchor="margin" w:xAlign="center" w:y="2488"/>
                    <w:tabs>
                      <w:tab w:val="right" w:pos="0"/>
                    </w:tabs>
                    <w:snapToGrid w:val="0"/>
                    <w:jc w:val="center"/>
                    <w:rPr>
                      <w:rFonts w:asciiTheme="majorHAnsi" w:hAnsiTheme="majorHAnsi" w:cs="Arial Narrow"/>
                      <w:b/>
                      <w:sz w:val="18"/>
                      <w:szCs w:val="18"/>
                      <w:lang w:val="es-ES_tradnl"/>
                    </w:rPr>
                  </w:pPr>
                  <w:r w:rsidRPr="00015215">
                    <w:rPr>
                      <w:rFonts w:asciiTheme="majorHAnsi" w:hAnsiTheme="majorHAnsi" w:cs="Arial Narrow"/>
                      <w:b/>
                      <w:sz w:val="18"/>
                      <w:szCs w:val="18"/>
                      <w:lang w:val="es-ES_tradnl"/>
                    </w:rPr>
                    <w:t xml:space="preserve"> 114</w:t>
                  </w:r>
                </w:p>
                <w:p w:rsidR="0095787C" w:rsidRPr="00015215" w:rsidRDefault="0095787C" w:rsidP="00221B6F">
                  <w:pPr>
                    <w:framePr w:hSpace="141" w:wrap="around" w:vAnchor="page" w:hAnchor="margin" w:xAlign="center" w:y="2488"/>
                    <w:spacing w:after="0" w:line="240" w:lineRule="atLeast"/>
                    <w:ind w:right="49"/>
                    <w:jc w:val="center"/>
                    <w:rPr>
                      <w:rFonts w:asciiTheme="majorHAnsi" w:hAnsiTheme="majorHAnsi" w:cs="Arial"/>
                      <w:bCs/>
                      <w:color w:val="000000" w:themeColor="text1"/>
                      <w:sz w:val="18"/>
                      <w:szCs w:val="18"/>
                    </w:rPr>
                  </w:pPr>
                </w:p>
              </w:tc>
              <w:tc>
                <w:tcPr>
                  <w:tcW w:w="1253" w:type="dxa"/>
                </w:tcPr>
                <w:p w:rsidR="0095787C" w:rsidRPr="00015215" w:rsidRDefault="00317580" w:rsidP="00221B6F">
                  <w:pPr>
                    <w:framePr w:hSpace="141" w:wrap="around" w:vAnchor="page" w:hAnchor="margin" w:xAlign="center" w:y="2488"/>
                    <w:spacing w:after="0" w:line="240" w:lineRule="atLeast"/>
                    <w:ind w:right="49"/>
                    <w:jc w:val="center"/>
                    <w:rPr>
                      <w:rFonts w:asciiTheme="majorHAnsi" w:hAnsiTheme="majorHAnsi" w:cs="Arial"/>
                      <w:bCs/>
                      <w:color w:val="000000" w:themeColor="text1"/>
                      <w:sz w:val="18"/>
                      <w:szCs w:val="18"/>
                    </w:rPr>
                  </w:pPr>
                  <w:r w:rsidRPr="00015215">
                    <w:rPr>
                      <w:rFonts w:asciiTheme="majorHAnsi" w:hAnsiTheme="majorHAnsi" w:cs="Arial Narrow"/>
                      <w:sz w:val="18"/>
                      <w:szCs w:val="18"/>
                      <w:lang w:val="es-ES_tradnl"/>
                    </w:rPr>
                    <w:t>36-01-3-55-14-002-035-02</w:t>
                  </w:r>
                </w:p>
              </w:tc>
              <w:tc>
                <w:tcPr>
                  <w:tcW w:w="1038" w:type="dxa"/>
                </w:tcPr>
                <w:p w:rsidR="0095787C" w:rsidRPr="00015215" w:rsidRDefault="00317580" w:rsidP="00221B6F">
                  <w:pPr>
                    <w:framePr w:hSpace="141" w:wrap="around" w:vAnchor="page" w:hAnchor="margin" w:xAlign="center" w:y="2488"/>
                    <w:spacing w:after="0" w:line="240" w:lineRule="atLeast"/>
                    <w:ind w:right="49"/>
                    <w:jc w:val="center"/>
                    <w:rPr>
                      <w:rFonts w:asciiTheme="majorHAnsi" w:hAnsiTheme="majorHAnsi" w:cs="Arial"/>
                      <w:bCs/>
                      <w:color w:val="000000" w:themeColor="text1"/>
                      <w:sz w:val="18"/>
                      <w:szCs w:val="18"/>
                    </w:rPr>
                  </w:pPr>
                  <w:r w:rsidRPr="00015215">
                    <w:rPr>
                      <w:rFonts w:asciiTheme="majorHAnsi" w:hAnsiTheme="majorHAnsi" w:cs="Arial Narrow"/>
                      <w:sz w:val="18"/>
                      <w:szCs w:val="18"/>
                      <w:lang w:val="es-ES_tradnl"/>
                    </w:rPr>
                    <w:t>366114</w:t>
                  </w:r>
                </w:p>
              </w:tc>
              <w:tc>
                <w:tcPr>
                  <w:tcW w:w="1788" w:type="dxa"/>
                </w:tcPr>
                <w:p w:rsidR="0095787C" w:rsidRPr="00015215" w:rsidRDefault="00317580"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r w:rsidRPr="00015215">
                    <w:rPr>
                      <w:rFonts w:asciiTheme="majorHAnsi" w:hAnsiTheme="majorHAnsi" w:cs="Arial Narrow"/>
                      <w:sz w:val="18"/>
                      <w:szCs w:val="18"/>
                      <w:lang w:val="es-ES_tradnl"/>
                    </w:rPr>
                    <w:t>“</w:t>
                  </w:r>
                  <w:proofErr w:type="spellStart"/>
                  <w:r w:rsidRPr="00015215">
                    <w:rPr>
                      <w:rFonts w:asciiTheme="majorHAnsi" w:hAnsiTheme="majorHAnsi" w:cs="Arial Narrow"/>
                      <w:sz w:val="18"/>
                      <w:szCs w:val="18"/>
                      <w:lang w:val="es-ES_tradnl"/>
                    </w:rPr>
                    <w:t>Construcc</w:t>
                  </w:r>
                  <w:proofErr w:type="spellEnd"/>
                  <w:r w:rsidRPr="00015215">
                    <w:rPr>
                      <w:rFonts w:asciiTheme="majorHAnsi" w:hAnsiTheme="majorHAnsi" w:cs="Arial Narrow"/>
                      <w:sz w:val="18"/>
                      <w:szCs w:val="18"/>
                      <w:lang w:val="es-ES_tradnl"/>
                    </w:rPr>
                    <w:t xml:space="preserve">, adecuación, </w:t>
                  </w:r>
                  <w:proofErr w:type="spellStart"/>
                  <w:r w:rsidRPr="00015215">
                    <w:rPr>
                      <w:rFonts w:asciiTheme="majorHAnsi" w:hAnsiTheme="majorHAnsi" w:cs="Arial Narrow"/>
                      <w:sz w:val="18"/>
                      <w:szCs w:val="18"/>
                      <w:lang w:val="es-ES_tradnl"/>
                    </w:rPr>
                    <w:t>Mnto</w:t>
                  </w:r>
                  <w:proofErr w:type="spellEnd"/>
                  <w:r w:rsidRPr="00015215">
                    <w:rPr>
                      <w:rFonts w:asciiTheme="majorHAnsi" w:hAnsiTheme="majorHAnsi" w:cs="Arial Narrow"/>
                      <w:sz w:val="18"/>
                      <w:szCs w:val="18"/>
                      <w:lang w:val="es-ES_tradnl"/>
                    </w:rPr>
                    <w:t xml:space="preserve"> y Admón. Escenarios Deportivos</w:t>
                  </w:r>
                </w:p>
              </w:tc>
              <w:tc>
                <w:tcPr>
                  <w:tcW w:w="1439" w:type="dxa"/>
                </w:tcPr>
                <w:p w:rsidR="00BB5FBD" w:rsidRDefault="00BB5FBD"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p>
                <w:p w:rsidR="0095787C" w:rsidRPr="00015215" w:rsidRDefault="001909BF" w:rsidP="00221B6F">
                  <w:pPr>
                    <w:framePr w:hSpace="141" w:wrap="around" w:vAnchor="page" w:hAnchor="margin" w:xAlign="center" w:y="2488"/>
                    <w:spacing w:after="0" w:line="240" w:lineRule="atLeast"/>
                    <w:ind w:right="49"/>
                    <w:jc w:val="center"/>
                    <w:rPr>
                      <w:rFonts w:asciiTheme="majorHAnsi" w:hAnsiTheme="majorHAnsi" w:cs="Arial"/>
                      <w:bCs/>
                      <w:color w:val="000000" w:themeColor="text1"/>
                      <w:sz w:val="18"/>
                      <w:szCs w:val="18"/>
                    </w:rPr>
                  </w:pPr>
                  <w:r w:rsidRPr="00015215">
                    <w:rPr>
                      <w:rFonts w:asciiTheme="majorHAnsi" w:hAnsiTheme="majorHAnsi" w:cs="Arial"/>
                      <w:color w:val="000000"/>
                      <w:sz w:val="18"/>
                      <w:szCs w:val="18"/>
                    </w:rPr>
                    <w:t>$</w:t>
                  </w:r>
                  <w:r w:rsidR="00BB5FBD">
                    <w:rPr>
                      <w:rFonts w:asciiTheme="majorHAnsi" w:hAnsiTheme="majorHAnsi" w:cs="Arial"/>
                      <w:color w:val="000000"/>
                      <w:sz w:val="18"/>
                      <w:szCs w:val="18"/>
                    </w:rPr>
                    <w:t>277.167.637</w:t>
                  </w:r>
                </w:p>
              </w:tc>
            </w:tr>
            <w:tr w:rsidR="00317580" w:rsidRPr="00FD4867" w:rsidTr="00BB5FBD">
              <w:trPr>
                <w:trHeight w:val="679"/>
                <w:jc w:val="center"/>
              </w:trPr>
              <w:tc>
                <w:tcPr>
                  <w:tcW w:w="1643" w:type="dxa"/>
                </w:tcPr>
                <w:p w:rsidR="00317580" w:rsidRPr="00015215" w:rsidRDefault="00317580" w:rsidP="00221B6F">
                  <w:pPr>
                    <w:pStyle w:val="Encabezado"/>
                    <w:framePr w:hSpace="141" w:wrap="around" w:vAnchor="page" w:hAnchor="margin" w:xAlign="center" w:y="2488"/>
                    <w:tabs>
                      <w:tab w:val="right" w:pos="0"/>
                    </w:tabs>
                    <w:snapToGrid w:val="0"/>
                    <w:jc w:val="center"/>
                    <w:rPr>
                      <w:rFonts w:asciiTheme="majorHAnsi" w:hAnsiTheme="majorHAnsi" w:cs="Arial Narrow"/>
                      <w:b/>
                      <w:sz w:val="18"/>
                      <w:szCs w:val="18"/>
                      <w:lang w:val="es-ES_tradnl"/>
                    </w:rPr>
                  </w:pPr>
                  <w:r w:rsidRPr="00015215">
                    <w:rPr>
                      <w:rFonts w:asciiTheme="majorHAnsi" w:hAnsiTheme="majorHAnsi" w:cs="Arial Narrow"/>
                      <w:b/>
                      <w:sz w:val="18"/>
                      <w:szCs w:val="18"/>
                      <w:lang w:val="es-ES_tradnl"/>
                    </w:rPr>
                    <w:lastRenderedPageBreak/>
                    <w:t>115</w:t>
                  </w:r>
                </w:p>
                <w:p w:rsidR="00317580" w:rsidRPr="00015215" w:rsidRDefault="00317580" w:rsidP="00221B6F">
                  <w:pPr>
                    <w:pStyle w:val="Encabezado"/>
                    <w:framePr w:hSpace="141" w:wrap="around" w:vAnchor="page" w:hAnchor="margin" w:xAlign="center" w:y="2488"/>
                    <w:tabs>
                      <w:tab w:val="right" w:pos="0"/>
                    </w:tabs>
                    <w:snapToGrid w:val="0"/>
                    <w:jc w:val="center"/>
                    <w:rPr>
                      <w:rFonts w:asciiTheme="majorHAnsi" w:hAnsiTheme="majorHAnsi" w:cs="Arial Narrow"/>
                      <w:b/>
                      <w:sz w:val="18"/>
                      <w:szCs w:val="18"/>
                      <w:lang w:val="es-ES_tradnl"/>
                    </w:rPr>
                  </w:pPr>
                </w:p>
              </w:tc>
              <w:tc>
                <w:tcPr>
                  <w:tcW w:w="1253" w:type="dxa"/>
                </w:tcPr>
                <w:p w:rsidR="00317580" w:rsidRPr="00015215" w:rsidRDefault="00317580" w:rsidP="00221B6F">
                  <w:pPr>
                    <w:framePr w:hSpace="141" w:wrap="around" w:vAnchor="page" w:hAnchor="margin" w:xAlign="center" w:y="2488"/>
                    <w:spacing w:after="0" w:line="240" w:lineRule="auto"/>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36-01-3-82-14-002-035-02</w:t>
                  </w:r>
                </w:p>
                <w:p w:rsidR="00317580" w:rsidRPr="00015215" w:rsidRDefault="00317580" w:rsidP="00221B6F">
                  <w:pPr>
                    <w:framePr w:hSpace="141" w:wrap="around" w:vAnchor="page" w:hAnchor="margin" w:xAlign="center" w:y="2488"/>
                    <w:spacing w:after="0" w:line="240" w:lineRule="atLeast"/>
                    <w:ind w:right="49"/>
                    <w:jc w:val="center"/>
                    <w:rPr>
                      <w:rFonts w:asciiTheme="majorHAnsi" w:hAnsiTheme="majorHAnsi" w:cs="Arial Narrow"/>
                      <w:sz w:val="18"/>
                      <w:szCs w:val="18"/>
                      <w:lang w:val="es-ES_tradnl"/>
                    </w:rPr>
                  </w:pPr>
                </w:p>
              </w:tc>
              <w:tc>
                <w:tcPr>
                  <w:tcW w:w="1038" w:type="dxa"/>
                </w:tcPr>
                <w:p w:rsidR="00317580" w:rsidRPr="00015215" w:rsidRDefault="00317580" w:rsidP="00221B6F">
                  <w:pPr>
                    <w:framePr w:hSpace="141" w:wrap="around" w:vAnchor="page" w:hAnchor="margin" w:xAlign="center" w:y="2488"/>
                    <w:spacing w:after="0" w:line="240" w:lineRule="atLeast"/>
                    <w:ind w:right="49"/>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366115</w:t>
                  </w:r>
                </w:p>
              </w:tc>
              <w:tc>
                <w:tcPr>
                  <w:tcW w:w="1788" w:type="dxa"/>
                </w:tcPr>
                <w:p w:rsidR="00317580" w:rsidRPr="00015215" w:rsidRDefault="00317580" w:rsidP="00221B6F">
                  <w:pPr>
                    <w:framePr w:hSpace="141" w:wrap="around" w:vAnchor="page" w:hAnchor="margin" w:xAlign="center" w:y="2488"/>
                    <w:spacing w:after="0" w:line="240" w:lineRule="atLeast"/>
                    <w:ind w:right="49"/>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w:t>
                  </w:r>
                  <w:proofErr w:type="spellStart"/>
                  <w:r w:rsidRPr="00015215">
                    <w:rPr>
                      <w:rFonts w:asciiTheme="majorHAnsi" w:hAnsiTheme="majorHAnsi" w:cs="Arial Narrow"/>
                      <w:sz w:val="18"/>
                      <w:szCs w:val="18"/>
                      <w:lang w:val="es-ES_tradnl"/>
                    </w:rPr>
                    <w:t>Construcc</w:t>
                  </w:r>
                  <w:proofErr w:type="spellEnd"/>
                  <w:r w:rsidRPr="00015215">
                    <w:rPr>
                      <w:rFonts w:asciiTheme="majorHAnsi" w:hAnsiTheme="majorHAnsi" w:cs="Arial Narrow"/>
                      <w:sz w:val="18"/>
                      <w:szCs w:val="18"/>
                      <w:lang w:val="es-ES_tradnl"/>
                    </w:rPr>
                    <w:t xml:space="preserve">, adecuación, </w:t>
                  </w:r>
                  <w:proofErr w:type="spellStart"/>
                  <w:r w:rsidRPr="00015215">
                    <w:rPr>
                      <w:rFonts w:asciiTheme="majorHAnsi" w:hAnsiTheme="majorHAnsi" w:cs="Arial Narrow"/>
                      <w:sz w:val="18"/>
                      <w:szCs w:val="18"/>
                      <w:lang w:val="es-ES_tradnl"/>
                    </w:rPr>
                    <w:t>Mnto</w:t>
                  </w:r>
                  <w:proofErr w:type="spellEnd"/>
                  <w:r w:rsidRPr="00015215">
                    <w:rPr>
                      <w:rFonts w:asciiTheme="majorHAnsi" w:hAnsiTheme="majorHAnsi" w:cs="Arial Narrow"/>
                      <w:sz w:val="18"/>
                      <w:szCs w:val="18"/>
                      <w:lang w:val="es-ES_tradnl"/>
                    </w:rPr>
                    <w:t xml:space="preserve"> y Admón. Escenarios Deportivos</w:t>
                  </w:r>
                </w:p>
              </w:tc>
              <w:tc>
                <w:tcPr>
                  <w:tcW w:w="1439" w:type="dxa"/>
                </w:tcPr>
                <w:p w:rsidR="00BB5FBD" w:rsidRDefault="00BB5FBD"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p>
                <w:p w:rsidR="00317580" w:rsidRPr="00015215" w:rsidRDefault="00BB5FBD"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r>
                    <w:rPr>
                      <w:rFonts w:asciiTheme="majorHAnsi" w:hAnsiTheme="majorHAnsi" w:cs="Arial"/>
                      <w:color w:val="000000"/>
                      <w:sz w:val="18"/>
                      <w:szCs w:val="18"/>
                    </w:rPr>
                    <w:t>$10.022.854</w:t>
                  </w:r>
                </w:p>
              </w:tc>
            </w:tr>
            <w:tr w:rsidR="00317580" w:rsidRPr="00FD4867" w:rsidTr="00BB5FBD">
              <w:trPr>
                <w:trHeight w:val="679"/>
                <w:jc w:val="center"/>
              </w:trPr>
              <w:tc>
                <w:tcPr>
                  <w:tcW w:w="1643" w:type="dxa"/>
                </w:tcPr>
                <w:p w:rsidR="00317580" w:rsidRPr="00015215" w:rsidRDefault="00317580" w:rsidP="00221B6F">
                  <w:pPr>
                    <w:pStyle w:val="Encabezado"/>
                    <w:framePr w:hSpace="141" w:wrap="around" w:vAnchor="page" w:hAnchor="margin" w:xAlign="center" w:y="2488"/>
                    <w:tabs>
                      <w:tab w:val="right" w:pos="0"/>
                    </w:tabs>
                    <w:snapToGrid w:val="0"/>
                    <w:jc w:val="center"/>
                    <w:rPr>
                      <w:rFonts w:asciiTheme="majorHAnsi" w:hAnsiTheme="majorHAnsi" w:cs="Arial Narrow"/>
                      <w:b/>
                      <w:sz w:val="18"/>
                      <w:szCs w:val="18"/>
                      <w:lang w:val="es-ES_tradnl"/>
                    </w:rPr>
                  </w:pPr>
                  <w:r w:rsidRPr="00015215">
                    <w:rPr>
                      <w:rFonts w:asciiTheme="majorHAnsi" w:hAnsiTheme="majorHAnsi" w:cs="Arial Narrow"/>
                      <w:b/>
                      <w:sz w:val="18"/>
                      <w:szCs w:val="18"/>
                      <w:lang w:val="es-ES_tradnl"/>
                    </w:rPr>
                    <w:t>116</w:t>
                  </w:r>
                </w:p>
              </w:tc>
              <w:tc>
                <w:tcPr>
                  <w:tcW w:w="1253" w:type="dxa"/>
                </w:tcPr>
                <w:p w:rsidR="00317580" w:rsidRPr="00015215" w:rsidRDefault="00317580" w:rsidP="00221B6F">
                  <w:pPr>
                    <w:framePr w:hSpace="141" w:wrap="around" w:vAnchor="page" w:hAnchor="margin" w:xAlign="center" w:y="2488"/>
                    <w:spacing w:after="0" w:line="240" w:lineRule="auto"/>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36-01-3-85-14-002-035-02</w:t>
                  </w:r>
                </w:p>
              </w:tc>
              <w:tc>
                <w:tcPr>
                  <w:tcW w:w="1038" w:type="dxa"/>
                </w:tcPr>
                <w:p w:rsidR="00317580" w:rsidRPr="00015215" w:rsidRDefault="00317580" w:rsidP="00221B6F">
                  <w:pPr>
                    <w:framePr w:hSpace="141" w:wrap="around" w:vAnchor="page" w:hAnchor="margin" w:xAlign="center" w:y="2488"/>
                    <w:spacing w:after="0" w:line="240" w:lineRule="atLeast"/>
                    <w:ind w:right="49"/>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366116</w:t>
                  </w:r>
                </w:p>
              </w:tc>
              <w:tc>
                <w:tcPr>
                  <w:tcW w:w="1788" w:type="dxa"/>
                </w:tcPr>
                <w:p w:rsidR="00317580" w:rsidRPr="00015215" w:rsidRDefault="00317580" w:rsidP="00221B6F">
                  <w:pPr>
                    <w:framePr w:hSpace="141" w:wrap="around" w:vAnchor="page" w:hAnchor="margin" w:xAlign="center" w:y="2488"/>
                    <w:spacing w:after="0" w:line="240" w:lineRule="atLeast"/>
                    <w:ind w:right="49"/>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w:t>
                  </w:r>
                  <w:proofErr w:type="spellStart"/>
                  <w:r w:rsidRPr="00015215">
                    <w:rPr>
                      <w:rFonts w:asciiTheme="majorHAnsi" w:hAnsiTheme="majorHAnsi" w:cs="Arial Narrow"/>
                      <w:sz w:val="18"/>
                      <w:szCs w:val="18"/>
                      <w:lang w:val="es-ES_tradnl"/>
                    </w:rPr>
                    <w:t>Construcc</w:t>
                  </w:r>
                  <w:proofErr w:type="spellEnd"/>
                  <w:r w:rsidRPr="00015215">
                    <w:rPr>
                      <w:rFonts w:asciiTheme="majorHAnsi" w:hAnsiTheme="majorHAnsi" w:cs="Arial Narrow"/>
                      <w:sz w:val="18"/>
                      <w:szCs w:val="18"/>
                      <w:lang w:val="es-ES_tradnl"/>
                    </w:rPr>
                    <w:t xml:space="preserve">, adecuación, </w:t>
                  </w:r>
                  <w:proofErr w:type="spellStart"/>
                  <w:r w:rsidRPr="00015215">
                    <w:rPr>
                      <w:rFonts w:asciiTheme="majorHAnsi" w:hAnsiTheme="majorHAnsi" w:cs="Arial Narrow"/>
                      <w:sz w:val="18"/>
                      <w:szCs w:val="18"/>
                      <w:lang w:val="es-ES_tradnl"/>
                    </w:rPr>
                    <w:t>Mnto</w:t>
                  </w:r>
                  <w:proofErr w:type="spellEnd"/>
                  <w:r w:rsidRPr="00015215">
                    <w:rPr>
                      <w:rFonts w:asciiTheme="majorHAnsi" w:hAnsiTheme="majorHAnsi" w:cs="Arial Narrow"/>
                      <w:sz w:val="18"/>
                      <w:szCs w:val="18"/>
                      <w:lang w:val="es-ES_tradnl"/>
                    </w:rPr>
                    <w:t xml:space="preserve"> y Admón. Escenarios Deportivos</w:t>
                  </w:r>
                </w:p>
              </w:tc>
              <w:tc>
                <w:tcPr>
                  <w:tcW w:w="1439" w:type="dxa"/>
                </w:tcPr>
                <w:p w:rsidR="00317580" w:rsidRDefault="00317580"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p>
                <w:p w:rsidR="00BB5FBD" w:rsidRPr="00015215" w:rsidRDefault="00BB5FBD"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r>
                    <w:rPr>
                      <w:rFonts w:asciiTheme="majorHAnsi" w:hAnsiTheme="majorHAnsi" w:cs="Arial"/>
                      <w:color w:val="000000"/>
                      <w:sz w:val="18"/>
                      <w:szCs w:val="18"/>
                    </w:rPr>
                    <w:t>$10.806.948</w:t>
                  </w:r>
                </w:p>
              </w:tc>
            </w:tr>
            <w:tr w:rsidR="00317580" w:rsidRPr="00FD4867" w:rsidTr="00BB5FBD">
              <w:trPr>
                <w:trHeight w:val="679"/>
                <w:jc w:val="center"/>
              </w:trPr>
              <w:tc>
                <w:tcPr>
                  <w:tcW w:w="1643" w:type="dxa"/>
                </w:tcPr>
                <w:p w:rsidR="00317580" w:rsidRPr="00015215" w:rsidRDefault="00317580" w:rsidP="00221B6F">
                  <w:pPr>
                    <w:framePr w:hSpace="141" w:wrap="around" w:vAnchor="page" w:hAnchor="margin" w:xAlign="center" w:y="2488"/>
                    <w:spacing w:after="0" w:line="240" w:lineRule="auto"/>
                    <w:jc w:val="center"/>
                    <w:rPr>
                      <w:rFonts w:asciiTheme="majorHAnsi" w:hAnsiTheme="majorHAnsi" w:cs="Arial Narrow"/>
                      <w:b/>
                      <w:sz w:val="18"/>
                      <w:szCs w:val="18"/>
                      <w:lang w:val="es-ES_tradnl"/>
                    </w:rPr>
                  </w:pPr>
                  <w:r w:rsidRPr="00015215">
                    <w:rPr>
                      <w:rFonts w:asciiTheme="majorHAnsi" w:hAnsiTheme="majorHAnsi" w:cs="Arial Narrow"/>
                      <w:b/>
                      <w:sz w:val="18"/>
                      <w:szCs w:val="18"/>
                      <w:lang w:val="es-ES_tradnl"/>
                    </w:rPr>
                    <w:t xml:space="preserve"> 117</w:t>
                  </w:r>
                </w:p>
                <w:p w:rsidR="00317580" w:rsidRPr="00015215" w:rsidRDefault="00317580" w:rsidP="00221B6F">
                  <w:pPr>
                    <w:pStyle w:val="Encabezado"/>
                    <w:framePr w:hSpace="141" w:wrap="around" w:vAnchor="page" w:hAnchor="margin" w:xAlign="center" w:y="2488"/>
                    <w:tabs>
                      <w:tab w:val="right" w:pos="0"/>
                    </w:tabs>
                    <w:snapToGrid w:val="0"/>
                    <w:jc w:val="center"/>
                    <w:rPr>
                      <w:rFonts w:asciiTheme="majorHAnsi" w:hAnsiTheme="majorHAnsi" w:cs="Arial Narrow"/>
                      <w:b/>
                      <w:sz w:val="18"/>
                      <w:szCs w:val="18"/>
                      <w:lang w:val="es-ES_tradnl"/>
                    </w:rPr>
                  </w:pPr>
                </w:p>
              </w:tc>
              <w:tc>
                <w:tcPr>
                  <w:tcW w:w="1253" w:type="dxa"/>
                </w:tcPr>
                <w:p w:rsidR="00317580" w:rsidRPr="00015215" w:rsidRDefault="00317580" w:rsidP="00221B6F">
                  <w:pPr>
                    <w:framePr w:hSpace="141" w:wrap="around" w:vAnchor="page" w:hAnchor="margin" w:xAlign="center" w:y="2488"/>
                    <w:spacing w:after="0" w:line="240" w:lineRule="auto"/>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36-01-3-11-14-002-035-02</w:t>
                  </w:r>
                </w:p>
              </w:tc>
              <w:tc>
                <w:tcPr>
                  <w:tcW w:w="1038" w:type="dxa"/>
                </w:tcPr>
                <w:p w:rsidR="00317580" w:rsidRPr="00015215" w:rsidRDefault="00317580" w:rsidP="00221B6F">
                  <w:pPr>
                    <w:framePr w:hSpace="141" w:wrap="around" w:vAnchor="page" w:hAnchor="margin" w:xAlign="center" w:y="2488"/>
                    <w:spacing w:after="0" w:line="240" w:lineRule="atLeast"/>
                    <w:ind w:right="49"/>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366117</w:t>
                  </w:r>
                </w:p>
              </w:tc>
              <w:tc>
                <w:tcPr>
                  <w:tcW w:w="1788" w:type="dxa"/>
                </w:tcPr>
                <w:p w:rsidR="00317580" w:rsidRPr="00015215" w:rsidRDefault="00317580" w:rsidP="00221B6F">
                  <w:pPr>
                    <w:framePr w:hSpace="141" w:wrap="around" w:vAnchor="page" w:hAnchor="margin" w:xAlign="center" w:y="2488"/>
                    <w:spacing w:after="0" w:line="240" w:lineRule="atLeast"/>
                    <w:ind w:right="49"/>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w:t>
                  </w:r>
                  <w:proofErr w:type="spellStart"/>
                  <w:r w:rsidRPr="00015215">
                    <w:rPr>
                      <w:rFonts w:asciiTheme="majorHAnsi" w:hAnsiTheme="majorHAnsi" w:cs="Arial Narrow"/>
                      <w:sz w:val="18"/>
                      <w:szCs w:val="18"/>
                      <w:lang w:val="es-ES_tradnl"/>
                    </w:rPr>
                    <w:t>Construcc</w:t>
                  </w:r>
                  <w:proofErr w:type="spellEnd"/>
                  <w:r w:rsidRPr="00015215">
                    <w:rPr>
                      <w:rFonts w:asciiTheme="majorHAnsi" w:hAnsiTheme="majorHAnsi" w:cs="Arial Narrow"/>
                      <w:sz w:val="18"/>
                      <w:szCs w:val="18"/>
                      <w:lang w:val="es-ES_tradnl"/>
                    </w:rPr>
                    <w:t xml:space="preserve">, adecuación, </w:t>
                  </w:r>
                  <w:proofErr w:type="spellStart"/>
                  <w:r w:rsidRPr="00015215">
                    <w:rPr>
                      <w:rFonts w:asciiTheme="majorHAnsi" w:hAnsiTheme="majorHAnsi" w:cs="Arial Narrow"/>
                      <w:sz w:val="18"/>
                      <w:szCs w:val="18"/>
                      <w:lang w:val="es-ES_tradnl"/>
                    </w:rPr>
                    <w:t>Mnto</w:t>
                  </w:r>
                  <w:proofErr w:type="spellEnd"/>
                  <w:r w:rsidRPr="00015215">
                    <w:rPr>
                      <w:rFonts w:asciiTheme="majorHAnsi" w:hAnsiTheme="majorHAnsi" w:cs="Arial Narrow"/>
                      <w:sz w:val="18"/>
                      <w:szCs w:val="18"/>
                      <w:lang w:val="es-ES_tradnl"/>
                    </w:rPr>
                    <w:t xml:space="preserve"> y Admón. Escenarios Deportivos</w:t>
                  </w:r>
                </w:p>
              </w:tc>
              <w:tc>
                <w:tcPr>
                  <w:tcW w:w="1439" w:type="dxa"/>
                </w:tcPr>
                <w:p w:rsidR="00317580" w:rsidRDefault="00317580"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p>
                <w:p w:rsidR="00BB5FBD" w:rsidRPr="00015215" w:rsidRDefault="00BB5FBD"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r>
                    <w:rPr>
                      <w:rFonts w:asciiTheme="majorHAnsi" w:hAnsiTheme="majorHAnsi" w:cs="Arial"/>
                      <w:color w:val="000000"/>
                      <w:sz w:val="18"/>
                      <w:szCs w:val="18"/>
                    </w:rPr>
                    <w:t>$4.908.288</w:t>
                  </w:r>
                </w:p>
              </w:tc>
            </w:tr>
            <w:tr w:rsidR="00317580" w:rsidRPr="00FD4867" w:rsidTr="00BB5FBD">
              <w:trPr>
                <w:trHeight w:val="679"/>
                <w:jc w:val="center"/>
              </w:trPr>
              <w:tc>
                <w:tcPr>
                  <w:tcW w:w="1643" w:type="dxa"/>
                </w:tcPr>
                <w:p w:rsidR="00317580" w:rsidRPr="00015215" w:rsidRDefault="00317580" w:rsidP="00221B6F">
                  <w:pPr>
                    <w:framePr w:hSpace="141" w:wrap="around" w:vAnchor="page" w:hAnchor="margin" w:xAlign="center" w:y="2488"/>
                    <w:spacing w:after="0" w:line="240" w:lineRule="auto"/>
                    <w:jc w:val="center"/>
                    <w:rPr>
                      <w:rFonts w:asciiTheme="majorHAnsi" w:hAnsiTheme="majorHAnsi" w:cs="Arial Narrow"/>
                      <w:b/>
                      <w:sz w:val="18"/>
                      <w:szCs w:val="18"/>
                      <w:lang w:val="es-ES_tradnl"/>
                    </w:rPr>
                  </w:pPr>
                  <w:r w:rsidRPr="00015215">
                    <w:rPr>
                      <w:rFonts w:asciiTheme="majorHAnsi" w:hAnsiTheme="majorHAnsi" w:cs="Arial Narrow"/>
                      <w:b/>
                      <w:sz w:val="18"/>
                      <w:szCs w:val="18"/>
                      <w:lang w:val="es-ES_tradnl"/>
                    </w:rPr>
                    <w:t>118</w:t>
                  </w:r>
                </w:p>
                <w:p w:rsidR="00317580" w:rsidRPr="00015215" w:rsidRDefault="00317580" w:rsidP="00221B6F">
                  <w:pPr>
                    <w:framePr w:hSpace="141" w:wrap="around" w:vAnchor="page" w:hAnchor="margin" w:xAlign="center" w:y="2488"/>
                    <w:spacing w:after="0" w:line="240" w:lineRule="auto"/>
                    <w:jc w:val="center"/>
                    <w:rPr>
                      <w:rFonts w:asciiTheme="majorHAnsi" w:hAnsiTheme="majorHAnsi" w:cs="Arial Narrow"/>
                      <w:b/>
                      <w:sz w:val="18"/>
                      <w:szCs w:val="18"/>
                      <w:lang w:val="es-ES_tradnl"/>
                    </w:rPr>
                  </w:pPr>
                </w:p>
              </w:tc>
              <w:tc>
                <w:tcPr>
                  <w:tcW w:w="1253" w:type="dxa"/>
                </w:tcPr>
                <w:p w:rsidR="00317580" w:rsidRPr="00015215" w:rsidRDefault="00317580" w:rsidP="00221B6F">
                  <w:pPr>
                    <w:framePr w:hSpace="141" w:wrap="around" w:vAnchor="page" w:hAnchor="margin" w:xAlign="center" w:y="2488"/>
                    <w:spacing w:after="0" w:line="240" w:lineRule="auto"/>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36-01-3-11-14-002-035-02</w:t>
                  </w:r>
                </w:p>
              </w:tc>
              <w:tc>
                <w:tcPr>
                  <w:tcW w:w="1038" w:type="dxa"/>
                </w:tcPr>
                <w:p w:rsidR="00317580" w:rsidRPr="00015215" w:rsidRDefault="00317580" w:rsidP="00221B6F">
                  <w:pPr>
                    <w:framePr w:hSpace="141" w:wrap="around" w:vAnchor="page" w:hAnchor="margin" w:xAlign="center" w:y="2488"/>
                    <w:spacing w:after="0" w:line="240" w:lineRule="atLeast"/>
                    <w:ind w:right="49"/>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366118</w:t>
                  </w:r>
                </w:p>
              </w:tc>
              <w:tc>
                <w:tcPr>
                  <w:tcW w:w="1788" w:type="dxa"/>
                </w:tcPr>
                <w:p w:rsidR="00317580" w:rsidRPr="00015215" w:rsidRDefault="00317580" w:rsidP="00221B6F">
                  <w:pPr>
                    <w:framePr w:hSpace="141" w:wrap="around" w:vAnchor="page" w:hAnchor="margin" w:xAlign="center" w:y="2488"/>
                    <w:spacing w:after="0" w:line="240" w:lineRule="atLeast"/>
                    <w:ind w:right="49"/>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w:t>
                  </w:r>
                  <w:proofErr w:type="spellStart"/>
                  <w:r w:rsidRPr="00015215">
                    <w:rPr>
                      <w:rFonts w:asciiTheme="majorHAnsi" w:hAnsiTheme="majorHAnsi" w:cs="Arial Narrow"/>
                      <w:sz w:val="18"/>
                      <w:szCs w:val="18"/>
                      <w:lang w:val="es-ES_tradnl"/>
                    </w:rPr>
                    <w:t>Construcc</w:t>
                  </w:r>
                  <w:proofErr w:type="spellEnd"/>
                  <w:r w:rsidRPr="00015215">
                    <w:rPr>
                      <w:rFonts w:asciiTheme="majorHAnsi" w:hAnsiTheme="majorHAnsi" w:cs="Arial Narrow"/>
                      <w:sz w:val="18"/>
                      <w:szCs w:val="18"/>
                      <w:lang w:val="es-ES_tradnl"/>
                    </w:rPr>
                    <w:t xml:space="preserve">, adecuación, </w:t>
                  </w:r>
                  <w:proofErr w:type="spellStart"/>
                  <w:r w:rsidRPr="00015215">
                    <w:rPr>
                      <w:rFonts w:asciiTheme="majorHAnsi" w:hAnsiTheme="majorHAnsi" w:cs="Arial Narrow"/>
                      <w:sz w:val="18"/>
                      <w:szCs w:val="18"/>
                      <w:lang w:val="es-ES_tradnl"/>
                    </w:rPr>
                    <w:t>Mnto</w:t>
                  </w:r>
                  <w:proofErr w:type="spellEnd"/>
                  <w:r w:rsidRPr="00015215">
                    <w:rPr>
                      <w:rFonts w:asciiTheme="majorHAnsi" w:hAnsiTheme="majorHAnsi" w:cs="Arial Narrow"/>
                      <w:sz w:val="18"/>
                      <w:szCs w:val="18"/>
                      <w:lang w:val="es-ES_tradnl"/>
                    </w:rPr>
                    <w:t xml:space="preserve"> y Admón. Escenarios Deportivos</w:t>
                  </w:r>
                </w:p>
              </w:tc>
              <w:tc>
                <w:tcPr>
                  <w:tcW w:w="1439" w:type="dxa"/>
                </w:tcPr>
                <w:p w:rsidR="00317580" w:rsidRDefault="00317580"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p>
                <w:p w:rsidR="00BB5FBD" w:rsidRPr="00015215" w:rsidRDefault="00BB5FBD"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r>
                    <w:rPr>
                      <w:rFonts w:asciiTheme="majorHAnsi" w:hAnsiTheme="majorHAnsi" w:cs="Arial"/>
                      <w:color w:val="000000"/>
                      <w:sz w:val="18"/>
                      <w:szCs w:val="18"/>
                    </w:rPr>
                    <w:t>$1.310.000.000</w:t>
                  </w:r>
                </w:p>
              </w:tc>
            </w:tr>
            <w:tr w:rsidR="00317580" w:rsidRPr="00FD4867" w:rsidTr="00BB5FBD">
              <w:trPr>
                <w:trHeight w:val="679"/>
                <w:jc w:val="center"/>
              </w:trPr>
              <w:tc>
                <w:tcPr>
                  <w:tcW w:w="1643" w:type="dxa"/>
                </w:tcPr>
                <w:p w:rsidR="00317580" w:rsidRPr="00015215" w:rsidRDefault="00317580" w:rsidP="00221B6F">
                  <w:pPr>
                    <w:framePr w:hSpace="141" w:wrap="around" w:vAnchor="page" w:hAnchor="margin" w:xAlign="center" w:y="2488"/>
                    <w:spacing w:after="0" w:line="240" w:lineRule="auto"/>
                    <w:jc w:val="center"/>
                    <w:rPr>
                      <w:rFonts w:asciiTheme="majorHAnsi" w:hAnsiTheme="majorHAnsi" w:cs="Arial Narrow"/>
                      <w:b/>
                      <w:sz w:val="18"/>
                      <w:szCs w:val="18"/>
                      <w:lang w:val="es-ES_tradnl"/>
                    </w:rPr>
                  </w:pPr>
                  <w:r w:rsidRPr="00015215">
                    <w:rPr>
                      <w:rFonts w:asciiTheme="majorHAnsi" w:hAnsiTheme="majorHAnsi" w:cs="Arial Narrow"/>
                      <w:b/>
                      <w:sz w:val="18"/>
                      <w:szCs w:val="18"/>
                      <w:lang w:val="es-ES_tradnl"/>
                    </w:rPr>
                    <w:t>134</w:t>
                  </w:r>
                </w:p>
                <w:p w:rsidR="00317580" w:rsidRPr="00015215" w:rsidRDefault="00317580" w:rsidP="00221B6F">
                  <w:pPr>
                    <w:framePr w:hSpace="141" w:wrap="around" w:vAnchor="page" w:hAnchor="margin" w:xAlign="center" w:y="2488"/>
                    <w:spacing w:after="0" w:line="240" w:lineRule="auto"/>
                    <w:jc w:val="center"/>
                    <w:rPr>
                      <w:rFonts w:asciiTheme="majorHAnsi" w:hAnsiTheme="majorHAnsi" w:cs="Arial Narrow"/>
                      <w:b/>
                      <w:sz w:val="18"/>
                      <w:szCs w:val="18"/>
                      <w:lang w:val="es-ES_tradnl"/>
                    </w:rPr>
                  </w:pPr>
                </w:p>
              </w:tc>
              <w:tc>
                <w:tcPr>
                  <w:tcW w:w="1253" w:type="dxa"/>
                </w:tcPr>
                <w:p w:rsidR="00317580" w:rsidRPr="00015215" w:rsidRDefault="00317580" w:rsidP="00221B6F">
                  <w:pPr>
                    <w:framePr w:hSpace="141" w:wrap="around" w:vAnchor="page" w:hAnchor="margin" w:xAlign="center" w:y="2488"/>
                    <w:spacing w:after="0" w:line="240" w:lineRule="auto"/>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36-01-3-22-14-002-035-22</w:t>
                  </w:r>
                </w:p>
              </w:tc>
              <w:tc>
                <w:tcPr>
                  <w:tcW w:w="1038" w:type="dxa"/>
                </w:tcPr>
                <w:p w:rsidR="00317580" w:rsidRPr="00015215" w:rsidRDefault="00317580" w:rsidP="00221B6F">
                  <w:pPr>
                    <w:framePr w:hSpace="141" w:wrap="around" w:vAnchor="page" w:hAnchor="margin" w:xAlign="center" w:y="2488"/>
                    <w:spacing w:after="0" w:line="240" w:lineRule="auto"/>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366134</w:t>
                  </w:r>
                </w:p>
                <w:p w:rsidR="00317580" w:rsidRPr="00015215" w:rsidRDefault="00317580" w:rsidP="00221B6F">
                  <w:pPr>
                    <w:framePr w:hSpace="141" w:wrap="around" w:vAnchor="page" w:hAnchor="margin" w:xAlign="center" w:y="2488"/>
                    <w:spacing w:after="0" w:line="240" w:lineRule="atLeast"/>
                    <w:ind w:right="49"/>
                    <w:jc w:val="center"/>
                    <w:rPr>
                      <w:rFonts w:asciiTheme="majorHAnsi" w:hAnsiTheme="majorHAnsi" w:cs="Arial Narrow"/>
                      <w:sz w:val="18"/>
                      <w:szCs w:val="18"/>
                      <w:lang w:val="es-ES_tradnl"/>
                    </w:rPr>
                  </w:pPr>
                </w:p>
              </w:tc>
              <w:tc>
                <w:tcPr>
                  <w:tcW w:w="1788" w:type="dxa"/>
                </w:tcPr>
                <w:p w:rsidR="00317580" w:rsidRPr="00015215" w:rsidRDefault="00317580" w:rsidP="00221B6F">
                  <w:pPr>
                    <w:framePr w:hSpace="141" w:wrap="around" w:vAnchor="page" w:hAnchor="margin" w:xAlign="center" w:y="2488"/>
                    <w:spacing w:after="0" w:line="240" w:lineRule="atLeast"/>
                    <w:ind w:right="49"/>
                    <w:jc w:val="center"/>
                    <w:rPr>
                      <w:rFonts w:asciiTheme="majorHAnsi" w:hAnsiTheme="majorHAnsi" w:cs="Arial Narrow"/>
                      <w:sz w:val="18"/>
                      <w:szCs w:val="18"/>
                      <w:lang w:val="es-ES_tradnl"/>
                    </w:rPr>
                  </w:pPr>
                  <w:r w:rsidRPr="00015215">
                    <w:rPr>
                      <w:rFonts w:asciiTheme="majorHAnsi" w:hAnsiTheme="majorHAnsi" w:cs="Arial Narrow"/>
                      <w:sz w:val="18"/>
                      <w:szCs w:val="18"/>
                      <w:lang w:val="es-ES_tradnl"/>
                    </w:rPr>
                    <w:t>“</w:t>
                  </w:r>
                  <w:proofErr w:type="spellStart"/>
                  <w:r w:rsidRPr="00015215">
                    <w:rPr>
                      <w:rFonts w:asciiTheme="majorHAnsi" w:hAnsiTheme="majorHAnsi" w:cs="Arial Narrow"/>
                      <w:sz w:val="18"/>
                      <w:szCs w:val="18"/>
                      <w:lang w:val="es-ES_tradnl"/>
                    </w:rPr>
                    <w:t>Construcc</w:t>
                  </w:r>
                  <w:proofErr w:type="spellEnd"/>
                  <w:r w:rsidRPr="00015215">
                    <w:rPr>
                      <w:rFonts w:asciiTheme="majorHAnsi" w:hAnsiTheme="majorHAnsi" w:cs="Arial Narrow"/>
                      <w:sz w:val="18"/>
                      <w:szCs w:val="18"/>
                      <w:lang w:val="es-ES_tradnl"/>
                    </w:rPr>
                    <w:t xml:space="preserve">, adecuación, </w:t>
                  </w:r>
                  <w:proofErr w:type="spellStart"/>
                  <w:r w:rsidRPr="00015215">
                    <w:rPr>
                      <w:rFonts w:asciiTheme="majorHAnsi" w:hAnsiTheme="majorHAnsi" w:cs="Arial Narrow"/>
                      <w:sz w:val="18"/>
                      <w:szCs w:val="18"/>
                      <w:lang w:val="es-ES_tradnl"/>
                    </w:rPr>
                    <w:t>Mnto</w:t>
                  </w:r>
                  <w:proofErr w:type="spellEnd"/>
                  <w:r w:rsidRPr="00015215">
                    <w:rPr>
                      <w:rFonts w:asciiTheme="majorHAnsi" w:hAnsiTheme="majorHAnsi" w:cs="Arial Narrow"/>
                      <w:sz w:val="18"/>
                      <w:szCs w:val="18"/>
                      <w:lang w:val="es-ES_tradnl"/>
                    </w:rPr>
                    <w:t xml:space="preserve"> y Admón. Escenarios Deportivos</w:t>
                  </w:r>
                </w:p>
              </w:tc>
              <w:tc>
                <w:tcPr>
                  <w:tcW w:w="1439" w:type="dxa"/>
                </w:tcPr>
                <w:p w:rsidR="00317580" w:rsidRDefault="00317580"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p>
                <w:p w:rsidR="00BB5FBD" w:rsidRPr="00015215" w:rsidRDefault="00BB5FBD" w:rsidP="00221B6F">
                  <w:pPr>
                    <w:framePr w:hSpace="141" w:wrap="around" w:vAnchor="page" w:hAnchor="margin" w:xAlign="center" w:y="2488"/>
                    <w:spacing w:after="0" w:line="240" w:lineRule="atLeast"/>
                    <w:ind w:right="49"/>
                    <w:jc w:val="center"/>
                    <w:rPr>
                      <w:rFonts w:asciiTheme="majorHAnsi" w:hAnsiTheme="majorHAnsi" w:cs="Arial"/>
                      <w:color w:val="000000"/>
                      <w:sz w:val="18"/>
                      <w:szCs w:val="18"/>
                    </w:rPr>
                  </w:pPr>
                  <w:r>
                    <w:rPr>
                      <w:rFonts w:asciiTheme="majorHAnsi" w:hAnsiTheme="majorHAnsi" w:cs="Arial"/>
                      <w:color w:val="000000"/>
                      <w:sz w:val="18"/>
                      <w:szCs w:val="18"/>
                    </w:rPr>
                    <w:t>$800.000.000</w:t>
                  </w:r>
                </w:p>
              </w:tc>
            </w:tr>
          </w:tbl>
          <w:p w:rsidR="0095787C" w:rsidRPr="00FD4867" w:rsidRDefault="0095787C" w:rsidP="00317580">
            <w:pPr>
              <w:spacing w:after="0" w:line="240" w:lineRule="atLeast"/>
              <w:ind w:right="49"/>
              <w:jc w:val="both"/>
              <w:rPr>
                <w:rFonts w:asciiTheme="majorHAnsi" w:hAnsiTheme="majorHAnsi" w:cs="Arial"/>
                <w:bCs/>
                <w:color w:val="000000" w:themeColor="text1"/>
                <w:sz w:val="22"/>
                <w:szCs w:val="22"/>
              </w:rPr>
            </w:pPr>
          </w:p>
        </w:tc>
      </w:tr>
      <w:tr w:rsidR="0095787C" w:rsidRPr="00FD4867" w:rsidTr="00015215">
        <w:trPr>
          <w:trHeight w:val="20"/>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015215" w:rsidRDefault="001909BF" w:rsidP="00015215">
            <w:pPr>
              <w:pStyle w:val="Standard"/>
              <w:spacing w:after="0" w:line="240" w:lineRule="atLeast"/>
              <w:jc w:val="center"/>
              <w:rPr>
                <w:rFonts w:asciiTheme="majorHAnsi" w:hAnsiTheme="majorHAnsi" w:cs="Arial"/>
                <w:b/>
                <w:sz w:val="20"/>
                <w:szCs w:val="20"/>
              </w:rPr>
            </w:pPr>
            <w:r w:rsidRPr="00015215">
              <w:rPr>
                <w:rFonts w:asciiTheme="majorHAnsi" w:hAnsiTheme="majorHAnsi" w:cs="Arial"/>
                <w:b/>
                <w:sz w:val="20"/>
                <w:szCs w:val="20"/>
              </w:rPr>
              <w:lastRenderedPageBreak/>
              <w:t>ACUERDO COMERCIAL</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1909BF" w:rsidP="00317580">
            <w:pPr>
              <w:pStyle w:val="Standard"/>
              <w:spacing w:after="0" w:line="240" w:lineRule="atLeast"/>
              <w:jc w:val="both"/>
              <w:rPr>
                <w:rFonts w:asciiTheme="majorHAnsi" w:hAnsiTheme="majorHAnsi" w:cs="Arial"/>
                <w:sz w:val="22"/>
                <w:szCs w:val="22"/>
              </w:rPr>
            </w:pPr>
            <w:r w:rsidRPr="00FD4867">
              <w:rPr>
                <w:rFonts w:asciiTheme="majorHAnsi" w:hAnsiTheme="majorHAnsi" w:cs="Arial"/>
                <w:sz w:val="22"/>
                <w:szCs w:val="22"/>
              </w:rPr>
              <w:t xml:space="preserve">El presente proceso de contratación </w:t>
            </w:r>
            <w:r w:rsidR="00317580" w:rsidRPr="00FD4867">
              <w:rPr>
                <w:rFonts w:asciiTheme="majorHAnsi" w:hAnsiTheme="majorHAnsi" w:cs="Arial"/>
                <w:sz w:val="22"/>
                <w:szCs w:val="22"/>
              </w:rPr>
              <w:t xml:space="preserve"> NO </w:t>
            </w:r>
            <w:r w:rsidRPr="00FD4867">
              <w:rPr>
                <w:rFonts w:asciiTheme="majorHAnsi" w:hAnsiTheme="majorHAnsi" w:cs="Arial"/>
                <w:sz w:val="22"/>
                <w:szCs w:val="22"/>
              </w:rPr>
              <w:t xml:space="preserve">está cobijado por ningún Acuerdo </w:t>
            </w:r>
          </w:p>
        </w:tc>
      </w:tr>
      <w:tr w:rsidR="0095787C" w:rsidRPr="00FD4867" w:rsidTr="00015215">
        <w:trPr>
          <w:trHeight w:val="1109"/>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015215" w:rsidRDefault="001909BF" w:rsidP="00015215">
            <w:pPr>
              <w:pStyle w:val="Standard"/>
              <w:tabs>
                <w:tab w:val="center" w:pos="1215"/>
              </w:tabs>
              <w:spacing w:after="0" w:line="240" w:lineRule="atLeast"/>
              <w:jc w:val="center"/>
              <w:rPr>
                <w:rFonts w:asciiTheme="majorHAnsi" w:hAnsiTheme="majorHAnsi" w:cs="Arial"/>
                <w:b/>
                <w:sz w:val="20"/>
                <w:szCs w:val="20"/>
              </w:rPr>
            </w:pPr>
            <w:r w:rsidRPr="00015215">
              <w:rPr>
                <w:rFonts w:asciiTheme="majorHAnsi" w:hAnsiTheme="majorHAnsi" w:cs="Arial"/>
                <w:b/>
                <w:sz w:val="20"/>
                <w:szCs w:val="20"/>
              </w:rPr>
              <w:t>DESCRIPCIÓN BREVE DE LOS REQUISITOS PARA PARTICIPAR</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FD4867" w:rsidRDefault="0095787C" w:rsidP="00317580">
            <w:pPr>
              <w:pStyle w:val="BodyText21"/>
              <w:spacing w:after="0" w:line="240" w:lineRule="atLeast"/>
              <w:rPr>
                <w:rFonts w:asciiTheme="majorHAnsi" w:hAnsiTheme="majorHAnsi" w:cs="Arial"/>
                <w:sz w:val="22"/>
                <w:szCs w:val="22"/>
                <w:lang w:val="es-CO"/>
              </w:rPr>
            </w:pPr>
          </w:p>
          <w:p w:rsidR="0095787C" w:rsidRPr="00FD4867" w:rsidRDefault="001909BF" w:rsidP="00015215">
            <w:pPr>
              <w:pStyle w:val="PLIEGOS1"/>
              <w:tabs>
                <w:tab w:val="clear" w:pos="1728"/>
              </w:tabs>
              <w:spacing w:after="0" w:line="240" w:lineRule="atLeast"/>
              <w:ind w:left="0" w:firstLine="0"/>
              <w:rPr>
                <w:rFonts w:asciiTheme="majorHAnsi" w:hAnsiTheme="majorHAnsi" w:cs="Arial"/>
                <w:sz w:val="22"/>
                <w:szCs w:val="22"/>
              </w:rPr>
            </w:pPr>
            <w:r w:rsidRPr="00FD4867">
              <w:rPr>
                <w:rFonts w:asciiTheme="majorHAnsi" w:hAnsiTheme="majorHAnsi" w:cs="Arial"/>
                <w:sz w:val="22"/>
                <w:szCs w:val="22"/>
              </w:rPr>
              <w:t>PERSONAS NATURALES</w:t>
            </w:r>
            <w:r w:rsidR="00015215">
              <w:rPr>
                <w:rFonts w:asciiTheme="majorHAnsi" w:hAnsiTheme="majorHAnsi" w:cs="Arial"/>
                <w:sz w:val="22"/>
                <w:szCs w:val="22"/>
              </w:rPr>
              <w:t xml:space="preserve">: </w:t>
            </w:r>
            <w:r w:rsidR="00015215" w:rsidRPr="00015215">
              <w:rPr>
                <w:rFonts w:asciiTheme="majorHAnsi" w:hAnsiTheme="majorHAnsi" w:cs="Arial Narrow"/>
              </w:rPr>
              <w:t xml:space="preserve">INGENIERO CIVIL </w:t>
            </w:r>
            <w:proofErr w:type="spellStart"/>
            <w:r w:rsidR="00015215" w:rsidRPr="00015215">
              <w:rPr>
                <w:rFonts w:asciiTheme="majorHAnsi" w:hAnsiTheme="majorHAnsi" w:cs="Arial Narrow"/>
              </w:rPr>
              <w:t>Ó</w:t>
            </w:r>
            <w:proofErr w:type="spellEnd"/>
            <w:r w:rsidR="00015215" w:rsidRPr="00015215">
              <w:rPr>
                <w:rFonts w:asciiTheme="majorHAnsi" w:hAnsiTheme="majorHAnsi" w:cs="Arial Narrow"/>
              </w:rPr>
              <w:t xml:space="preserve"> ARQUITECTO</w:t>
            </w:r>
            <w:r w:rsidR="00015215">
              <w:rPr>
                <w:rFonts w:asciiTheme="majorHAnsi" w:hAnsiTheme="majorHAnsi" w:cs="Arial"/>
                <w:color w:val="000000"/>
              </w:rPr>
              <w:t xml:space="preserve">, </w:t>
            </w:r>
            <w:r w:rsidR="00015215" w:rsidRPr="00015215">
              <w:rPr>
                <w:rFonts w:asciiTheme="majorHAnsi" w:hAnsiTheme="majorHAnsi" w:cs="Arial Narrow"/>
                <w:b w:val="0"/>
                <w:lang w:val="es-ES_tradnl"/>
              </w:rPr>
              <w:t>Con matrícula profesional con fecha de expedición igual o mayor a SEIS (6) años a la fecha de cierre del proceso, lo cual manifestará en la carta de presentación y se verificará en el COPNIA, CPNAA o certificado que corresponda vigente</w:t>
            </w:r>
          </w:p>
          <w:p w:rsidR="0095787C" w:rsidRPr="00FD4867" w:rsidRDefault="0095787C" w:rsidP="00015215">
            <w:pPr>
              <w:pStyle w:val="PLIEGOS1"/>
              <w:spacing w:after="0" w:line="240" w:lineRule="atLeast"/>
              <w:ind w:left="360" w:right="213" w:firstLine="0"/>
              <w:rPr>
                <w:rFonts w:asciiTheme="majorHAnsi" w:hAnsiTheme="majorHAnsi" w:cs="Arial"/>
                <w:sz w:val="22"/>
                <w:szCs w:val="22"/>
              </w:rPr>
            </w:pPr>
          </w:p>
          <w:p w:rsidR="0095787C" w:rsidRPr="00FD4867" w:rsidRDefault="001909BF" w:rsidP="00015215">
            <w:pPr>
              <w:pStyle w:val="PLIEGOS1"/>
              <w:tabs>
                <w:tab w:val="clear" w:pos="1728"/>
              </w:tabs>
              <w:spacing w:after="0" w:line="240" w:lineRule="atLeast"/>
              <w:ind w:left="0" w:firstLine="0"/>
              <w:rPr>
                <w:rFonts w:asciiTheme="majorHAnsi" w:hAnsiTheme="majorHAnsi" w:cs="Arial"/>
                <w:sz w:val="22"/>
                <w:szCs w:val="22"/>
              </w:rPr>
            </w:pPr>
            <w:r w:rsidRPr="00FD4867">
              <w:rPr>
                <w:rFonts w:asciiTheme="majorHAnsi" w:hAnsiTheme="majorHAnsi" w:cs="Arial"/>
                <w:sz w:val="22"/>
                <w:szCs w:val="22"/>
              </w:rPr>
              <w:t>PERSONAS JURÍDICAS</w:t>
            </w:r>
          </w:p>
          <w:tbl>
            <w:tblPr>
              <w:tblW w:w="7452" w:type="dxa"/>
              <w:tblLayout w:type="fixed"/>
              <w:tblLook w:val="04A0" w:firstRow="1" w:lastRow="0" w:firstColumn="1" w:lastColumn="0" w:noHBand="0" w:noVBand="1"/>
            </w:tblPr>
            <w:tblGrid>
              <w:gridCol w:w="1771"/>
              <w:gridCol w:w="5681"/>
            </w:tblGrid>
            <w:tr w:rsidR="0095787C" w:rsidRPr="00FD4867" w:rsidTr="00C02576">
              <w:trPr>
                <w:trHeight w:val="467"/>
              </w:trPr>
              <w:tc>
                <w:tcPr>
                  <w:tcW w:w="1771" w:type="dxa"/>
                  <w:tcBorders>
                    <w:top w:val="single" w:sz="4" w:space="0" w:color="000000"/>
                    <w:left w:val="single" w:sz="4" w:space="0" w:color="000000"/>
                    <w:bottom w:val="single" w:sz="4" w:space="0" w:color="000000"/>
                  </w:tcBorders>
                  <w:shd w:val="clear" w:color="auto" w:fill="auto"/>
                  <w:vAlign w:val="center"/>
                </w:tcPr>
                <w:p w:rsidR="0095787C" w:rsidRPr="00015215" w:rsidRDefault="001909BF" w:rsidP="00221B6F">
                  <w:pPr>
                    <w:framePr w:hSpace="141" w:wrap="around" w:vAnchor="page" w:hAnchor="margin" w:xAlign="center" w:y="2488"/>
                    <w:spacing w:after="0" w:line="240" w:lineRule="atLeast"/>
                    <w:jc w:val="center"/>
                    <w:rPr>
                      <w:rFonts w:asciiTheme="majorHAnsi" w:hAnsiTheme="majorHAnsi" w:cs="Arial"/>
                      <w:b/>
                      <w:color w:val="000000"/>
                      <w:sz w:val="20"/>
                      <w:szCs w:val="20"/>
                    </w:rPr>
                  </w:pPr>
                  <w:r w:rsidRPr="00015215">
                    <w:rPr>
                      <w:rFonts w:asciiTheme="majorHAnsi" w:hAnsiTheme="majorHAnsi" w:cs="Arial"/>
                      <w:b/>
                      <w:color w:val="000000"/>
                      <w:sz w:val="20"/>
                      <w:szCs w:val="20"/>
                    </w:rPr>
                    <w:t>TIEMPO DE CONSTITUCIÓN</w:t>
                  </w:r>
                </w:p>
              </w:tc>
              <w:tc>
                <w:tcPr>
                  <w:tcW w:w="5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87C" w:rsidRPr="00015215" w:rsidRDefault="001909BF" w:rsidP="00221B6F">
                  <w:pPr>
                    <w:framePr w:hSpace="141" w:wrap="around" w:vAnchor="page" w:hAnchor="margin" w:xAlign="center" w:y="2488"/>
                    <w:spacing w:after="0" w:line="240" w:lineRule="atLeast"/>
                    <w:ind w:right="175"/>
                    <w:jc w:val="both"/>
                    <w:rPr>
                      <w:rFonts w:asciiTheme="majorHAnsi" w:hAnsiTheme="majorHAnsi" w:cs="Arial"/>
                      <w:color w:val="000000"/>
                      <w:sz w:val="20"/>
                      <w:szCs w:val="20"/>
                    </w:rPr>
                  </w:pPr>
                  <w:r w:rsidRPr="00015215">
                    <w:rPr>
                      <w:rFonts w:asciiTheme="majorHAnsi" w:hAnsiTheme="majorHAnsi" w:cs="Arial"/>
                      <w:color w:val="000000"/>
                      <w:sz w:val="20"/>
                      <w:szCs w:val="20"/>
                    </w:rPr>
                    <w:t>Mayor o igual a UN (1) año a la fecha de cierre</w:t>
                  </w:r>
                </w:p>
              </w:tc>
            </w:tr>
            <w:tr w:rsidR="0095787C" w:rsidRPr="00FD4867" w:rsidTr="00C02576">
              <w:trPr>
                <w:trHeight w:val="679"/>
              </w:trPr>
              <w:tc>
                <w:tcPr>
                  <w:tcW w:w="1771" w:type="dxa"/>
                  <w:tcBorders>
                    <w:top w:val="single" w:sz="4" w:space="0" w:color="000000"/>
                    <w:left w:val="single" w:sz="4" w:space="0" w:color="000000"/>
                    <w:bottom w:val="single" w:sz="4" w:space="0" w:color="000000"/>
                  </w:tcBorders>
                  <w:shd w:val="clear" w:color="auto" w:fill="auto"/>
                  <w:vAlign w:val="center"/>
                </w:tcPr>
                <w:p w:rsidR="0095787C" w:rsidRPr="00015215" w:rsidRDefault="001909BF" w:rsidP="00221B6F">
                  <w:pPr>
                    <w:framePr w:hSpace="141" w:wrap="around" w:vAnchor="page" w:hAnchor="margin" w:xAlign="center" w:y="2488"/>
                    <w:spacing w:after="0" w:line="240" w:lineRule="atLeast"/>
                    <w:jc w:val="center"/>
                    <w:rPr>
                      <w:rFonts w:asciiTheme="majorHAnsi" w:hAnsiTheme="majorHAnsi" w:cs="Arial"/>
                      <w:b/>
                      <w:color w:val="000000"/>
                      <w:sz w:val="20"/>
                      <w:szCs w:val="20"/>
                    </w:rPr>
                  </w:pPr>
                  <w:r w:rsidRPr="00015215">
                    <w:rPr>
                      <w:rFonts w:asciiTheme="majorHAnsi" w:hAnsiTheme="majorHAnsi" w:cs="Arial"/>
                      <w:b/>
                      <w:color w:val="000000"/>
                      <w:sz w:val="20"/>
                      <w:szCs w:val="20"/>
                    </w:rPr>
                    <w:t>REPRESENTANTE LEGAL</w:t>
                  </w:r>
                </w:p>
              </w:tc>
              <w:tc>
                <w:tcPr>
                  <w:tcW w:w="5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87C" w:rsidRPr="00015215" w:rsidRDefault="00317580" w:rsidP="00221B6F">
                  <w:pPr>
                    <w:framePr w:hSpace="141" w:wrap="around" w:vAnchor="page" w:hAnchor="margin" w:xAlign="center" w:y="2488"/>
                    <w:spacing w:after="0" w:line="240" w:lineRule="atLeast"/>
                    <w:jc w:val="both"/>
                    <w:rPr>
                      <w:rFonts w:asciiTheme="majorHAnsi" w:hAnsiTheme="majorHAnsi" w:cs="Arial"/>
                      <w:color w:val="000000"/>
                      <w:sz w:val="20"/>
                      <w:szCs w:val="20"/>
                    </w:rPr>
                  </w:pPr>
                  <w:r w:rsidRPr="00015215">
                    <w:rPr>
                      <w:rFonts w:asciiTheme="majorHAnsi" w:hAnsiTheme="majorHAnsi" w:cs="Arial Narrow"/>
                      <w:b/>
                      <w:sz w:val="20"/>
                      <w:szCs w:val="20"/>
                      <w:lang w:val="es-CO"/>
                    </w:rPr>
                    <w:t>INGENIERO CIVIL</w:t>
                  </w:r>
                  <w:r w:rsidRPr="00015215">
                    <w:rPr>
                      <w:rFonts w:asciiTheme="majorHAnsi" w:hAnsiTheme="majorHAnsi" w:cs="Arial Narrow"/>
                      <w:b/>
                      <w:sz w:val="20"/>
                      <w:szCs w:val="20"/>
                    </w:rPr>
                    <w:t xml:space="preserve"> Ó ARQUITECTO</w:t>
                  </w:r>
                  <w:r w:rsidRPr="00015215">
                    <w:rPr>
                      <w:rFonts w:asciiTheme="majorHAnsi" w:eastAsia="Times New Roman" w:hAnsiTheme="majorHAnsi" w:cs="Arial Narrow"/>
                      <w:b/>
                      <w:sz w:val="20"/>
                      <w:szCs w:val="20"/>
                      <w:lang w:val="es-CO"/>
                    </w:rPr>
                    <w:t xml:space="preserve">, </w:t>
                  </w:r>
                  <w:r w:rsidRPr="00015215">
                    <w:rPr>
                      <w:rFonts w:asciiTheme="majorHAnsi" w:hAnsiTheme="majorHAnsi" w:cs="Arial Narrow"/>
                      <w:sz w:val="20"/>
                      <w:szCs w:val="20"/>
                      <w:lang w:val="es-CO"/>
                    </w:rPr>
                    <w:t>con matrícula profesional con fecha de expedición mayor a seis (06) años al cierre de la invitación, lo cual manifestará en la carta de presentación y se verificara en el COPNIA vigente.</w:t>
                  </w:r>
                </w:p>
              </w:tc>
            </w:tr>
            <w:tr w:rsidR="0095787C" w:rsidRPr="00FD4867" w:rsidTr="00C02576">
              <w:trPr>
                <w:trHeight w:val="300"/>
              </w:trPr>
              <w:tc>
                <w:tcPr>
                  <w:tcW w:w="1771" w:type="dxa"/>
                  <w:tcBorders>
                    <w:top w:val="single" w:sz="4" w:space="0" w:color="000000"/>
                    <w:left w:val="single" w:sz="4" w:space="0" w:color="000000"/>
                    <w:bottom w:val="single" w:sz="4" w:space="0" w:color="000000"/>
                  </w:tcBorders>
                  <w:shd w:val="clear" w:color="auto" w:fill="auto"/>
                  <w:vAlign w:val="center"/>
                </w:tcPr>
                <w:p w:rsidR="0095787C" w:rsidRPr="00015215" w:rsidRDefault="001909BF" w:rsidP="00221B6F">
                  <w:pPr>
                    <w:framePr w:hSpace="141" w:wrap="around" w:vAnchor="page" w:hAnchor="margin" w:xAlign="center" w:y="2488"/>
                    <w:spacing w:after="0" w:line="240" w:lineRule="atLeast"/>
                    <w:jc w:val="center"/>
                    <w:rPr>
                      <w:rFonts w:asciiTheme="majorHAnsi" w:hAnsiTheme="majorHAnsi" w:cs="Arial"/>
                      <w:b/>
                      <w:color w:val="000000"/>
                      <w:sz w:val="20"/>
                      <w:szCs w:val="20"/>
                    </w:rPr>
                  </w:pPr>
                  <w:r w:rsidRPr="00015215">
                    <w:rPr>
                      <w:rFonts w:asciiTheme="majorHAnsi" w:hAnsiTheme="majorHAnsi" w:cs="Arial"/>
                      <w:b/>
                      <w:color w:val="000000"/>
                      <w:sz w:val="20"/>
                      <w:szCs w:val="20"/>
                    </w:rPr>
                    <w:t>DURACIÓN</w:t>
                  </w:r>
                </w:p>
              </w:tc>
              <w:tc>
                <w:tcPr>
                  <w:tcW w:w="5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87C" w:rsidRPr="00015215" w:rsidRDefault="001909BF" w:rsidP="00221B6F">
                  <w:pPr>
                    <w:framePr w:hSpace="141" w:wrap="around" w:vAnchor="page" w:hAnchor="margin" w:xAlign="center" w:y="2488"/>
                    <w:spacing w:after="0" w:line="240" w:lineRule="atLeast"/>
                    <w:jc w:val="both"/>
                    <w:rPr>
                      <w:rFonts w:asciiTheme="majorHAnsi" w:hAnsiTheme="majorHAnsi" w:cs="Arial"/>
                      <w:color w:val="000000"/>
                      <w:sz w:val="20"/>
                      <w:szCs w:val="20"/>
                    </w:rPr>
                  </w:pPr>
                  <w:r w:rsidRPr="00015215">
                    <w:rPr>
                      <w:rFonts w:asciiTheme="majorHAnsi" w:hAnsiTheme="majorHAnsi" w:cs="Arial"/>
                      <w:color w:val="000000"/>
                      <w:sz w:val="20"/>
                      <w:szCs w:val="20"/>
                    </w:rPr>
                    <w:t xml:space="preserve">Como mínimo del plazo contractual y un (1) año más </w:t>
                  </w:r>
                </w:p>
              </w:tc>
            </w:tr>
            <w:tr w:rsidR="0095787C" w:rsidRPr="00FD4867" w:rsidTr="00C02576">
              <w:trPr>
                <w:trHeight w:val="472"/>
              </w:trPr>
              <w:tc>
                <w:tcPr>
                  <w:tcW w:w="1771" w:type="dxa"/>
                  <w:tcBorders>
                    <w:top w:val="single" w:sz="4" w:space="0" w:color="000000"/>
                    <w:left w:val="single" w:sz="4" w:space="0" w:color="000000"/>
                    <w:bottom w:val="single" w:sz="4" w:space="0" w:color="000000"/>
                  </w:tcBorders>
                  <w:shd w:val="clear" w:color="auto" w:fill="auto"/>
                  <w:vAlign w:val="center"/>
                </w:tcPr>
                <w:p w:rsidR="0095787C" w:rsidRPr="00015215" w:rsidRDefault="001909BF" w:rsidP="00221B6F">
                  <w:pPr>
                    <w:framePr w:hSpace="141" w:wrap="around" w:vAnchor="page" w:hAnchor="margin" w:xAlign="center" w:y="2488"/>
                    <w:spacing w:after="0" w:line="240" w:lineRule="atLeast"/>
                    <w:jc w:val="center"/>
                    <w:rPr>
                      <w:rFonts w:asciiTheme="majorHAnsi" w:hAnsiTheme="majorHAnsi" w:cs="Arial"/>
                      <w:b/>
                      <w:color w:val="000000"/>
                      <w:sz w:val="20"/>
                      <w:szCs w:val="20"/>
                    </w:rPr>
                  </w:pPr>
                  <w:r w:rsidRPr="00015215">
                    <w:rPr>
                      <w:rFonts w:asciiTheme="majorHAnsi" w:hAnsiTheme="majorHAnsi" w:cs="Arial"/>
                      <w:b/>
                      <w:color w:val="000000"/>
                      <w:sz w:val="20"/>
                      <w:szCs w:val="20"/>
                    </w:rPr>
                    <w:t>OBJETO</w:t>
                  </w:r>
                </w:p>
              </w:tc>
              <w:tc>
                <w:tcPr>
                  <w:tcW w:w="5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87C" w:rsidRPr="00015215" w:rsidRDefault="001909BF" w:rsidP="00221B6F">
                  <w:pPr>
                    <w:framePr w:hSpace="141" w:wrap="around" w:vAnchor="page" w:hAnchor="margin" w:xAlign="center" w:y="2488"/>
                    <w:spacing w:after="0" w:line="240" w:lineRule="atLeast"/>
                    <w:jc w:val="both"/>
                    <w:rPr>
                      <w:rFonts w:asciiTheme="majorHAnsi" w:hAnsiTheme="majorHAnsi" w:cs="Arial"/>
                      <w:color w:val="000000"/>
                      <w:sz w:val="20"/>
                      <w:szCs w:val="20"/>
                    </w:rPr>
                  </w:pPr>
                  <w:r w:rsidRPr="00015215">
                    <w:rPr>
                      <w:rFonts w:asciiTheme="majorHAnsi" w:hAnsiTheme="majorHAnsi" w:cs="Arial"/>
                      <w:color w:val="000000"/>
                      <w:sz w:val="20"/>
                      <w:szCs w:val="20"/>
                    </w:rPr>
                    <w:t>Ejecución de obras civiles</w:t>
                  </w:r>
                </w:p>
              </w:tc>
            </w:tr>
            <w:tr w:rsidR="0095787C" w:rsidRPr="00FD4867" w:rsidTr="00C02576">
              <w:trPr>
                <w:trHeight w:val="375"/>
              </w:trPr>
              <w:tc>
                <w:tcPr>
                  <w:tcW w:w="1771" w:type="dxa"/>
                  <w:tcBorders>
                    <w:top w:val="single" w:sz="4" w:space="0" w:color="000000"/>
                    <w:left w:val="single" w:sz="4" w:space="0" w:color="000000"/>
                    <w:bottom w:val="single" w:sz="4" w:space="0" w:color="000000"/>
                  </w:tcBorders>
                  <w:shd w:val="clear" w:color="auto" w:fill="auto"/>
                  <w:vAlign w:val="center"/>
                </w:tcPr>
                <w:p w:rsidR="0095787C" w:rsidRPr="00015215" w:rsidRDefault="001909BF" w:rsidP="00221B6F">
                  <w:pPr>
                    <w:framePr w:hSpace="141" w:wrap="around" w:vAnchor="page" w:hAnchor="margin" w:xAlign="center" w:y="2488"/>
                    <w:spacing w:after="0" w:line="240" w:lineRule="atLeast"/>
                    <w:jc w:val="center"/>
                    <w:rPr>
                      <w:rFonts w:asciiTheme="majorHAnsi" w:hAnsiTheme="majorHAnsi" w:cs="Arial"/>
                      <w:b/>
                      <w:color w:val="000000"/>
                      <w:sz w:val="20"/>
                      <w:szCs w:val="20"/>
                    </w:rPr>
                  </w:pPr>
                  <w:r w:rsidRPr="00015215">
                    <w:rPr>
                      <w:rFonts w:asciiTheme="majorHAnsi" w:hAnsiTheme="majorHAnsi" w:cs="Arial"/>
                      <w:b/>
                      <w:color w:val="000000"/>
                      <w:sz w:val="20"/>
                      <w:szCs w:val="20"/>
                    </w:rPr>
                    <w:t>AVAL:</w:t>
                  </w:r>
                </w:p>
              </w:tc>
              <w:tc>
                <w:tcPr>
                  <w:tcW w:w="5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580" w:rsidRPr="00015215" w:rsidRDefault="00317580" w:rsidP="00221B6F">
                  <w:pPr>
                    <w:framePr w:hSpace="141" w:wrap="around" w:vAnchor="page" w:hAnchor="margin" w:xAlign="center" w:y="2488"/>
                    <w:spacing w:after="0" w:line="240" w:lineRule="auto"/>
                    <w:jc w:val="both"/>
                    <w:rPr>
                      <w:rFonts w:asciiTheme="majorHAnsi" w:hAnsiTheme="majorHAnsi" w:cs="Arial Narrow"/>
                      <w:i/>
                      <w:sz w:val="20"/>
                      <w:szCs w:val="20"/>
                      <w:u w:val="single"/>
                      <w:lang w:val="es-ES_tradnl"/>
                    </w:rPr>
                  </w:pPr>
                  <w:r w:rsidRPr="00015215">
                    <w:rPr>
                      <w:rFonts w:asciiTheme="majorHAnsi" w:hAnsiTheme="majorHAnsi" w:cs="Arial Narrow"/>
                      <w:i/>
                      <w:sz w:val="20"/>
                      <w:szCs w:val="20"/>
                      <w:u w:val="single"/>
                      <w:lang w:val="es-ES_tradnl"/>
                    </w:rPr>
                    <w:t xml:space="preserve">Cuando el representante legal de la persona jurídica no sea </w:t>
                  </w:r>
                  <w:r w:rsidRPr="00015215">
                    <w:rPr>
                      <w:rFonts w:asciiTheme="majorHAnsi" w:hAnsiTheme="majorHAnsi" w:cs="Arial Narrow"/>
                      <w:b/>
                      <w:i/>
                      <w:sz w:val="20"/>
                      <w:szCs w:val="20"/>
                      <w:u w:val="single"/>
                      <w:lang w:val="es-CO"/>
                    </w:rPr>
                    <w:t xml:space="preserve">INGENIERO CIVIL </w:t>
                  </w:r>
                  <w:proofErr w:type="spellStart"/>
                  <w:r w:rsidRPr="00015215">
                    <w:rPr>
                      <w:rFonts w:asciiTheme="majorHAnsi" w:hAnsiTheme="majorHAnsi" w:cs="Arial Narrow"/>
                      <w:b/>
                      <w:i/>
                      <w:sz w:val="20"/>
                      <w:szCs w:val="20"/>
                      <w:u w:val="single"/>
                      <w:lang w:val="es-CO"/>
                    </w:rPr>
                    <w:t>Ó</w:t>
                  </w:r>
                  <w:proofErr w:type="spellEnd"/>
                  <w:r w:rsidRPr="00015215">
                    <w:rPr>
                      <w:rFonts w:asciiTheme="majorHAnsi" w:hAnsiTheme="majorHAnsi" w:cs="Arial Narrow"/>
                      <w:b/>
                      <w:i/>
                      <w:sz w:val="20"/>
                      <w:szCs w:val="20"/>
                      <w:u w:val="single"/>
                      <w:lang w:val="es-CO"/>
                    </w:rPr>
                    <w:t xml:space="preserve"> ARQUITECTO </w:t>
                  </w:r>
                  <w:r w:rsidRPr="00015215">
                    <w:rPr>
                      <w:rFonts w:asciiTheme="majorHAnsi" w:hAnsiTheme="majorHAnsi" w:cs="Arial Narrow"/>
                      <w:i/>
                      <w:sz w:val="20"/>
                      <w:szCs w:val="20"/>
                      <w:u w:val="single"/>
                      <w:lang w:val="es-ES_tradnl"/>
                    </w:rPr>
                    <w:t xml:space="preserve">o no tenga el tiempo de expedición de la matrícula profesional exigida en estos pliegos de condiciones su propuesta </w:t>
                  </w:r>
                  <w:r w:rsidRPr="00015215">
                    <w:rPr>
                      <w:rFonts w:asciiTheme="majorHAnsi" w:hAnsiTheme="majorHAnsi" w:cs="Arial Narrow"/>
                      <w:b/>
                      <w:i/>
                      <w:sz w:val="20"/>
                      <w:szCs w:val="20"/>
                      <w:u w:val="single"/>
                      <w:lang w:val="es-ES_tradnl"/>
                    </w:rPr>
                    <w:t>DEBERÁ SER AVALADA</w:t>
                  </w:r>
                  <w:r w:rsidRPr="00015215">
                    <w:rPr>
                      <w:rFonts w:asciiTheme="majorHAnsi" w:hAnsiTheme="majorHAnsi" w:cs="Arial Narrow"/>
                      <w:i/>
                      <w:sz w:val="20"/>
                      <w:szCs w:val="20"/>
                      <w:u w:val="single"/>
                      <w:lang w:val="es-ES_tradnl"/>
                    </w:rPr>
                    <w:t xml:space="preserve"> por un </w:t>
                  </w:r>
                  <w:r w:rsidRPr="00015215">
                    <w:rPr>
                      <w:rFonts w:asciiTheme="majorHAnsi" w:hAnsiTheme="majorHAnsi" w:cs="Arial Narrow"/>
                      <w:b/>
                      <w:i/>
                      <w:sz w:val="20"/>
                      <w:szCs w:val="20"/>
                      <w:u w:val="single"/>
                      <w:lang w:val="es-CO"/>
                    </w:rPr>
                    <w:t xml:space="preserve">INGENIERO CIVIL,  Ó ARQUITECTO </w:t>
                  </w:r>
                  <w:r w:rsidRPr="00015215">
                    <w:rPr>
                      <w:rFonts w:asciiTheme="majorHAnsi" w:hAnsiTheme="majorHAnsi" w:cs="Arial Narrow"/>
                      <w:i/>
                      <w:sz w:val="20"/>
                      <w:szCs w:val="20"/>
                      <w:u w:val="single"/>
                      <w:lang w:val="es-ES_tradnl"/>
                    </w:rPr>
                    <w:t xml:space="preserve">cuya tarjeta profesional tenga </w:t>
                  </w:r>
                  <w:r w:rsidRPr="00015215">
                    <w:rPr>
                      <w:rFonts w:asciiTheme="majorHAnsi" w:hAnsiTheme="majorHAnsi" w:cs="Arial Narrow"/>
                      <w:b/>
                      <w:i/>
                      <w:sz w:val="20"/>
                      <w:szCs w:val="20"/>
                      <w:u w:val="single"/>
                      <w:lang w:val="es-ES_tradnl"/>
                    </w:rPr>
                    <w:lastRenderedPageBreak/>
                    <w:t>seis (6) o más años</w:t>
                  </w:r>
                  <w:r w:rsidRPr="00015215">
                    <w:rPr>
                      <w:rFonts w:asciiTheme="majorHAnsi" w:hAnsiTheme="majorHAnsi" w:cs="Arial Narrow"/>
                      <w:i/>
                      <w:sz w:val="20"/>
                      <w:szCs w:val="20"/>
                      <w:u w:val="single"/>
                      <w:lang w:val="es-ES_tradnl"/>
                    </w:rPr>
                    <w:t xml:space="preserve"> de expedición contados a partir de la fecha del cierre del proceso.</w:t>
                  </w:r>
                </w:p>
                <w:p w:rsidR="00693A20" w:rsidRPr="00015215" w:rsidRDefault="00693A20" w:rsidP="00221B6F">
                  <w:pPr>
                    <w:framePr w:hSpace="141" w:wrap="around" w:vAnchor="page" w:hAnchor="margin" w:xAlign="center" w:y="2488"/>
                    <w:spacing w:after="0" w:line="240" w:lineRule="atLeast"/>
                    <w:ind w:right="175"/>
                    <w:jc w:val="both"/>
                    <w:rPr>
                      <w:rFonts w:asciiTheme="majorHAnsi" w:eastAsia="Batang" w:hAnsiTheme="majorHAnsi" w:cs="Arial"/>
                      <w:sz w:val="20"/>
                      <w:szCs w:val="20"/>
                    </w:rPr>
                  </w:pPr>
                </w:p>
                <w:p w:rsidR="0095787C" w:rsidRPr="00015215" w:rsidRDefault="00317580" w:rsidP="00221B6F">
                  <w:pPr>
                    <w:framePr w:hSpace="141" w:wrap="around" w:vAnchor="page" w:hAnchor="margin" w:xAlign="center" w:y="2488"/>
                    <w:spacing w:after="0" w:line="240" w:lineRule="atLeast"/>
                    <w:jc w:val="both"/>
                    <w:rPr>
                      <w:rFonts w:asciiTheme="majorHAnsi" w:hAnsiTheme="majorHAnsi" w:cs="Arial"/>
                      <w:color w:val="000000"/>
                      <w:sz w:val="20"/>
                      <w:szCs w:val="20"/>
                    </w:rPr>
                  </w:pPr>
                  <w:r w:rsidRPr="00015215">
                    <w:rPr>
                      <w:rFonts w:asciiTheme="majorHAnsi" w:eastAsia="Batang" w:hAnsiTheme="majorHAnsi" w:cs="Arial Narrow"/>
                      <w:sz w:val="20"/>
                      <w:szCs w:val="20"/>
                      <w:lang w:val="es-CO"/>
                    </w:rPr>
                    <w:t xml:space="preserve">Sin embargo, quien dé el aval a una propuesta no podrá ser proponente. Tampoco podrá pertenecer al consorcio cuando se entregue oferta de forma conjunta. </w:t>
                  </w:r>
                  <w:r w:rsidRPr="00015215">
                    <w:rPr>
                      <w:rFonts w:asciiTheme="majorHAnsi" w:eastAsia="Batang" w:hAnsiTheme="majorHAnsi" w:cs="Arial Narrow"/>
                      <w:b/>
                      <w:i/>
                      <w:sz w:val="20"/>
                      <w:szCs w:val="20"/>
                      <w:u w:val="single"/>
                      <w:lang w:val="es-CO"/>
                    </w:rPr>
                    <w:t>Por tanto, quien avale la propuesta deberá ser independiente de los consorciados</w:t>
                  </w:r>
                  <w:proofErr w:type="gramStart"/>
                  <w:r w:rsidRPr="00015215">
                    <w:rPr>
                      <w:rFonts w:asciiTheme="majorHAnsi" w:eastAsia="Batang" w:hAnsiTheme="majorHAnsi" w:cs="Arial Narrow"/>
                      <w:b/>
                      <w:i/>
                      <w:sz w:val="20"/>
                      <w:szCs w:val="20"/>
                      <w:u w:val="single"/>
                      <w:lang w:val="es-CO"/>
                    </w:rPr>
                    <w:t>.</w:t>
                  </w:r>
                  <w:r w:rsidR="00693A20" w:rsidRPr="00015215">
                    <w:rPr>
                      <w:rFonts w:asciiTheme="majorHAnsi" w:eastAsia="Batang" w:hAnsiTheme="majorHAnsi" w:cs="Arial"/>
                      <w:b/>
                      <w:i/>
                      <w:sz w:val="20"/>
                      <w:szCs w:val="20"/>
                      <w:u w:val="single"/>
                      <w:lang w:val="es-CO"/>
                    </w:rPr>
                    <w:t>.</w:t>
                  </w:r>
                  <w:proofErr w:type="gramEnd"/>
                </w:p>
              </w:tc>
            </w:tr>
          </w:tbl>
          <w:p w:rsidR="00317580" w:rsidRPr="00015215" w:rsidRDefault="00317580" w:rsidP="00317580">
            <w:pPr>
              <w:pStyle w:val="BodyText21"/>
              <w:rPr>
                <w:rFonts w:asciiTheme="majorHAnsi" w:hAnsiTheme="majorHAnsi" w:cs="Arial Narrow"/>
                <w:b/>
                <w:sz w:val="20"/>
                <w:szCs w:val="20"/>
                <w:lang w:val="es-CO"/>
              </w:rPr>
            </w:pPr>
            <w:r w:rsidRPr="00015215">
              <w:rPr>
                <w:rFonts w:asciiTheme="majorHAnsi" w:hAnsiTheme="majorHAnsi" w:cs="Arial Narrow"/>
                <w:b/>
                <w:sz w:val="20"/>
                <w:szCs w:val="20"/>
                <w:lang w:val="es-CO"/>
              </w:rPr>
              <w:lastRenderedPageBreak/>
              <w:t>NOTA:</w:t>
            </w:r>
            <w:r w:rsidRPr="00015215">
              <w:rPr>
                <w:rFonts w:asciiTheme="majorHAnsi" w:hAnsiTheme="majorHAnsi" w:cs="Arial Narrow"/>
                <w:sz w:val="20"/>
                <w:szCs w:val="20"/>
                <w:lang w:val="es-CO"/>
              </w:rPr>
              <w:t xml:space="preserve"> En caso de que la persona jurídica se presente en consorcio o unión temporal con una persona natural y el representante legal de la Persona Jurídica no sea </w:t>
            </w:r>
            <w:r w:rsidRPr="00015215">
              <w:rPr>
                <w:rFonts w:asciiTheme="majorHAnsi" w:hAnsiTheme="majorHAnsi" w:cs="Arial Narrow"/>
                <w:b/>
                <w:sz w:val="20"/>
                <w:szCs w:val="20"/>
                <w:lang w:val="es-CO"/>
              </w:rPr>
              <w:t xml:space="preserve">INGENIERO CIVIL O </w:t>
            </w:r>
            <w:r w:rsidRPr="00015215">
              <w:rPr>
                <w:rFonts w:asciiTheme="majorHAnsi" w:hAnsiTheme="majorHAnsi" w:cs="Arial Narrow"/>
                <w:b/>
                <w:sz w:val="20"/>
                <w:szCs w:val="20"/>
              </w:rPr>
              <w:t>ARQUITECTO</w:t>
            </w:r>
            <w:r w:rsidRPr="00015215">
              <w:rPr>
                <w:rFonts w:asciiTheme="majorHAnsi" w:hAnsiTheme="majorHAnsi" w:cs="Arial Narrow"/>
                <w:b/>
                <w:sz w:val="20"/>
                <w:szCs w:val="20"/>
                <w:lang w:val="es-CO"/>
              </w:rPr>
              <w:t xml:space="preserve"> </w:t>
            </w:r>
            <w:r w:rsidRPr="00015215">
              <w:rPr>
                <w:rFonts w:asciiTheme="majorHAnsi" w:hAnsiTheme="majorHAnsi" w:cs="Arial Narrow"/>
                <w:sz w:val="20"/>
                <w:szCs w:val="20"/>
                <w:lang w:val="es-CO"/>
              </w:rPr>
              <w:t xml:space="preserve">y/o no tenga el tiempo de expedición de matrícula exigido en estos pliegos, deberá contar con un profesional </w:t>
            </w:r>
            <w:r w:rsidRPr="00015215">
              <w:rPr>
                <w:rFonts w:asciiTheme="majorHAnsi" w:hAnsiTheme="majorHAnsi" w:cs="Arial Narrow"/>
                <w:b/>
                <w:sz w:val="20"/>
                <w:szCs w:val="20"/>
                <w:lang w:val="es-CO"/>
              </w:rPr>
              <w:t xml:space="preserve">INGENIERO CIVIL </w:t>
            </w:r>
            <w:proofErr w:type="spellStart"/>
            <w:r w:rsidRPr="00015215">
              <w:rPr>
                <w:rFonts w:asciiTheme="majorHAnsi" w:hAnsiTheme="majorHAnsi" w:cs="Arial Narrow"/>
                <w:b/>
                <w:sz w:val="20"/>
                <w:szCs w:val="20"/>
                <w:lang w:val="es-CO"/>
              </w:rPr>
              <w:t>Ó</w:t>
            </w:r>
            <w:proofErr w:type="spellEnd"/>
            <w:r w:rsidRPr="00015215">
              <w:rPr>
                <w:rFonts w:asciiTheme="majorHAnsi" w:hAnsiTheme="majorHAnsi" w:cs="Arial Narrow"/>
                <w:b/>
                <w:sz w:val="20"/>
                <w:szCs w:val="20"/>
                <w:lang w:val="es-CO"/>
              </w:rPr>
              <w:t xml:space="preserve"> ARQUITECTO</w:t>
            </w:r>
            <w:r w:rsidRPr="00015215">
              <w:rPr>
                <w:rFonts w:asciiTheme="majorHAnsi" w:hAnsiTheme="majorHAnsi" w:cs="Arial Narrow"/>
                <w:sz w:val="20"/>
                <w:szCs w:val="20"/>
                <w:lang w:val="es-CO"/>
              </w:rPr>
              <w:t xml:space="preserve"> con matrícula profesional con fecha de expedición mayor a </w:t>
            </w:r>
            <w:r w:rsidRPr="00015215">
              <w:rPr>
                <w:rFonts w:asciiTheme="majorHAnsi" w:hAnsiTheme="majorHAnsi" w:cs="Arial Narrow"/>
                <w:b/>
                <w:sz w:val="20"/>
                <w:szCs w:val="20"/>
                <w:lang w:val="es-CO"/>
              </w:rPr>
              <w:t>SEIS (6)</w:t>
            </w:r>
            <w:r w:rsidRPr="00015215">
              <w:rPr>
                <w:rFonts w:asciiTheme="majorHAnsi" w:hAnsiTheme="majorHAnsi" w:cs="Arial Narrow"/>
                <w:sz w:val="20"/>
                <w:szCs w:val="20"/>
                <w:lang w:val="es-CO"/>
              </w:rPr>
              <w:t xml:space="preserve"> años al cierre de la invitación que le avale la propuesta. El aval debe </w:t>
            </w:r>
            <w:r w:rsidRPr="00015215">
              <w:rPr>
                <w:rFonts w:asciiTheme="majorHAnsi" w:hAnsiTheme="majorHAnsi" w:cs="Arial Narrow"/>
                <w:bCs/>
                <w:sz w:val="20"/>
                <w:szCs w:val="20"/>
                <w:lang w:val="es-CO"/>
              </w:rPr>
              <w:t xml:space="preserve">ser independiente del consorciado. El </w:t>
            </w:r>
            <w:r w:rsidRPr="00015215">
              <w:rPr>
                <w:rFonts w:asciiTheme="majorHAnsi" w:hAnsiTheme="majorHAnsi" w:cs="Arial Narrow"/>
                <w:sz w:val="20"/>
                <w:szCs w:val="20"/>
                <w:lang w:val="es-CO"/>
              </w:rPr>
              <w:t>aval deberá firmar la carta de presentación o en su defecto avalar la propuesta en documento aparte.</w:t>
            </w:r>
          </w:p>
          <w:p w:rsidR="00317580" w:rsidRPr="00015215" w:rsidRDefault="00317580" w:rsidP="00317580">
            <w:pPr>
              <w:pStyle w:val="PLIEGOS1"/>
              <w:tabs>
                <w:tab w:val="clear" w:pos="1728"/>
              </w:tabs>
              <w:spacing w:after="0" w:line="240" w:lineRule="atLeast"/>
              <w:ind w:left="0" w:firstLine="0"/>
              <w:rPr>
                <w:rFonts w:asciiTheme="majorHAnsi" w:hAnsiTheme="majorHAnsi" w:cs="Arial Narrow"/>
                <w:b w:val="0"/>
              </w:rPr>
            </w:pPr>
            <w:r w:rsidRPr="00015215">
              <w:rPr>
                <w:rFonts w:asciiTheme="majorHAnsi" w:hAnsiTheme="majorHAnsi" w:cs="Arial Narrow"/>
                <w:b w:val="0"/>
                <w:bCs w:val="0"/>
              </w:rPr>
              <w:t xml:space="preserve">Cuando se presente un consorcio o unión temporal integrado por personas jurídicas cuyos representantes legales </w:t>
            </w:r>
            <w:r w:rsidRPr="00015215">
              <w:rPr>
                <w:rFonts w:asciiTheme="majorHAnsi" w:hAnsiTheme="majorHAnsi" w:cs="Arial Narrow"/>
                <w:b w:val="0"/>
              </w:rPr>
              <w:t xml:space="preserve">no sean </w:t>
            </w:r>
            <w:r w:rsidRPr="00015215">
              <w:rPr>
                <w:rFonts w:asciiTheme="majorHAnsi" w:hAnsiTheme="majorHAnsi" w:cs="Arial Narrow"/>
              </w:rPr>
              <w:t xml:space="preserve">INGENIERO CIVIL </w:t>
            </w:r>
            <w:proofErr w:type="spellStart"/>
            <w:r w:rsidRPr="00015215">
              <w:rPr>
                <w:rFonts w:asciiTheme="majorHAnsi" w:hAnsiTheme="majorHAnsi" w:cs="Arial Narrow"/>
              </w:rPr>
              <w:t>Ó</w:t>
            </w:r>
            <w:proofErr w:type="spellEnd"/>
            <w:r w:rsidRPr="00015215">
              <w:rPr>
                <w:rFonts w:asciiTheme="majorHAnsi" w:hAnsiTheme="majorHAnsi" w:cs="Arial Narrow"/>
              </w:rPr>
              <w:t xml:space="preserve"> ARQUITECTO</w:t>
            </w:r>
            <w:r w:rsidRPr="00015215">
              <w:rPr>
                <w:rFonts w:asciiTheme="majorHAnsi" w:hAnsiTheme="majorHAnsi" w:cs="Arial Narrow"/>
                <w:b w:val="0"/>
              </w:rPr>
              <w:t xml:space="preserve"> y/o no tengan el tiempo de expedición de matrícula exigido en estos pliegos CADA PERSONA JURÍDICA debe contar con un aval independiente que deberá ser </w:t>
            </w:r>
            <w:r w:rsidRPr="00015215">
              <w:rPr>
                <w:rFonts w:asciiTheme="majorHAnsi" w:hAnsiTheme="majorHAnsi" w:cs="Arial Narrow"/>
              </w:rPr>
              <w:t>INGENIERO CIV</w:t>
            </w:r>
            <w:r w:rsidR="00015215">
              <w:rPr>
                <w:rFonts w:asciiTheme="majorHAnsi" w:hAnsiTheme="majorHAnsi" w:cs="Arial Narrow"/>
              </w:rPr>
              <w:t>IL</w:t>
            </w:r>
            <w:r w:rsidRPr="00015215">
              <w:rPr>
                <w:rFonts w:asciiTheme="majorHAnsi" w:hAnsiTheme="majorHAnsi" w:cs="Arial Narrow"/>
              </w:rPr>
              <w:t xml:space="preserve"> </w:t>
            </w:r>
            <w:proofErr w:type="spellStart"/>
            <w:r w:rsidRPr="00015215">
              <w:rPr>
                <w:rFonts w:asciiTheme="majorHAnsi" w:hAnsiTheme="majorHAnsi" w:cs="Arial Narrow"/>
              </w:rPr>
              <w:t>Ó</w:t>
            </w:r>
            <w:proofErr w:type="spellEnd"/>
            <w:r w:rsidRPr="00015215">
              <w:rPr>
                <w:rFonts w:asciiTheme="majorHAnsi" w:hAnsiTheme="majorHAnsi" w:cs="Arial Narrow"/>
              </w:rPr>
              <w:t xml:space="preserve"> ARQUITECTO</w:t>
            </w:r>
            <w:r w:rsidRPr="00015215">
              <w:rPr>
                <w:rFonts w:asciiTheme="majorHAnsi" w:hAnsiTheme="majorHAnsi" w:cs="Arial Narrow"/>
                <w:b w:val="0"/>
              </w:rPr>
              <w:t xml:space="preserve"> con matrícula profesional con fecha de expedición mayor  a SEIS (6) años al cierre de la invitación y cada aval deberá firmar la carta de presentación o en su defecto avalar la propuesta de cada consorciado en documento aparte</w:t>
            </w:r>
          </w:p>
          <w:p w:rsidR="00317580" w:rsidRPr="00FD4867" w:rsidRDefault="00317580" w:rsidP="00317580">
            <w:pPr>
              <w:pStyle w:val="PLIEGOS1"/>
              <w:tabs>
                <w:tab w:val="clear" w:pos="1728"/>
              </w:tabs>
              <w:spacing w:after="0" w:line="240" w:lineRule="atLeast"/>
              <w:ind w:left="0" w:firstLine="0"/>
              <w:rPr>
                <w:rFonts w:asciiTheme="majorHAnsi" w:hAnsiTheme="majorHAnsi" w:cs="Arial Narrow"/>
                <w:sz w:val="22"/>
                <w:szCs w:val="22"/>
              </w:rPr>
            </w:pPr>
          </w:p>
          <w:p w:rsidR="0095787C" w:rsidRPr="000A4E17" w:rsidRDefault="001909BF" w:rsidP="00317580">
            <w:pPr>
              <w:pStyle w:val="PLIEGOS1"/>
              <w:tabs>
                <w:tab w:val="clear" w:pos="1728"/>
              </w:tabs>
              <w:spacing w:after="0" w:line="240" w:lineRule="atLeast"/>
              <w:ind w:left="0" w:firstLine="0"/>
              <w:rPr>
                <w:rFonts w:asciiTheme="majorHAnsi" w:eastAsia="Arial Unicode MS" w:hAnsiTheme="majorHAnsi" w:cs="Arial"/>
                <w:color w:val="000000" w:themeColor="text1"/>
              </w:rPr>
            </w:pPr>
            <w:r w:rsidRPr="000A4E17">
              <w:rPr>
                <w:rFonts w:asciiTheme="majorHAnsi" w:hAnsiTheme="majorHAnsi" w:cs="Arial"/>
                <w:color w:val="000000" w:themeColor="text1"/>
              </w:rPr>
              <w:t>CONSORCIOS Y/O UNIONES TEMPORALES</w:t>
            </w:r>
          </w:p>
          <w:p w:rsidR="00317580" w:rsidRPr="000A4E17" w:rsidRDefault="00317580" w:rsidP="000A4E17">
            <w:pPr>
              <w:suppressAutoHyphens/>
              <w:spacing w:after="0"/>
              <w:jc w:val="both"/>
              <w:rPr>
                <w:rFonts w:asciiTheme="majorHAnsi" w:hAnsiTheme="majorHAnsi" w:cs="Arial Narrow"/>
                <w:sz w:val="20"/>
                <w:szCs w:val="20"/>
                <w:lang w:val="es-CO"/>
              </w:rPr>
            </w:pPr>
            <w:r w:rsidRPr="000A4E17">
              <w:rPr>
                <w:rFonts w:asciiTheme="majorHAnsi" w:hAnsiTheme="majorHAnsi" w:cs="Arial Narrow"/>
                <w:sz w:val="20"/>
                <w:szCs w:val="20"/>
                <w:lang w:val="es-CO"/>
              </w:rPr>
              <w:t>Máximo 2 integrantes.</w:t>
            </w:r>
          </w:p>
          <w:p w:rsidR="000A4E17" w:rsidRDefault="00317580" w:rsidP="000A4E17">
            <w:pPr>
              <w:numPr>
                <w:ilvl w:val="0"/>
                <w:numId w:val="2"/>
              </w:numPr>
              <w:tabs>
                <w:tab w:val="clear" w:pos="720"/>
                <w:tab w:val="num" w:pos="356"/>
              </w:tabs>
              <w:suppressAutoHyphens/>
              <w:spacing w:after="0"/>
              <w:ind w:hanging="506"/>
              <w:jc w:val="both"/>
              <w:rPr>
                <w:rFonts w:asciiTheme="majorHAnsi" w:hAnsiTheme="majorHAnsi" w:cs="Arial Narrow"/>
                <w:sz w:val="20"/>
                <w:szCs w:val="20"/>
                <w:lang w:val="es-CO"/>
              </w:rPr>
            </w:pPr>
            <w:r w:rsidRPr="000A4E17">
              <w:rPr>
                <w:rFonts w:asciiTheme="majorHAnsi" w:hAnsiTheme="majorHAnsi" w:cs="Arial Narrow"/>
                <w:sz w:val="20"/>
                <w:szCs w:val="20"/>
                <w:lang w:val="es-CO"/>
              </w:rPr>
              <w:t>Cada uno de sus integrantes como mínimo debe contar con el 30% de participación.</w:t>
            </w:r>
          </w:p>
          <w:p w:rsidR="000A4E17" w:rsidRDefault="00317580" w:rsidP="000A4E17">
            <w:pPr>
              <w:numPr>
                <w:ilvl w:val="0"/>
                <w:numId w:val="2"/>
              </w:numPr>
              <w:tabs>
                <w:tab w:val="clear" w:pos="720"/>
                <w:tab w:val="num" w:pos="356"/>
              </w:tabs>
              <w:suppressAutoHyphens/>
              <w:spacing w:after="0"/>
              <w:ind w:hanging="506"/>
              <w:jc w:val="both"/>
              <w:rPr>
                <w:rFonts w:asciiTheme="majorHAnsi" w:hAnsiTheme="majorHAnsi" w:cs="Arial Narrow"/>
                <w:sz w:val="20"/>
                <w:szCs w:val="20"/>
                <w:lang w:val="es-CO"/>
              </w:rPr>
            </w:pPr>
            <w:r w:rsidRPr="000A4E17">
              <w:rPr>
                <w:rFonts w:asciiTheme="majorHAnsi" w:hAnsiTheme="majorHAnsi" w:cs="Arial Narrow"/>
                <w:sz w:val="20"/>
                <w:szCs w:val="20"/>
                <w:lang w:val="es-CO"/>
              </w:rPr>
              <w:t>Presentar Documento consorcial y/o unión tempor</w:t>
            </w:r>
            <w:r w:rsidR="000A4E17">
              <w:rPr>
                <w:rFonts w:asciiTheme="majorHAnsi" w:hAnsiTheme="majorHAnsi" w:cs="Arial Narrow"/>
                <w:sz w:val="20"/>
                <w:szCs w:val="20"/>
                <w:lang w:val="es-CO"/>
              </w:rPr>
              <w:t>al (ver formatos). ESTE FORMA</w:t>
            </w:r>
          </w:p>
          <w:p w:rsidR="000A4E17" w:rsidRDefault="00317580" w:rsidP="000A4E17">
            <w:pPr>
              <w:numPr>
                <w:ilvl w:val="0"/>
                <w:numId w:val="2"/>
              </w:numPr>
              <w:tabs>
                <w:tab w:val="clear" w:pos="720"/>
                <w:tab w:val="num" w:pos="356"/>
              </w:tabs>
              <w:suppressAutoHyphens/>
              <w:spacing w:after="0"/>
              <w:ind w:left="214" w:firstLine="0"/>
              <w:jc w:val="both"/>
              <w:rPr>
                <w:rFonts w:asciiTheme="majorHAnsi" w:hAnsiTheme="majorHAnsi" w:cs="Arial Narrow"/>
                <w:sz w:val="20"/>
                <w:szCs w:val="20"/>
                <w:lang w:val="es-CO"/>
              </w:rPr>
            </w:pPr>
            <w:r w:rsidRPr="000A4E17">
              <w:rPr>
                <w:rFonts w:asciiTheme="majorHAnsi" w:hAnsiTheme="majorHAnsi" w:cs="Arial Narrow"/>
                <w:sz w:val="20"/>
                <w:szCs w:val="20"/>
                <w:lang w:val="es-CO"/>
              </w:rPr>
              <w:t>DEBE ESTAR FIRMADO POR CADA UNO DE LOS INTEGRANTES DE LA FIGURA ASOCIATIVA.</w:t>
            </w:r>
          </w:p>
          <w:p w:rsidR="000A4E17" w:rsidRDefault="00317580" w:rsidP="000A4E17">
            <w:pPr>
              <w:numPr>
                <w:ilvl w:val="0"/>
                <w:numId w:val="2"/>
              </w:numPr>
              <w:tabs>
                <w:tab w:val="clear" w:pos="720"/>
                <w:tab w:val="num" w:pos="356"/>
              </w:tabs>
              <w:suppressAutoHyphens/>
              <w:spacing w:after="0"/>
              <w:ind w:left="214" w:firstLine="0"/>
              <w:jc w:val="both"/>
              <w:rPr>
                <w:rFonts w:asciiTheme="majorHAnsi" w:hAnsiTheme="majorHAnsi" w:cs="Arial Narrow"/>
                <w:sz w:val="20"/>
                <w:szCs w:val="20"/>
                <w:lang w:val="es-CO"/>
              </w:rPr>
            </w:pPr>
            <w:r w:rsidRPr="000A4E17">
              <w:rPr>
                <w:rFonts w:asciiTheme="majorHAnsi" w:hAnsiTheme="majorHAnsi" w:cs="Arial Narrow"/>
                <w:sz w:val="20"/>
                <w:szCs w:val="20"/>
                <w:lang w:val="es-CO"/>
              </w:rPr>
              <w:t>Si uno de sus integrantes o ambos son personas jurídicas en el objeto social debe contemplar la ejecución obras civiles.</w:t>
            </w:r>
          </w:p>
          <w:p w:rsidR="000A4E17" w:rsidRDefault="00317580" w:rsidP="000A4E17">
            <w:pPr>
              <w:numPr>
                <w:ilvl w:val="0"/>
                <w:numId w:val="2"/>
              </w:numPr>
              <w:tabs>
                <w:tab w:val="clear" w:pos="720"/>
                <w:tab w:val="num" w:pos="356"/>
              </w:tabs>
              <w:suppressAutoHyphens/>
              <w:spacing w:after="0"/>
              <w:ind w:left="214" w:firstLine="0"/>
              <w:jc w:val="both"/>
              <w:rPr>
                <w:rFonts w:asciiTheme="majorHAnsi" w:hAnsiTheme="majorHAnsi" w:cs="Arial Narrow"/>
                <w:sz w:val="20"/>
                <w:szCs w:val="20"/>
                <w:lang w:val="es-CO"/>
              </w:rPr>
            </w:pPr>
            <w:r w:rsidRPr="000A4E17">
              <w:rPr>
                <w:rFonts w:asciiTheme="majorHAnsi" w:hAnsiTheme="majorHAnsi" w:cs="Arial Narrow"/>
                <w:sz w:val="20"/>
                <w:szCs w:val="20"/>
              </w:rPr>
              <w:t>Cada uno de los integrantes deberá cumplir con la capacidad jurídica y clasificación establecidos en el presente pliego de condiciones.</w:t>
            </w:r>
          </w:p>
          <w:p w:rsidR="000A4E17" w:rsidRDefault="00317580" w:rsidP="000A4E17">
            <w:pPr>
              <w:numPr>
                <w:ilvl w:val="0"/>
                <w:numId w:val="2"/>
              </w:numPr>
              <w:tabs>
                <w:tab w:val="clear" w:pos="720"/>
                <w:tab w:val="num" w:pos="356"/>
              </w:tabs>
              <w:suppressAutoHyphens/>
              <w:spacing w:after="0"/>
              <w:ind w:left="214" w:firstLine="0"/>
              <w:jc w:val="both"/>
              <w:rPr>
                <w:rFonts w:asciiTheme="majorHAnsi" w:hAnsiTheme="majorHAnsi" w:cs="Arial Narrow"/>
                <w:sz w:val="20"/>
                <w:szCs w:val="20"/>
                <w:lang w:val="es-CO"/>
              </w:rPr>
            </w:pPr>
            <w:r w:rsidRPr="000A4E17">
              <w:rPr>
                <w:rFonts w:asciiTheme="majorHAnsi" w:hAnsiTheme="majorHAnsi" w:cs="Arial Narrow"/>
                <w:sz w:val="20"/>
                <w:szCs w:val="20"/>
                <w:shd w:val="clear" w:color="auto" w:fill="FFFFFF"/>
              </w:rPr>
              <w:t>L</w:t>
            </w:r>
            <w:r w:rsidRPr="000A4E17">
              <w:rPr>
                <w:rFonts w:asciiTheme="majorHAnsi" w:hAnsiTheme="majorHAnsi" w:cs="Arial Narrow"/>
                <w:sz w:val="20"/>
                <w:szCs w:val="20"/>
              </w:rPr>
              <w:t>a experiencia solicitada en el pliego de condiciones puede acreditarse por cualquiera de los integrantes de la figura asociativa y se validará según se indica en el presente documento.</w:t>
            </w:r>
          </w:p>
          <w:p w:rsidR="00317580" w:rsidRPr="000A4E17" w:rsidRDefault="00317580" w:rsidP="000A4E17">
            <w:pPr>
              <w:numPr>
                <w:ilvl w:val="0"/>
                <w:numId w:val="2"/>
              </w:numPr>
              <w:tabs>
                <w:tab w:val="clear" w:pos="720"/>
                <w:tab w:val="num" w:pos="356"/>
              </w:tabs>
              <w:suppressAutoHyphens/>
              <w:spacing w:after="0"/>
              <w:ind w:left="214" w:firstLine="0"/>
              <w:jc w:val="both"/>
              <w:rPr>
                <w:rFonts w:asciiTheme="majorHAnsi" w:hAnsiTheme="majorHAnsi" w:cs="Arial Narrow"/>
                <w:sz w:val="20"/>
                <w:szCs w:val="20"/>
                <w:lang w:val="es-CO"/>
              </w:rPr>
            </w:pPr>
            <w:r w:rsidRPr="000A4E17">
              <w:rPr>
                <w:rFonts w:asciiTheme="majorHAnsi" w:hAnsiTheme="majorHAnsi" w:cs="Arial Narrow"/>
                <w:sz w:val="20"/>
                <w:szCs w:val="20"/>
              </w:rPr>
              <w:t xml:space="preserve">Cada uno de los integrantes debe estar inscrito en el RUP, el cual debe estar actualizado, renovado y en firme para la vigencia 2018. La condición de firmeza debe adquirirse por lo menos hasta el plazo máximo otorgado por la entidad para que los </w:t>
            </w:r>
            <w:r w:rsidRPr="000A4E17">
              <w:rPr>
                <w:rFonts w:asciiTheme="majorHAnsi" w:hAnsiTheme="majorHAnsi" w:cs="Arial Narrow"/>
                <w:sz w:val="20"/>
                <w:szCs w:val="20"/>
              </w:rPr>
              <w:lastRenderedPageBreak/>
              <w:t>proponentes alleguen los documentos objeto de subsanabilidad.</w:t>
            </w:r>
          </w:p>
          <w:p w:rsidR="00317580" w:rsidRPr="000A4E17" w:rsidRDefault="00317580" w:rsidP="00317580">
            <w:pPr>
              <w:spacing w:after="0"/>
              <w:jc w:val="both"/>
              <w:rPr>
                <w:rFonts w:asciiTheme="majorHAnsi" w:hAnsiTheme="majorHAnsi" w:cs="Arial Narrow"/>
                <w:sz w:val="20"/>
                <w:szCs w:val="20"/>
                <w:lang w:val="es-ES_tradnl"/>
              </w:rPr>
            </w:pPr>
            <w:r w:rsidRPr="000A4E17">
              <w:rPr>
                <w:rFonts w:asciiTheme="majorHAnsi" w:hAnsiTheme="majorHAnsi" w:cs="Arial Narrow"/>
                <w:sz w:val="20"/>
                <w:szCs w:val="20"/>
                <w:lang w:val="es-ES_tradnl"/>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rsidR="00317580" w:rsidRPr="000A4E17" w:rsidRDefault="00317580" w:rsidP="00317580">
            <w:pPr>
              <w:spacing w:after="0"/>
              <w:jc w:val="both"/>
              <w:rPr>
                <w:rFonts w:asciiTheme="majorHAnsi" w:hAnsiTheme="majorHAnsi" w:cs="Arial Narrow"/>
                <w:sz w:val="20"/>
                <w:szCs w:val="20"/>
                <w:lang w:val="es-ES_tradnl"/>
              </w:rPr>
            </w:pPr>
          </w:p>
          <w:p w:rsidR="0095787C" w:rsidRPr="000A4E17" w:rsidRDefault="001909BF" w:rsidP="000A4E17">
            <w:pPr>
              <w:pStyle w:val="PLIEGOS1"/>
              <w:tabs>
                <w:tab w:val="clear" w:pos="1728"/>
              </w:tabs>
              <w:spacing w:after="0" w:line="240" w:lineRule="atLeast"/>
              <w:ind w:left="0" w:firstLine="0"/>
              <w:rPr>
                <w:rFonts w:asciiTheme="majorHAnsi" w:hAnsiTheme="majorHAnsi" w:cs="Arial"/>
                <w:b w:val="0"/>
              </w:rPr>
            </w:pPr>
            <w:r w:rsidRPr="000A4E17">
              <w:rPr>
                <w:rFonts w:asciiTheme="majorHAnsi" w:hAnsiTheme="majorHAnsi" w:cs="Arial"/>
              </w:rPr>
              <w:t xml:space="preserve">CLASIFICACIÓN </w:t>
            </w:r>
          </w:p>
          <w:p w:rsidR="0095787C" w:rsidRPr="000A4E17" w:rsidRDefault="0095787C" w:rsidP="00317580">
            <w:pPr>
              <w:pStyle w:val="Textoindependiente"/>
              <w:spacing w:after="0" w:line="240" w:lineRule="atLeast"/>
              <w:jc w:val="both"/>
              <w:rPr>
                <w:rFonts w:asciiTheme="majorHAnsi" w:hAnsiTheme="majorHAnsi" w:cs="Arial"/>
                <w:sz w:val="20"/>
                <w:szCs w:val="20"/>
                <w:lang w:val="es-CO"/>
              </w:rPr>
            </w:pPr>
          </w:p>
          <w:p w:rsidR="004D008F" w:rsidRPr="000A4E17" w:rsidRDefault="001909BF" w:rsidP="000A4E17">
            <w:pPr>
              <w:spacing w:after="0" w:line="240" w:lineRule="atLeast"/>
              <w:jc w:val="both"/>
              <w:rPr>
                <w:rFonts w:asciiTheme="majorHAnsi" w:hAnsiTheme="majorHAnsi" w:cs="Arial"/>
                <w:color w:val="000000" w:themeColor="text1"/>
                <w:sz w:val="20"/>
                <w:szCs w:val="20"/>
                <w:lang w:val="es-CO"/>
              </w:rPr>
            </w:pPr>
            <w:r w:rsidRPr="000A4E17">
              <w:rPr>
                <w:rFonts w:asciiTheme="majorHAnsi" w:hAnsiTheme="majorHAnsi" w:cs="Arial"/>
                <w:color w:val="000000" w:themeColor="text1"/>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r w:rsidR="000A4E17">
              <w:rPr>
                <w:rFonts w:asciiTheme="majorHAnsi" w:hAnsiTheme="majorHAnsi" w:cs="Arial"/>
                <w:color w:val="000000" w:themeColor="text1"/>
                <w:sz w:val="20"/>
                <w:szCs w:val="20"/>
                <w:lang w:val="es-CO"/>
              </w:rPr>
              <w:t xml:space="preserve"> </w:t>
            </w:r>
            <w:r w:rsidR="004D008F" w:rsidRPr="000A4E17">
              <w:rPr>
                <w:rFonts w:asciiTheme="majorHAnsi" w:hAnsiTheme="majorHAnsi" w:cs="Arial"/>
                <w:b/>
                <w:i/>
                <w:sz w:val="20"/>
                <w:szCs w:val="20"/>
                <w:u w:val="single"/>
                <w:lang w:val="es-CO"/>
              </w:rPr>
              <w:t xml:space="preserve">EL RUP DEBE ESTAR ACTUALIZADO, RENOVADO Y EN FIRME PARA LA VIGENCIA 2018. </w:t>
            </w:r>
            <w:r w:rsidR="004D008F" w:rsidRPr="000A4E17">
              <w:rPr>
                <w:rFonts w:asciiTheme="majorHAnsi" w:hAnsiTheme="majorHAnsi" w:cs="Arial"/>
                <w:b/>
                <w:sz w:val="20"/>
                <w:szCs w:val="20"/>
                <w:u w:val="single"/>
                <w:lang w:val="es-CO"/>
              </w:rPr>
              <w:t>LA CONDICIÓN DE FIRMEZA DEBE ADQUIRIRSE POR LO MENOS HASTA EL PLAZO MÁXIMO OTORGADO POR LA ENTIDAD PARA QUE LOS PROPONENTES ALLEGUEN LOS DOCUMENTOS OBJETO DE SUBSANABILIDAD.</w:t>
            </w:r>
          </w:p>
          <w:p w:rsidR="0095787C" w:rsidRDefault="001909BF" w:rsidP="00317580">
            <w:pPr>
              <w:spacing w:after="0" w:line="240" w:lineRule="atLeast"/>
              <w:jc w:val="both"/>
              <w:rPr>
                <w:rFonts w:asciiTheme="majorHAnsi" w:hAnsiTheme="majorHAnsi" w:cs="Arial"/>
                <w:color w:val="000000" w:themeColor="text1"/>
                <w:sz w:val="20"/>
                <w:szCs w:val="20"/>
                <w:lang w:val="es-CO"/>
              </w:rPr>
            </w:pPr>
            <w:r w:rsidRPr="000A4E17">
              <w:rPr>
                <w:rFonts w:asciiTheme="majorHAnsi" w:hAnsiTheme="majorHAnsi" w:cs="Arial"/>
                <w:color w:val="000000" w:themeColor="text1"/>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cualquiera de los siguientes códigos así:</w:t>
            </w:r>
          </w:p>
          <w:p w:rsidR="000A4E17" w:rsidRPr="000A4E17" w:rsidRDefault="000A4E17" w:rsidP="00317580">
            <w:pPr>
              <w:spacing w:after="0" w:line="240" w:lineRule="atLeast"/>
              <w:jc w:val="both"/>
              <w:rPr>
                <w:rFonts w:asciiTheme="majorHAnsi" w:hAnsiTheme="majorHAnsi" w:cs="Arial"/>
                <w:color w:val="000000" w:themeColor="text1"/>
                <w:sz w:val="20"/>
                <w:szCs w:val="20"/>
                <w:lang w:val="es-CO"/>
              </w:rPr>
            </w:pPr>
          </w:p>
          <w:p w:rsidR="0095787C" w:rsidRPr="000A4E17" w:rsidRDefault="00317580" w:rsidP="00317580">
            <w:pPr>
              <w:spacing w:after="0" w:line="240" w:lineRule="atLeast"/>
              <w:rPr>
                <w:rFonts w:asciiTheme="majorHAnsi" w:hAnsiTheme="majorHAnsi" w:cs="Arial"/>
                <w:b/>
                <w:color w:val="000000" w:themeColor="text1"/>
                <w:sz w:val="20"/>
                <w:szCs w:val="20"/>
                <w:lang w:val="es-CO"/>
              </w:rPr>
            </w:pPr>
            <w:r w:rsidRPr="000A4E17">
              <w:rPr>
                <w:rFonts w:asciiTheme="majorHAnsi" w:hAnsiTheme="majorHAnsi" w:cs="Tahoma"/>
                <w:b/>
                <w:bCs/>
                <w:sz w:val="20"/>
                <w:szCs w:val="20"/>
              </w:rPr>
              <w:t>72101500</w:t>
            </w:r>
            <w:r w:rsidR="001909BF" w:rsidRPr="000A4E17">
              <w:rPr>
                <w:rFonts w:asciiTheme="majorHAnsi" w:hAnsiTheme="majorHAnsi" w:cs="Arial"/>
                <w:color w:val="000000" w:themeColor="text1"/>
                <w:sz w:val="20"/>
                <w:szCs w:val="20"/>
                <w:lang w:val="es-CO"/>
              </w:rPr>
              <w:t xml:space="preserve"> - </w:t>
            </w:r>
            <w:r w:rsidR="001909BF" w:rsidRPr="000A4E17">
              <w:rPr>
                <w:rFonts w:asciiTheme="majorHAnsi" w:hAnsiTheme="majorHAnsi" w:cs="Arial"/>
                <w:b/>
                <w:color w:val="000000" w:themeColor="text1"/>
                <w:sz w:val="20"/>
                <w:szCs w:val="20"/>
                <w:lang w:val="es-CO"/>
              </w:rPr>
              <w:t>VALIDO HASTA EL TERCER NIVEL</w:t>
            </w:r>
          </w:p>
          <w:p w:rsidR="0095787C" w:rsidRPr="000A4E17" w:rsidRDefault="00317580" w:rsidP="00317580">
            <w:pPr>
              <w:spacing w:after="0" w:line="240" w:lineRule="atLeast"/>
              <w:rPr>
                <w:rFonts w:asciiTheme="majorHAnsi" w:hAnsiTheme="majorHAnsi" w:cs="Arial"/>
                <w:b/>
                <w:color w:val="000000" w:themeColor="text1"/>
                <w:sz w:val="20"/>
                <w:szCs w:val="20"/>
                <w:lang w:val="es-CO"/>
              </w:rPr>
            </w:pPr>
            <w:r w:rsidRPr="000A4E17">
              <w:rPr>
                <w:rFonts w:asciiTheme="majorHAnsi" w:hAnsiTheme="majorHAnsi" w:cs="Tahoma"/>
                <w:b/>
                <w:bCs/>
                <w:sz w:val="20"/>
                <w:szCs w:val="20"/>
              </w:rPr>
              <w:t>72141300</w:t>
            </w:r>
            <w:r w:rsidR="001909BF" w:rsidRPr="000A4E17">
              <w:rPr>
                <w:rFonts w:asciiTheme="majorHAnsi" w:hAnsiTheme="majorHAnsi" w:cs="Arial"/>
                <w:color w:val="000000" w:themeColor="text1"/>
                <w:sz w:val="20"/>
                <w:szCs w:val="20"/>
                <w:lang w:val="es-CO"/>
              </w:rPr>
              <w:t xml:space="preserve"> –</w:t>
            </w:r>
            <w:r w:rsidR="001909BF" w:rsidRPr="000A4E17">
              <w:rPr>
                <w:rFonts w:asciiTheme="majorHAnsi" w:hAnsiTheme="majorHAnsi" w:cs="Arial"/>
                <w:b/>
                <w:color w:val="000000" w:themeColor="text1"/>
                <w:sz w:val="20"/>
                <w:szCs w:val="20"/>
                <w:lang w:val="es-CO"/>
              </w:rPr>
              <w:t xml:space="preserve"> VALIDO HASTA EL TERCER NIVEL</w:t>
            </w:r>
          </w:p>
          <w:p w:rsidR="0095787C" w:rsidRPr="000A4E17" w:rsidRDefault="00317580" w:rsidP="00317580">
            <w:pPr>
              <w:spacing w:after="0" w:line="240" w:lineRule="atLeast"/>
              <w:rPr>
                <w:rFonts w:asciiTheme="majorHAnsi" w:hAnsiTheme="majorHAnsi" w:cs="Arial"/>
                <w:b/>
                <w:color w:val="000000" w:themeColor="text1"/>
                <w:sz w:val="20"/>
                <w:szCs w:val="20"/>
                <w:lang w:val="es-CO"/>
              </w:rPr>
            </w:pPr>
            <w:r w:rsidRPr="000A4E17">
              <w:rPr>
                <w:rFonts w:asciiTheme="majorHAnsi" w:hAnsiTheme="majorHAnsi" w:cs="Tahoma"/>
                <w:b/>
                <w:bCs/>
                <w:sz w:val="20"/>
                <w:szCs w:val="20"/>
              </w:rPr>
              <w:t>72153100</w:t>
            </w:r>
            <w:r w:rsidR="001909BF" w:rsidRPr="000A4E17">
              <w:rPr>
                <w:rFonts w:asciiTheme="majorHAnsi" w:hAnsiTheme="majorHAnsi" w:cs="Arial"/>
                <w:color w:val="000000" w:themeColor="text1"/>
                <w:sz w:val="20"/>
                <w:szCs w:val="20"/>
                <w:lang w:val="es-CO"/>
              </w:rPr>
              <w:t>–</w:t>
            </w:r>
            <w:r w:rsidR="001909BF" w:rsidRPr="000A4E17">
              <w:rPr>
                <w:rFonts w:asciiTheme="majorHAnsi" w:hAnsiTheme="majorHAnsi" w:cs="Arial"/>
                <w:b/>
                <w:color w:val="000000" w:themeColor="text1"/>
                <w:sz w:val="20"/>
                <w:szCs w:val="20"/>
                <w:lang w:val="es-CO"/>
              </w:rPr>
              <w:t xml:space="preserve"> VALIDO HASTA EL TERCER NIVEL</w:t>
            </w:r>
          </w:p>
          <w:p w:rsidR="0095787C" w:rsidRPr="000A4E17" w:rsidRDefault="00317580" w:rsidP="00317580">
            <w:pPr>
              <w:spacing w:after="0" w:line="240" w:lineRule="atLeast"/>
              <w:rPr>
                <w:rFonts w:asciiTheme="majorHAnsi" w:hAnsiTheme="majorHAnsi" w:cs="Arial"/>
                <w:b/>
                <w:color w:val="000000" w:themeColor="text1"/>
                <w:sz w:val="20"/>
                <w:szCs w:val="20"/>
                <w:lang w:val="es-CO"/>
              </w:rPr>
            </w:pPr>
            <w:r w:rsidRPr="000A4E17">
              <w:rPr>
                <w:rFonts w:asciiTheme="majorHAnsi" w:hAnsiTheme="majorHAnsi" w:cs="Tahoma"/>
                <w:b/>
                <w:bCs/>
                <w:sz w:val="20"/>
                <w:szCs w:val="20"/>
                <w:lang w:val="es-CO"/>
              </w:rPr>
              <w:t>9512230</w:t>
            </w:r>
            <w:r w:rsidRPr="000A4E17">
              <w:rPr>
                <w:rFonts w:asciiTheme="majorHAnsi" w:hAnsiTheme="majorHAnsi" w:cs="Tahoma"/>
                <w:b/>
                <w:bCs/>
                <w:sz w:val="20"/>
                <w:szCs w:val="20"/>
              </w:rPr>
              <w:t>2</w:t>
            </w:r>
            <w:r w:rsidR="001909BF" w:rsidRPr="000A4E17">
              <w:rPr>
                <w:rFonts w:asciiTheme="majorHAnsi" w:hAnsiTheme="majorHAnsi" w:cs="Arial"/>
                <w:color w:val="000000" w:themeColor="text1"/>
                <w:sz w:val="20"/>
                <w:szCs w:val="20"/>
                <w:lang w:val="es-CO"/>
              </w:rPr>
              <w:t xml:space="preserve"> –</w:t>
            </w:r>
            <w:r w:rsidR="001909BF" w:rsidRPr="000A4E17">
              <w:rPr>
                <w:rFonts w:asciiTheme="majorHAnsi" w:hAnsiTheme="majorHAnsi" w:cs="Arial"/>
                <w:b/>
                <w:color w:val="000000" w:themeColor="text1"/>
                <w:sz w:val="20"/>
                <w:szCs w:val="20"/>
                <w:lang w:val="es-CO"/>
              </w:rPr>
              <w:t xml:space="preserve"> VALIDO HASTA EL TERCER NIVEL</w:t>
            </w:r>
          </w:p>
          <w:p w:rsidR="00317580" w:rsidRPr="000A4E17" w:rsidRDefault="00317580" w:rsidP="00317580">
            <w:pPr>
              <w:spacing w:after="0" w:line="240" w:lineRule="atLeast"/>
              <w:rPr>
                <w:rFonts w:asciiTheme="majorHAnsi" w:hAnsiTheme="majorHAnsi" w:cs="Arial"/>
                <w:b/>
                <w:color w:val="000000" w:themeColor="text1"/>
                <w:sz w:val="20"/>
                <w:szCs w:val="20"/>
                <w:lang w:val="es-CO"/>
              </w:rPr>
            </w:pPr>
            <w:r w:rsidRPr="000A4E17">
              <w:rPr>
                <w:rFonts w:asciiTheme="majorHAnsi" w:hAnsiTheme="majorHAnsi" w:cs="Tahoma"/>
                <w:b/>
                <w:bCs/>
                <w:sz w:val="20"/>
                <w:szCs w:val="20"/>
                <w:lang w:val="es-CO"/>
              </w:rPr>
              <w:t>95122303</w:t>
            </w:r>
            <w:r w:rsidRPr="000A4E17">
              <w:rPr>
                <w:rFonts w:asciiTheme="majorHAnsi" w:hAnsiTheme="majorHAnsi" w:cs="Arial"/>
                <w:color w:val="000000" w:themeColor="text1"/>
                <w:sz w:val="20"/>
                <w:szCs w:val="20"/>
                <w:lang w:val="es-CO"/>
              </w:rPr>
              <w:t xml:space="preserve"> –</w:t>
            </w:r>
            <w:r w:rsidRPr="000A4E17">
              <w:rPr>
                <w:rFonts w:asciiTheme="majorHAnsi" w:hAnsiTheme="majorHAnsi" w:cs="Arial"/>
                <w:b/>
                <w:color w:val="000000" w:themeColor="text1"/>
                <w:sz w:val="20"/>
                <w:szCs w:val="20"/>
                <w:lang w:val="es-CO"/>
              </w:rPr>
              <w:t xml:space="preserve"> VALIDO HASTA EL TERCER NIVEL</w:t>
            </w:r>
          </w:p>
          <w:p w:rsidR="00317580" w:rsidRPr="00FD4867" w:rsidRDefault="00317580" w:rsidP="00317580">
            <w:pPr>
              <w:spacing w:after="0" w:line="240" w:lineRule="atLeast"/>
              <w:rPr>
                <w:rFonts w:asciiTheme="majorHAnsi" w:hAnsiTheme="majorHAnsi" w:cs="Arial"/>
                <w:b/>
                <w:color w:val="000000" w:themeColor="text1"/>
                <w:sz w:val="22"/>
                <w:szCs w:val="22"/>
                <w:lang w:val="es-CO"/>
              </w:rPr>
            </w:pPr>
          </w:p>
          <w:p w:rsidR="0095787C" w:rsidRPr="000A4E17" w:rsidRDefault="001909BF" w:rsidP="00317580">
            <w:pPr>
              <w:pStyle w:val="PLIEGOS1"/>
              <w:tabs>
                <w:tab w:val="clear" w:pos="1728"/>
              </w:tabs>
              <w:spacing w:after="0" w:line="240" w:lineRule="atLeast"/>
              <w:rPr>
                <w:rFonts w:asciiTheme="majorHAnsi" w:hAnsiTheme="majorHAnsi" w:cs="Arial"/>
              </w:rPr>
            </w:pPr>
            <w:r w:rsidRPr="000A4E17">
              <w:rPr>
                <w:rFonts w:asciiTheme="majorHAnsi" w:hAnsiTheme="majorHAnsi" w:cs="Arial"/>
              </w:rPr>
              <w:t xml:space="preserve">REQUISITOS HABILITANTES - CAPACIDAD FINANCIERA </w:t>
            </w:r>
          </w:p>
          <w:p w:rsidR="00317580" w:rsidRPr="000A4E17" w:rsidRDefault="00317580" w:rsidP="00317580">
            <w:pPr>
              <w:pStyle w:val="Sangra2detindependiente1"/>
              <w:autoSpaceDE/>
              <w:spacing w:line="276" w:lineRule="auto"/>
              <w:rPr>
                <w:rFonts w:asciiTheme="majorHAnsi" w:hAnsiTheme="majorHAnsi" w:cs="Arial Narrow"/>
                <w:color w:val="auto"/>
                <w:sz w:val="20"/>
                <w:szCs w:val="20"/>
                <w:lang w:val="es-CO"/>
              </w:rPr>
            </w:pPr>
            <w:r w:rsidRPr="000A4E17">
              <w:rPr>
                <w:rFonts w:asciiTheme="majorHAnsi" w:hAnsiTheme="majorHAnsi" w:cs="Arial Narrow"/>
                <w:color w:val="auto"/>
                <w:sz w:val="20"/>
                <w:szCs w:val="20"/>
                <w:lang w:val="es-CO"/>
              </w:rPr>
              <w:t xml:space="preserve">Contar con un patrimonio mayor al 20% del presupuesto oficial, para lo cual se </w:t>
            </w:r>
            <w:r w:rsidRPr="000A4E17">
              <w:rPr>
                <w:rFonts w:asciiTheme="majorHAnsi" w:hAnsiTheme="majorHAnsi" w:cs="Arial Narrow"/>
                <w:b/>
                <w:i/>
                <w:color w:val="auto"/>
                <w:sz w:val="20"/>
                <w:szCs w:val="20"/>
                <w:u w:val="single"/>
                <w:lang w:val="es-CO"/>
              </w:rPr>
              <w:t>tomará la información suministrada en el RUP, la cual debe corresponder a la del año 2017. El RUP debe estar actualizado, renovado y en FIRME para la vigencia 2018</w:t>
            </w:r>
            <w:r w:rsidRPr="000A4E17">
              <w:rPr>
                <w:rFonts w:asciiTheme="majorHAnsi" w:hAnsiTheme="majorHAnsi" w:cs="Arial Narrow"/>
                <w:color w:val="auto"/>
                <w:sz w:val="20"/>
                <w:szCs w:val="20"/>
                <w:lang w:val="es-CO"/>
              </w:rPr>
              <w:t xml:space="preserve">. Para el caso de consorcios, uniones temporales o cualquier otra forma asociativa, será la sumatoria del patrimonio de cada uno de sus integrantes. </w:t>
            </w:r>
            <w:r w:rsidRPr="000A4E17">
              <w:rPr>
                <w:rFonts w:asciiTheme="majorHAnsi" w:hAnsiTheme="majorHAnsi" w:cs="Arial Narrow"/>
                <w:b/>
                <w:color w:val="auto"/>
                <w:sz w:val="20"/>
                <w:szCs w:val="20"/>
                <w:u w:val="single"/>
                <w:lang w:val="es-CO"/>
              </w:rPr>
              <w:t>LA CONDICIÓN DE FIRMEZA DEBE ADQUIRIRSE POR LO MENOS HASTA EL PLAZO MÁXIMO OTORGADO POR LA ENTIDAD PARA QUE LOS PROPONENTES ALLEGUEN LOS DOCUMENTOS OBJETO DE SUBSANABILIDAD</w:t>
            </w:r>
            <w:r w:rsidRPr="000A4E17">
              <w:rPr>
                <w:rFonts w:asciiTheme="majorHAnsi" w:hAnsiTheme="majorHAnsi" w:cs="Arial Narrow"/>
                <w:color w:val="auto"/>
                <w:sz w:val="20"/>
                <w:szCs w:val="20"/>
                <w:lang w:val="es-C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3706"/>
              <w:gridCol w:w="2196"/>
            </w:tblGrid>
            <w:tr w:rsidR="005C1D27" w:rsidRPr="000A4E17" w:rsidTr="00C02576">
              <w:trPr>
                <w:trHeight w:val="293"/>
              </w:trPr>
              <w:tc>
                <w:tcPr>
                  <w:tcW w:w="1478" w:type="dxa"/>
                  <w:shd w:val="clear" w:color="auto" w:fill="D9D9D9"/>
                  <w:vAlign w:val="center"/>
                </w:tcPr>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b/>
                      <w:sz w:val="20"/>
                      <w:szCs w:val="20"/>
                      <w:lang w:val="es-CO"/>
                    </w:rPr>
                  </w:pPr>
                  <w:r w:rsidRPr="000A4E17">
                    <w:rPr>
                      <w:rFonts w:asciiTheme="majorHAnsi" w:hAnsiTheme="majorHAnsi" w:cs="Arial"/>
                      <w:b/>
                      <w:sz w:val="20"/>
                      <w:szCs w:val="20"/>
                      <w:lang w:val="es-CO"/>
                    </w:rPr>
                    <w:t>INDICADORES</w:t>
                  </w:r>
                </w:p>
              </w:tc>
              <w:tc>
                <w:tcPr>
                  <w:tcW w:w="3706" w:type="dxa"/>
                  <w:shd w:val="clear" w:color="auto" w:fill="D9D9D9"/>
                  <w:vAlign w:val="center"/>
                </w:tcPr>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b/>
                      <w:sz w:val="20"/>
                      <w:szCs w:val="20"/>
                      <w:lang w:val="es-CO"/>
                    </w:rPr>
                  </w:pPr>
                  <w:r w:rsidRPr="000A4E17">
                    <w:rPr>
                      <w:rFonts w:asciiTheme="majorHAnsi" w:hAnsiTheme="majorHAnsi" w:cs="Arial"/>
                      <w:b/>
                      <w:sz w:val="20"/>
                      <w:szCs w:val="20"/>
                      <w:lang w:val="es-CO"/>
                    </w:rPr>
                    <w:t>DESCRIPCIÓN DEL INDICADOR</w:t>
                  </w:r>
                </w:p>
              </w:tc>
              <w:tc>
                <w:tcPr>
                  <w:tcW w:w="2196" w:type="dxa"/>
                  <w:shd w:val="clear" w:color="auto" w:fill="D9D9D9"/>
                  <w:vAlign w:val="center"/>
                </w:tcPr>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b/>
                      <w:sz w:val="20"/>
                      <w:szCs w:val="20"/>
                      <w:lang w:val="es-CO"/>
                    </w:rPr>
                  </w:pPr>
                  <w:r w:rsidRPr="000A4E17">
                    <w:rPr>
                      <w:rFonts w:asciiTheme="majorHAnsi" w:hAnsiTheme="majorHAnsi" w:cs="Arial"/>
                      <w:b/>
                      <w:sz w:val="20"/>
                      <w:szCs w:val="20"/>
                      <w:lang w:val="es-CO"/>
                    </w:rPr>
                    <w:t>ÍNDICE REQUERIDO</w:t>
                  </w:r>
                </w:p>
              </w:tc>
            </w:tr>
            <w:tr w:rsidR="005C1D27" w:rsidRPr="000A4E17" w:rsidTr="00C02576">
              <w:trPr>
                <w:trHeight w:val="144"/>
              </w:trPr>
              <w:tc>
                <w:tcPr>
                  <w:tcW w:w="1478" w:type="dxa"/>
                  <w:vAlign w:val="center"/>
                </w:tcPr>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sz w:val="20"/>
                      <w:szCs w:val="20"/>
                      <w:lang w:val="es-CO"/>
                    </w:rPr>
                  </w:pPr>
                  <w:r w:rsidRPr="000A4E17">
                    <w:rPr>
                      <w:rFonts w:asciiTheme="majorHAnsi" w:hAnsiTheme="majorHAnsi" w:cs="Arial"/>
                      <w:sz w:val="20"/>
                      <w:szCs w:val="20"/>
                      <w:lang w:val="es-CO"/>
                    </w:rPr>
                    <w:lastRenderedPageBreak/>
                    <w:t>Índice de Liquidez= Activo Corriente/Pasivo Corriente</w:t>
                  </w:r>
                </w:p>
              </w:tc>
              <w:tc>
                <w:tcPr>
                  <w:tcW w:w="3706" w:type="dxa"/>
                  <w:vAlign w:val="center"/>
                </w:tcPr>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sz w:val="20"/>
                      <w:szCs w:val="20"/>
                      <w:lang w:val="es-CO"/>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2196" w:type="dxa"/>
                  <w:vAlign w:val="center"/>
                </w:tcPr>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b/>
                      <w:sz w:val="20"/>
                      <w:szCs w:val="20"/>
                      <w:lang w:val="es-CO"/>
                    </w:rPr>
                  </w:pPr>
                </w:p>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b/>
                      <w:sz w:val="20"/>
                      <w:szCs w:val="20"/>
                      <w:lang w:val="es-CO"/>
                    </w:rPr>
                  </w:pPr>
                  <w:r w:rsidRPr="000A4E17">
                    <w:rPr>
                      <w:rFonts w:asciiTheme="majorHAnsi" w:hAnsiTheme="majorHAnsi" w:cs="Arial"/>
                      <w:b/>
                      <w:sz w:val="20"/>
                      <w:szCs w:val="20"/>
                      <w:lang w:val="es-CO"/>
                    </w:rPr>
                    <w:t>Mayor o igual:</w:t>
                  </w:r>
                </w:p>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b/>
                      <w:sz w:val="20"/>
                      <w:szCs w:val="20"/>
                      <w:lang w:val="es-CO"/>
                    </w:rPr>
                  </w:pPr>
                  <w:r w:rsidRPr="000A4E17">
                    <w:rPr>
                      <w:rFonts w:asciiTheme="majorHAnsi" w:hAnsiTheme="majorHAnsi" w:cs="Arial"/>
                      <w:b/>
                      <w:sz w:val="20"/>
                      <w:szCs w:val="20"/>
                      <w:lang w:val="es-CO"/>
                    </w:rPr>
                    <w:t>2</w:t>
                  </w:r>
                </w:p>
              </w:tc>
            </w:tr>
            <w:tr w:rsidR="005C1D27" w:rsidRPr="000A4E17" w:rsidTr="00C02576">
              <w:trPr>
                <w:trHeight w:val="144"/>
              </w:trPr>
              <w:tc>
                <w:tcPr>
                  <w:tcW w:w="1478" w:type="dxa"/>
                  <w:vAlign w:val="center"/>
                </w:tcPr>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sz w:val="20"/>
                      <w:szCs w:val="20"/>
                      <w:lang w:val="es-CO"/>
                    </w:rPr>
                  </w:pPr>
                  <w:r w:rsidRPr="000A4E17">
                    <w:rPr>
                      <w:rFonts w:asciiTheme="majorHAnsi" w:hAnsiTheme="majorHAnsi" w:cs="Arial"/>
                      <w:sz w:val="20"/>
                      <w:szCs w:val="20"/>
                      <w:lang w:val="es-CO"/>
                    </w:rPr>
                    <w:t>Índice de Endeudamiento= Pasivo Total/ Activo Total</w:t>
                  </w:r>
                </w:p>
              </w:tc>
              <w:tc>
                <w:tcPr>
                  <w:tcW w:w="3706" w:type="dxa"/>
                  <w:vAlign w:val="center"/>
                </w:tcPr>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sz w:val="20"/>
                      <w:szCs w:val="20"/>
                      <w:lang w:val="es-CO"/>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2196" w:type="dxa"/>
                  <w:vAlign w:val="center"/>
                </w:tcPr>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b/>
                      <w:sz w:val="20"/>
                      <w:szCs w:val="20"/>
                      <w:lang w:val="es-CO"/>
                    </w:rPr>
                  </w:pPr>
                  <w:r w:rsidRPr="000A4E17">
                    <w:rPr>
                      <w:rFonts w:asciiTheme="majorHAnsi" w:hAnsiTheme="majorHAnsi" w:cs="Arial"/>
                      <w:b/>
                      <w:sz w:val="20"/>
                      <w:szCs w:val="20"/>
                      <w:lang w:val="es-CO"/>
                    </w:rPr>
                    <w:t>Menor o igual:</w:t>
                  </w:r>
                </w:p>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b/>
                      <w:sz w:val="20"/>
                      <w:szCs w:val="20"/>
                      <w:lang w:val="es-CO"/>
                    </w:rPr>
                  </w:pPr>
                  <w:r w:rsidRPr="000A4E17">
                    <w:rPr>
                      <w:rFonts w:asciiTheme="majorHAnsi" w:hAnsiTheme="majorHAnsi" w:cs="Arial"/>
                      <w:b/>
                      <w:sz w:val="20"/>
                      <w:szCs w:val="20"/>
                      <w:lang w:val="es-CO"/>
                    </w:rPr>
                    <w:t>60%</w:t>
                  </w:r>
                </w:p>
              </w:tc>
            </w:tr>
            <w:tr w:rsidR="005C1D27" w:rsidRPr="000A4E17" w:rsidTr="00C02576">
              <w:trPr>
                <w:trHeight w:val="144"/>
              </w:trPr>
              <w:tc>
                <w:tcPr>
                  <w:tcW w:w="1478" w:type="dxa"/>
                  <w:vAlign w:val="center"/>
                </w:tcPr>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sz w:val="20"/>
                      <w:szCs w:val="20"/>
                      <w:lang w:val="es-CO"/>
                    </w:rPr>
                  </w:pPr>
                  <w:r w:rsidRPr="000A4E17">
                    <w:rPr>
                      <w:rFonts w:asciiTheme="majorHAnsi" w:hAnsiTheme="majorHAnsi" w:cs="Arial"/>
                      <w:sz w:val="20"/>
                      <w:szCs w:val="20"/>
                      <w:lang w:val="es-CO"/>
                    </w:rPr>
                    <w:t>Razón de Cobertura de intereses= Utilidad Operacional / Gastos Operacionales</w:t>
                  </w:r>
                </w:p>
              </w:tc>
              <w:tc>
                <w:tcPr>
                  <w:tcW w:w="3706" w:type="dxa"/>
                  <w:vAlign w:val="center"/>
                </w:tcPr>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sz w:val="20"/>
                      <w:szCs w:val="20"/>
                      <w:lang w:val="es-CO"/>
                    </w:rPr>
                    <w:t>Refleja la capacidad del proponente de cumplir con sus obligaciones financieras. A mayor cobertura de intereses menor es la probabilidad de que el proponente incumpla con sus obligaciones financieras.</w:t>
                  </w:r>
                </w:p>
              </w:tc>
              <w:tc>
                <w:tcPr>
                  <w:tcW w:w="2196" w:type="dxa"/>
                  <w:vAlign w:val="center"/>
                </w:tcPr>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b/>
                      <w:sz w:val="20"/>
                      <w:szCs w:val="20"/>
                      <w:lang w:val="es-CO"/>
                    </w:rPr>
                  </w:pPr>
                  <w:r w:rsidRPr="000A4E17">
                    <w:rPr>
                      <w:rFonts w:asciiTheme="majorHAnsi" w:hAnsiTheme="majorHAnsi" w:cs="Arial"/>
                      <w:b/>
                      <w:sz w:val="20"/>
                      <w:szCs w:val="20"/>
                      <w:lang w:val="es-CO"/>
                    </w:rPr>
                    <w:t xml:space="preserve">Mayor o igual: </w:t>
                  </w:r>
                </w:p>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b/>
                      <w:sz w:val="20"/>
                      <w:szCs w:val="20"/>
                      <w:lang w:val="es-CO"/>
                    </w:rPr>
                  </w:pPr>
                  <w:r w:rsidRPr="000A4E17">
                    <w:rPr>
                      <w:rFonts w:asciiTheme="majorHAnsi" w:hAnsiTheme="majorHAnsi" w:cs="Arial"/>
                      <w:b/>
                      <w:sz w:val="20"/>
                      <w:szCs w:val="20"/>
                      <w:lang w:val="es-CO"/>
                    </w:rPr>
                    <w:t>2</w:t>
                  </w:r>
                </w:p>
              </w:tc>
            </w:tr>
            <w:tr w:rsidR="005C1D27" w:rsidRPr="000A4E17" w:rsidTr="00C02576">
              <w:trPr>
                <w:trHeight w:val="144"/>
              </w:trPr>
              <w:tc>
                <w:tcPr>
                  <w:tcW w:w="1478" w:type="dxa"/>
                  <w:vAlign w:val="center"/>
                </w:tcPr>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sz w:val="20"/>
                      <w:szCs w:val="20"/>
                      <w:lang w:val="es-CO"/>
                    </w:rPr>
                  </w:pPr>
                  <w:r w:rsidRPr="000A4E17">
                    <w:rPr>
                      <w:rFonts w:asciiTheme="majorHAnsi" w:hAnsiTheme="majorHAnsi" w:cs="Arial"/>
                      <w:sz w:val="20"/>
                      <w:szCs w:val="20"/>
                      <w:lang w:val="es-CO"/>
                    </w:rPr>
                    <w:t>Rentabilidad sobre el Patrimonio= Utilidad operacional /  Patrimonio( ROE)</w:t>
                  </w:r>
                </w:p>
              </w:tc>
              <w:tc>
                <w:tcPr>
                  <w:tcW w:w="3706" w:type="dxa"/>
                  <w:vAlign w:val="center"/>
                </w:tcPr>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sz w:val="20"/>
                      <w:szCs w:val="20"/>
                      <w:lang w:val="es-CO"/>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2196" w:type="dxa"/>
                  <w:vAlign w:val="center"/>
                </w:tcPr>
                <w:p w:rsidR="00FD4867" w:rsidRPr="000A4E17" w:rsidRDefault="00FD4867" w:rsidP="00221B6F">
                  <w:pPr>
                    <w:framePr w:hSpace="141" w:wrap="around" w:vAnchor="page" w:hAnchor="margin" w:xAlign="center" w:y="2488"/>
                    <w:spacing w:after="0"/>
                    <w:jc w:val="center"/>
                    <w:rPr>
                      <w:rFonts w:asciiTheme="majorHAnsi" w:hAnsiTheme="majorHAnsi" w:cs="Arial Narrow"/>
                      <w:b/>
                      <w:sz w:val="20"/>
                      <w:szCs w:val="20"/>
                    </w:rPr>
                  </w:pPr>
                  <w:r w:rsidRPr="000A4E17">
                    <w:rPr>
                      <w:rFonts w:asciiTheme="majorHAnsi" w:hAnsiTheme="majorHAnsi" w:cs="Arial Narrow"/>
                      <w:b/>
                      <w:sz w:val="20"/>
                      <w:szCs w:val="20"/>
                    </w:rPr>
                    <w:t>Mayor o igual:</w:t>
                  </w:r>
                </w:p>
                <w:p w:rsidR="005C1D27" w:rsidRPr="000A4E17" w:rsidRDefault="00FD4867" w:rsidP="00221B6F">
                  <w:pPr>
                    <w:framePr w:hSpace="141" w:wrap="around" w:vAnchor="page" w:hAnchor="margin" w:xAlign="center" w:y="2488"/>
                    <w:spacing w:after="0" w:line="240" w:lineRule="atLeast"/>
                    <w:jc w:val="center"/>
                    <w:rPr>
                      <w:rFonts w:asciiTheme="majorHAnsi" w:hAnsiTheme="majorHAnsi" w:cs="Arial"/>
                      <w:b/>
                      <w:sz w:val="20"/>
                      <w:szCs w:val="20"/>
                      <w:lang w:val="es-CO"/>
                    </w:rPr>
                  </w:pPr>
                  <w:r w:rsidRPr="000A4E17">
                    <w:rPr>
                      <w:rFonts w:asciiTheme="majorHAnsi" w:hAnsiTheme="majorHAnsi" w:cs="Arial Narrow"/>
                      <w:b/>
                      <w:sz w:val="20"/>
                      <w:szCs w:val="20"/>
                    </w:rPr>
                    <w:t>8,5%</w:t>
                  </w:r>
                </w:p>
              </w:tc>
            </w:tr>
            <w:tr w:rsidR="005C1D27" w:rsidRPr="000A4E17" w:rsidTr="00C02576">
              <w:trPr>
                <w:trHeight w:val="1955"/>
              </w:trPr>
              <w:tc>
                <w:tcPr>
                  <w:tcW w:w="1478" w:type="dxa"/>
                  <w:vAlign w:val="center"/>
                </w:tcPr>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sz w:val="20"/>
                      <w:szCs w:val="20"/>
                      <w:lang w:val="es-CO"/>
                    </w:rPr>
                  </w:pPr>
                  <w:r w:rsidRPr="000A4E17">
                    <w:rPr>
                      <w:rFonts w:asciiTheme="majorHAnsi" w:hAnsiTheme="majorHAnsi" w:cs="Arial"/>
                      <w:sz w:val="20"/>
                      <w:szCs w:val="20"/>
                      <w:lang w:val="es-CO"/>
                    </w:rPr>
                    <w:lastRenderedPageBreak/>
                    <w:t>Rentabilidad sobre activos= Utilidad operacional/ Activo total ( ROA)</w:t>
                  </w:r>
                </w:p>
              </w:tc>
              <w:tc>
                <w:tcPr>
                  <w:tcW w:w="3706" w:type="dxa"/>
                  <w:vAlign w:val="center"/>
                </w:tcPr>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sz w:val="20"/>
                      <w:szCs w:val="20"/>
                      <w:lang w:val="es-CO"/>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2196" w:type="dxa"/>
                  <w:vAlign w:val="center"/>
                </w:tcPr>
                <w:p w:rsidR="000A4E17" w:rsidRDefault="000A4E17" w:rsidP="00221B6F">
                  <w:pPr>
                    <w:framePr w:hSpace="141" w:wrap="around" w:vAnchor="page" w:hAnchor="margin" w:xAlign="center" w:y="2488"/>
                    <w:spacing w:after="0"/>
                    <w:jc w:val="center"/>
                    <w:rPr>
                      <w:rFonts w:asciiTheme="majorHAnsi" w:hAnsiTheme="majorHAnsi" w:cs="Arial Narrow"/>
                      <w:b/>
                      <w:sz w:val="20"/>
                      <w:szCs w:val="20"/>
                    </w:rPr>
                  </w:pPr>
                </w:p>
                <w:p w:rsidR="000A4E17" w:rsidRDefault="000A4E17" w:rsidP="00221B6F">
                  <w:pPr>
                    <w:framePr w:hSpace="141" w:wrap="around" w:vAnchor="page" w:hAnchor="margin" w:xAlign="center" w:y="2488"/>
                    <w:spacing w:after="0"/>
                    <w:jc w:val="center"/>
                    <w:rPr>
                      <w:rFonts w:asciiTheme="majorHAnsi" w:hAnsiTheme="majorHAnsi" w:cs="Arial Narrow"/>
                      <w:b/>
                      <w:sz w:val="20"/>
                      <w:szCs w:val="20"/>
                    </w:rPr>
                  </w:pPr>
                </w:p>
                <w:p w:rsidR="00FD4867" w:rsidRPr="000A4E17" w:rsidRDefault="00FD4867" w:rsidP="00221B6F">
                  <w:pPr>
                    <w:framePr w:hSpace="141" w:wrap="around" w:vAnchor="page" w:hAnchor="margin" w:xAlign="center" w:y="2488"/>
                    <w:spacing w:after="0"/>
                    <w:jc w:val="center"/>
                    <w:rPr>
                      <w:rFonts w:asciiTheme="majorHAnsi" w:hAnsiTheme="majorHAnsi" w:cs="Arial Narrow"/>
                      <w:b/>
                      <w:sz w:val="20"/>
                      <w:szCs w:val="20"/>
                    </w:rPr>
                  </w:pPr>
                  <w:r w:rsidRPr="000A4E17">
                    <w:rPr>
                      <w:rFonts w:asciiTheme="majorHAnsi" w:hAnsiTheme="majorHAnsi" w:cs="Arial Narrow"/>
                      <w:b/>
                      <w:sz w:val="20"/>
                      <w:szCs w:val="20"/>
                    </w:rPr>
                    <w:t>Mayor o igual:</w:t>
                  </w:r>
                </w:p>
                <w:p w:rsidR="005C1D27" w:rsidRPr="000A4E17" w:rsidRDefault="00FD4867" w:rsidP="00221B6F">
                  <w:pPr>
                    <w:framePr w:hSpace="141" w:wrap="around" w:vAnchor="page" w:hAnchor="margin" w:xAlign="center" w:y="2488"/>
                    <w:spacing w:after="0" w:line="240" w:lineRule="atLeast"/>
                    <w:jc w:val="center"/>
                    <w:rPr>
                      <w:rFonts w:asciiTheme="majorHAnsi" w:hAnsiTheme="majorHAnsi" w:cs="Arial"/>
                      <w:b/>
                      <w:sz w:val="20"/>
                      <w:szCs w:val="20"/>
                      <w:lang w:val="es-CO"/>
                    </w:rPr>
                  </w:pPr>
                  <w:r w:rsidRPr="000A4E17">
                    <w:rPr>
                      <w:rFonts w:asciiTheme="majorHAnsi" w:hAnsiTheme="majorHAnsi" w:cs="Arial Narrow"/>
                      <w:b/>
                      <w:sz w:val="20"/>
                      <w:szCs w:val="20"/>
                    </w:rPr>
                    <w:t>6,5%</w:t>
                  </w:r>
                </w:p>
              </w:tc>
            </w:tr>
            <w:tr w:rsidR="005C1D27" w:rsidRPr="000A4E17" w:rsidTr="00C02576">
              <w:trPr>
                <w:trHeight w:val="3685"/>
              </w:trPr>
              <w:tc>
                <w:tcPr>
                  <w:tcW w:w="1478" w:type="dxa"/>
                  <w:vAlign w:val="center"/>
                </w:tcPr>
                <w:p w:rsidR="005C1D27" w:rsidRPr="000A4E17" w:rsidRDefault="005C1D27" w:rsidP="00221B6F">
                  <w:pPr>
                    <w:framePr w:hSpace="141" w:wrap="around" w:vAnchor="page" w:hAnchor="margin" w:xAlign="center" w:y="2488"/>
                    <w:spacing w:after="0" w:line="240" w:lineRule="atLeast"/>
                    <w:jc w:val="center"/>
                    <w:rPr>
                      <w:rFonts w:asciiTheme="majorHAnsi" w:hAnsiTheme="majorHAnsi" w:cs="Arial"/>
                      <w:sz w:val="20"/>
                      <w:szCs w:val="20"/>
                      <w:lang w:val="es-CO"/>
                    </w:rPr>
                  </w:pPr>
                  <w:r w:rsidRPr="000A4E17">
                    <w:rPr>
                      <w:rFonts w:asciiTheme="majorHAnsi" w:hAnsiTheme="majorHAnsi" w:cs="Arial"/>
                      <w:sz w:val="20"/>
                      <w:szCs w:val="20"/>
                      <w:lang w:val="es-CO"/>
                    </w:rPr>
                    <w:t>Capital de Trabajo = Activo Corriente - Pasivo Corriente</w:t>
                  </w:r>
                </w:p>
              </w:tc>
              <w:tc>
                <w:tcPr>
                  <w:tcW w:w="3706" w:type="dxa"/>
                  <w:vAlign w:val="center"/>
                </w:tcPr>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sz w:val="20"/>
                      <w:szCs w:val="20"/>
                      <w:lang w:val="es-CO"/>
                    </w:rPr>
                    <w:t>Es el fondo económico que utiliza el contratista para seguir invirtiendo y logrando utilidades, para así mantener la operación corriente del negocio de sus actividades a corto plazo.</w:t>
                  </w:r>
                </w:p>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sz w:val="20"/>
                      <w:szCs w:val="20"/>
                      <w:lang w:val="es-CO"/>
                    </w:rPr>
                    <w:t>Formulas a aplicar.</w:t>
                  </w:r>
                </w:p>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b/>
                      <w:sz w:val="20"/>
                      <w:szCs w:val="20"/>
                      <w:lang w:val="es-CO"/>
                    </w:rPr>
                  </w:pPr>
                  <w:proofErr w:type="spellStart"/>
                  <w:r w:rsidRPr="000A4E17">
                    <w:rPr>
                      <w:rFonts w:asciiTheme="majorHAnsi" w:hAnsiTheme="majorHAnsi" w:cs="Arial"/>
                      <w:b/>
                      <w:sz w:val="20"/>
                      <w:szCs w:val="20"/>
                      <w:lang w:val="es-CO"/>
                    </w:rPr>
                    <w:t>CTdi</w:t>
                  </w:r>
                  <w:proofErr w:type="spellEnd"/>
                  <w:r w:rsidRPr="000A4E17">
                    <w:rPr>
                      <w:rFonts w:asciiTheme="majorHAnsi" w:hAnsiTheme="majorHAnsi" w:cs="Arial"/>
                      <w:b/>
                      <w:sz w:val="20"/>
                      <w:szCs w:val="20"/>
                      <w:lang w:val="es-CO"/>
                    </w:rPr>
                    <w:t xml:space="preserve"> =  (PO/ ni)</w:t>
                  </w:r>
                </w:p>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sz w:val="20"/>
                      <w:szCs w:val="20"/>
                      <w:lang w:val="es-CO"/>
                    </w:rPr>
                    <w:t>Donde</w:t>
                  </w:r>
                </w:p>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b/>
                      <w:sz w:val="20"/>
                      <w:szCs w:val="20"/>
                      <w:lang w:val="es-CO"/>
                    </w:rPr>
                  </w:pPr>
                  <w:r w:rsidRPr="000A4E17">
                    <w:rPr>
                      <w:rFonts w:asciiTheme="majorHAnsi" w:hAnsiTheme="majorHAnsi" w:cs="Arial"/>
                      <w:b/>
                      <w:sz w:val="20"/>
                      <w:szCs w:val="20"/>
                      <w:lang w:val="es-CO"/>
                    </w:rPr>
                    <w:t xml:space="preserve">CT = (AC - PC) ≥ </w:t>
                  </w:r>
                  <w:proofErr w:type="spellStart"/>
                  <w:r w:rsidRPr="000A4E17">
                    <w:rPr>
                      <w:rFonts w:asciiTheme="majorHAnsi" w:hAnsiTheme="majorHAnsi" w:cs="Arial"/>
                      <w:b/>
                      <w:sz w:val="20"/>
                      <w:szCs w:val="20"/>
                      <w:lang w:val="es-CO"/>
                    </w:rPr>
                    <w:t>CTdi</w:t>
                  </w:r>
                  <w:proofErr w:type="spellEnd"/>
                </w:p>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b/>
                      <w:sz w:val="20"/>
                      <w:szCs w:val="20"/>
                      <w:lang w:val="es-CO"/>
                    </w:rPr>
                    <w:t>CT:</w:t>
                  </w:r>
                  <w:r w:rsidRPr="000A4E17">
                    <w:rPr>
                      <w:rFonts w:asciiTheme="majorHAnsi" w:hAnsiTheme="majorHAnsi" w:cs="Arial"/>
                      <w:sz w:val="20"/>
                      <w:szCs w:val="20"/>
                      <w:lang w:val="es-CO"/>
                    </w:rPr>
                    <w:t xml:space="preserve"> Capital de trabajo.</w:t>
                  </w:r>
                </w:p>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b/>
                      <w:sz w:val="20"/>
                      <w:szCs w:val="20"/>
                      <w:lang w:val="es-CO"/>
                    </w:rPr>
                    <w:t>AC:</w:t>
                  </w:r>
                  <w:r w:rsidRPr="000A4E17">
                    <w:rPr>
                      <w:rFonts w:asciiTheme="majorHAnsi" w:hAnsiTheme="majorHAnsi" w:cs="Arial"/>
                      <w:sz w:val="20"/>
                      <w:szCs w:val="20"/>
                      <w:lang w:val="es-CO"/>
                    </w:rPr>
                    <w:t xml:space="preserve"> Activo Corriente.</w:t>
                  </w:r>
                </w:p>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b/>
                      <w:sz w:val="20"/>
                      <w:szCs w:val="20"/>
                      <w:lang w:val="es-CO"/>
                    </w:rPr>
                    <w:t>PC:</w:t>
                  </w:r>
                  <w:r w:rsidRPr="000A4E17">
                    <w:rPr>
                      <w:rFonts w:asciiTheme="majorHAnsi" w:hAnsiTheme="majorHAnsi" w:cs="Arial"/>
                      <w:sz w:val="20"/>
                      <w:szCs w:val="20"/>
                      <w:lang w:val="es-CO"/>
                    </w:rPr>
                    <w:t xml:space="preserve"> Pasivo Corriente.</w:t>
                  </w:r>
                </w:p>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proofErr w:type="spellStart"/>
                  <w:r w:rsidRPr="000A4E17">
                    <w:rPr>
                      <w:rFonts w:asciiTheme="majorHAnsi" w:hAnsiTheme="majorHAnsi" w:cs="Arial"/>
                      <w:b/>
                      <w:sz w:val="20"/>
                      <w:szCs w:val="20"/>
                      <w:lang w:val="es-CO"/>
                    </w:rPr>
                    <w:t>CTdi</w:t>
                  </w:r>
                  <w:proofErr w:type="spellEnd"/>
                  <w:r w:rsidRPr="000A4E17">
                    <w:rPr>
                      <w:rFonts w:asciiTheme="majorHAnsi" w:hAnsiTheme="majorHAnsi" w:cs="Arial"/>
                      <w:b/>
                      <w:sz w:val="20"/>
                      <w:szCs w:val="20"/>
                      <w:lang w:val="es-CO"/>
                    </w:rPr>
                    <w:t>:</w:t>
                  </w:r>
                  <w:r w:rsidRPr="000A4E17">
                    <w:rPr>
                      <w:rFonts w:asciiTheme="majorHAnsi" w:hAnsiTheme="majorHAnsi" w:cs="Arial"/>
                      <w:sz w:val="20"/>
                      <w:szCs w:val="20"/>
                      <w:lang w:val="es-CO"/>
                    </w:rPr>
                    <w:t xml:space="preserve"> Capital de Trabajo de Disponible</w:t>
                  </w:r>
                </w:p>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b/>
                      <w:sz w:val="20"/>
                      <w:szCs w:val="20"/>
                      <w:lang w:val="es-CO"/>
                    </w:rPr>
                    <w:t>PO:</w:t>
                  </w:r>
                  <w:r w:rsidRPr="000A4E17">
                    <w:rPr>
                      <w:rFonts w:asciiTheme="majorHAnsi" w:hAnsiTheme="majorHAnsi" w:cs="Arial"/>
                      <w:sz w:val="20"/>
                      <w:szCs w:val="20"/>
                      <w:lang w:val="es-CO"/>
                    </w:rPr>
                    <w:t xml:space="preserve"> presupuesto Oficial.</w:t>
                  </w:r>
                </w:p>
                <w:p w:rsidR="005C1D27" w:rsidRPr="000A4E17" w:rsidRDefault="005C1D27" w:rsidP="00221B6F">
                  <w:pPr>
                    <w:framePr w:hSpace="141" w:wrap="around" w:vAnchor="page" w:hAnchor="margin" w:xAlign="center" w:y="2488"/>
                    <w:spacing w:after="0" w:line="240" w:lineRule="atLeast"/>
                    <w:jc w:val="both"/>
                    <w:rPr>
                      <w:rFonts w:asciiTheme="majorHAnsi" w:hAnsiTheme="majorHAnsi" w:cs="Arial"/>
                      <w:sz w:val="20"/>
                      <w:szCs w:val="20"/>
                      <w:lang w:val="es-CO"/>
                    </w:rPr>
                  </w:pPr>
                  <w:r w:rsidRPr="000A4E17">
                    <w:rPr>
                      <w:rFonts w:asciiTheme="majorHAnsi" w:hAnsiTheme="majorHAnsi" w:cs="Arial"/>
                      <w:b/>
                      <w:sz w:val="20"/>
                      <w:szCs w:val="20"/>
                      <w:lang w:val="es-CO"/>
                    </w:rPr>
                    <w:t>Ni:</w:t>
                  </w:r>
                  <w:r w:rsidRPr="000A4E17">
                    <w:rPr>
                      <w:rFonts w:asciiTheme="majorHAnsi" w:hAnsiTheme="majorHAnsi" w:cs="Arial"/>
                      <w:sz w:val="20"/>
                      <w:szCs w:val="20"/>
                      <w:lang w:val="es-CO"/>
                    </w:rPr>
                    <w:t xml:space="preserve"> Plazo de ejecución del contrato</w:t>
                  </w:r>
                </w:p>
              </w:tc>
              <w:tc>
                <w:tcPr>
                  <w:tcW w:w="2196" w:type="dxa"/>
                  <w:vAlign w:val="center"/>
                </w:tcPr>
                <w:p w:rsidR="005C1D27" w:rsidRPr="000A4E17" w:rsidRDefault="00FD4867" w:rsidP="00221B6F">
                  <w:pPr>
                    <w:framePr w:hSpace="141" w:wrap="around" w:vAnchor="page" w:hAnchor="margin" w:xAlign="center" w:y="2488"/>
                    <w:spacing w:after="0" w:line="240" w:lineRule="atLeast"/>
                    <w:jc w:val="center"/>
                    <w:rPr>
                      <w:rFonts w:asciiTheme="majorHAnsi" w:hAnsiTheme="majorHAnsi" w:cs="Arial"/>
                      <w:b/>
                      <w:sz w:val="20"/>
                      <w:szCs w:val="20"/>
                      <w:highlight w:val="yellow"/>
                      <w:lang w:val="es-CO"/>
                    </w:rPr>
                  </w:pPr>
                  <w:r w:rsidRPr="000A4E17">
                    <w:rPr>
                      <w:rFonts w:asciiTheme="majorHAnsi" w:hAnsiTheme="majorHAnsi" w:cs="Arial Narrow"/>
                      <w:b/>
                      <w:sz w:val="20"/>
                      <w:szCs w:val="20"/>
                      <w:lang w:val="es-CO"/>
                    </w:rPr>
                    <w:t>$723.871.718</w:t>
                  </w:r>
                  <w:r w:rsidR="005C1D27" w:rsidRPr="000A4E17">
                    <w:rPr>
                      <w:rFonts w:asciiTheme="majorHAnsi" w:hAnsiTheme="majorHAnsi" w:cs="Arial"/>
                      <w:b/>
                      <w:sz w:val="20"/>
                      <w:szCs w:val="20"/>
                      <w:lang w:val="es-CO"/>
                    </w:rPr>
                    <w:t>738,6</w:t>
                  </w:r>
                </w:p>
              </w:tc>
            </w:tr>
          </w:tbl>
          <w:p w:rsidR="005C1D27" w:rsidRPr="00FD4867" w:rsidRDefault="005C1D27" w:rsidP="00317580">
            <w:pPr>
              <w:pStyle w:val="Sangra2detindependiente1"/>
              <w:autoSpaceDE/>
              <w:spacing w:after="0"/>
              <w:rPr>
                <w:rFonts w:asciiTheme="majorHAnsi" w:hAnsiTheme="majorHAnsi"/>
                <w:color w:val="auto"/>
                <w:lang w:val="es-CO"/>
              </w:rPr>
            </w:pPr>
          </w:p>
          <w:p w:rsidR="0095787C" w:rsidRPr="000A4E17" w:rsidRDefault="001909BF" w:rsidP="00317580">
            <w:pPr>
              <w:autoSpaceDE w:val="0"/>
              <w:spacing w:after="0" w:line="240" w:lineRule="atLeast"/>
              <w:jc w:val="both"/>
              <w:rPr>
                <w:rFonts w:asciiTheme="majorHAnsi" w:hAnsiTheme="majorHAnsi" w:cs="Arial"/>
                <w:b/>
                <w:sz w:val="20"/>
                <w:szCs w:val="20"/>
              </w:rPr>
            </w:pPr>
            <w:r w:rsidRPr="00FD4867">
              <w:rPr>
                <w:rFonts w:asciiTheme="majorHAnsi" w:hAnsiTheme="majorHAnsi" w:cs="Arial"/>
                <w:sz w:val="22"/>
                <w:szCs w:val="22"/>
                <w:lang w:val="es-CO"/>
              </w:rPr>
              <w:t xml:space="preserve"> </w:t>
            </w:r>
            <w:r w:rsidRPr="000A4E17">
              <w:rPr>
                <w:rFonts w:asciiTheme="majorHAnsi" w:hAnsiTheme="majorHAnsi" w:cs="Arial"/>
                <w:b/>
                <w:sz w:val="20"/>
                <w:szCs w:val="20"/>
              </w:rPr>
              <w:t>REQUISITOS HABILITANTES - CAPACIDAD RESIDUAL DE CONTRATACIÓN - Kr</w:t>
            </w:r>
          </w:p>
          <w:p w:rsidR="0095787C" w:rsidRPr="000A4E17" w:rsidRDefault="001909BF" w:rsidP="00317580">
            <w:pPr>
              <w:spacing w:after="0" w:line="240" w:lineRule="atLeast"/>
              <w:jc w:val="both"/>
              <w:rPr>
                <w:rFonts w:asciiTheme="majorHAnsi" w:hAnsiTheme="majorHAnsi" w:cs="Arial"/>
                <w:sz w:val="20"/>
                <w:szCs w:val="20"/>
              </w:rPr>
            </w:pPr>
            <w:r w:rsidRPr="000A4E17">
              <w:rPr>
                <w:rFonts w:asciiTheme="majorHAnsi" w:hAnsiTheme="majorHAnsi" w:cs="Arial"/>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rsidR="00FD4867" w:rsidRPr="000A4E17" w:rsidRDefault="00FD4867" w:rsidP="00FD4867">
            <w:pPr>
              <w:spacing w:after="0"/>
              <w:jc w:val="center"/>
              <w:rPr>
                <w:rFonts w:asciiTheme="majorHAnsi" w:eastAsia="Times New Roman" w:hAnsiTheme="majorHAnsi" w:cs="Arial Narrow"/>
                <w:b/>
                <w:bCs/>
                <w:sz w:val="20"/>
                <w:szCs w:val="20"/>
              </w:rPr>
            </w:pPr>
            <w:r w:rsidRPr="000A4E17">
              <w:rPr>
                <w:rFonts w:asciiTheme="majorHAnsi" w:hAnsiTheme="majorHAnsi" w:cs="Arial Narrow"/>
                <w:b/>
                <w:sz w:val="20"/>
                <w:szCs w:val="20"/>
              </w:rPr>
              <w:t xml:space="preserve">Kr = </w:t>
            </w:r>
            <w:r w:rsidRPr="000A4E17">
              <w:rPr>
                <w:rFonts w:asciiTheme="majorHAnsi" w:eastAsia="Times New Roman" w:hAnsiTheme="majorHAnsi" w:cs="Arial Narrow"/>
                <w:b/>
                <w:bCs/>
                <w:sz w:val="20"/>
                <w:szCs w:val="20"/>
              </w:rPr>
              <w:t>$ 2.412.905.727</w:t>
            </w:r>
          </w:p>
          <w:p w:rsidR="0095787C" w:rsidRPr="000A4E17" w:rsidRDefault="001909BF" w:rsidP="00317580">
            <w:pPr>
              <w:autoSpaceDE w:val="0"/>
              <w:autoSpaceDN w:val="0"/>
              <w:adjustRightInd w:val="0"/>
              <w:spacing w:after="0" w:line="240" w:lineRule="atLeast"/>
              <w:jc w:val="both"/>
              <w:rPr>
                <w:rFonts w:asciiTheme="majorHAnsi" w:hAnsiTheme="majorHAnsi" w:cs="Arial"/>
                <w:b/>
                <w:bCs/>
                <w:color w:val="000000" w:themeColor="text1"/>
                <w:sz w:val="20"/>
                <w:szCs w:val="20"/>
                <w:shd w:val="clear" w:color="auto" w:fill="FFFFFF"/>
              </w:rPr>
            </w:pPr>
            <w:r w:rsidRPr="000A4E17">
              <w:rPr>
                <w:rFonts w:asciiTheme="majorHAnsi" w:hAnsiTheme="majorHAnsi" w:cs="Arial"/>
                <w:color w:val="000000" w:themeColor="text1"/>
                <w:sz w:val="20"/>
                <w:szCs w:val="20"/>
                <w:lang w:val="es-CO" w:eastAsia="es-CO"/>
              </w:rPr>
              <w:t xml:space="preserve">Para verificar el cumplimiento </w:t>
            </w:r>
            <w:proofErr w:type="gramStart"/>
            <w:r w:rsidRPr="000A4E17">
              <w:rPr>
                <w:rFonts w:asciiTheme="majorHAnsi" w:hAnsiTheme="majorHAnsi" w:cs="Arial"/>
                <w:color w:val="000000" w:themeColor="text1"/>
                <w:sz w:val="20"/>
                <w:szCs w:val="20"/>
                <w:lang w:val="es-CO" w:eastAsia="es-CO"/>
              </w:rPr>
              <w:t>de la</w:t>
            </w:r>
            <w:proofErr w:type="gramEnd"/>
            <w:r w:rsidRPr="000A4E17">
              <w:rPr>
                <w:rFonts w:asciiTheme="majorHAnsi" w:hAnsiTheme="majorHAnsi" w:cs="Arial"/>
                <w:color w:val="000000" w:themeColor="text1"/>
                <w:sz w:val="20"/>
                <w:szCs w:val="20"/>
                <w:lang w:val="es-CO" w:eastAsia="es-CO"/>
              </w:rPr>
              <w:t xml:space="preserve"> Kr por parte de los proponentes se tendrá en cuenta el procedimiento establecido en el Artículo 2.2.1.1.1.6.4. DEL Decreto 1082 de 2015</w:t>
            </w:r>
            <w:r w:rsidRPr="000A4E17">
              <w:rPr>
                <w:rFonts w:asciiTheme="majorHAnsi" w:hAnsiTheme="majorHAnsi" w:cs="Arial"/>
                <w:b/>
                <w:bCs/>
                <w:color w:val="000000" w:themeColor="text1"/>
                <w:sz w:val="20"/>
                <w:szCs w:val="20"/>
                <w:lang w:val="es-CO" w:eastAsia="es-CO"/>
              </w:rPr>
              <w:t xml:space="preserve"> </w:t>
            </w:r>
            <w:r w:rsidRPr="000A4E17">
              <w:rPr>
                <w:rFonts w:asciiTheme="majorHAnsi" w:hAnsiTheme="majorHAnsi" w:cs="Arial"/>
                <w:color w:val="000000" w:themeColor="text1"/>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rsidR="0095787C" w:rsidRPr="000A4E17" w:rsidRDefault="001909BF" w:rsidP="00317580">
            <w:pPr>
              <w:autoSpaceDE w:val="0"/>
              <w:autoSpaceDN w:val="0"/>
              <w:adjustRightInd w:val="0"/>
              <w:spacing w:after="0" w:line="240" w:lineRule="atLeast"/>
              <w:jc w:val="both"/>
              <w:rPr>
                <w:rFonts w:asciiTheme="majorHAnsi" w:hAnsiTheme="majorHAnsi" w:cs="Arial"/>
                <w:color w:val="000000" w:themeColor="text1"/>
                <w:sz w:val="20"/>
                <w:szCs w:val="20"/>
                <w:lang w:val="es-CO" w:eastAsia="es-CO"/>
              </w:rPr>
            </w:pPr>
            <w:r w:rsidRPr="000A4E17">
              <w:rPr>
                <w:rFonts w:asciiTheme="majorHAnsi" w:hAnsiTheme="majorHAnsi" w:cs="Arial"/>
                <w:color w:val="000000" w:themeColor="text1"/>
                <w:sz w:val="20"/>
                <w:szCs w:val="20"/>
                <w:lang w:val="es-CO" w:eastAsia="es-CO"/>
              </w:rPr>
              <w:t>Para acreditar el cumplimiento de este requisito el proponente debe presentar los siguientes documentos:</w:t>
            </w:r>
          </w:p>
          <w:p w:rsidR="0095787C" w:rsidRPr="000A4E17" w:rsidRDefault="0095787C" w:rsidP="00317580">
            <w:pPr>
              <w:autoSpaceDE w:val="0"/>
              <w:autoSpaceDN w:val="0"/>
              <w:adjustRightInd w:val="0"/>
              <w:spacing w:after="0" w:line="240" w:lineRule="atLeast"/>
              <w:ind w:left="708"/>
              <w:jc w:val="both"/>
              <w:rPr>
                <w:rFonts w:asciiTheme="majorHAnsi" w:hAnsiTheme="majorHAnsi" w:cs="Arial"/>
                <w:color w:val="000000" w:themeColor="text1"/>
                <w:sz w:val="20"/>
                <w:szCs w:val="20"/>
                <w:lang w:val="es-CO" w:eastAsia="es-CO"/>
              </w:rPr>
            </w:pPr>
          </w:p>
          <w:p w:rsidR="0095787C" w:rsidRPr="000A4E17" w:rsidRDefault="001909BF" w:rsidP="00317580">
            <w:pPr>
              <w:numPr>
                <w:ilvl w:val="0"/>
                <w:numId w:val="3"/>
              </w:numPr>
              <w:autoSpaceDE w:val="0"/>
              <w:autoSpaceDN w:val="0"/>
              <w:adjustRightInd w:val="0"/>
              <w:spacing w:after="0" w:line="240" w:lineRule="atLeast"/>
              <w:jc w:val="both"/>
              <w:rPr>
                <w:rFonts w:asciiTheme="majorHAnsi" w:hAnsiTheme="majorHAnsi" w:cs="Arial"/>
                <w:color w:val="000000" w:themeColor="text1"/>
                <w:sz w:val="20"/>
                <w:szCs w:val="20"/>
                <w:lang w:val="es-CO" w:eastAsia="es-CO"/>
              </w:rPr>
            </w:pPr>
            <w:r w:rsidRPr="000A4E17">
              <w:rPr>
                <w:rFonts w:asciiTheme="majorHAnsi" w:hAnsiTheme="majorHAnsi" w:cs="Arial"/>
                <w:color w:val="000000" w:themeColor="text1"/>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0A4E17">
              <w:rPr>
                <w:rFonts w:asciiTheme="majorHAnsi" w:hAnsiTheme="majorHAnsi" w:cs="Arial"/>
                <w:bCs/>
                <w:color w:val="000000" w:themeColor="text1"/>
                <w:sz w:val="20"/>
                <w:szCs w:val="20"/>
                <w:lang w:val="es-CO"/>
              </w:rPr>
              <w:t>.</w:t>
            </w:r>
          </w:p>
          <w:p w:rsidR="0095787C" w:rsidRPr="000A4E17" w:rsidRDefault="001909BF" w:rsidP="00317580">
            <w:pPr>
              <w:numPr>
                <w:ilvl w:val="0"/>
                <w:numId w:val="3"/>
              </w:numPr>
              <w:autoSpaceDE w:val="0"/>
              <w:autoSpaceDN w:val="0"/>
              <w:adjustRightInd w:val="0"/>
              <w:spacing w:after="0" w:line="240" w:lineRule="atLeast"/>
              <w:jc w:val="both"/>
              <w:rPr>
                <w:rFonts w:asciiTheme="majorHAnsi" w:hAnsiTheme="majorHAnsi" w:cs="Arial"/>
                <w:color w:val="000000" w:themeColor="text1"/>
                <w:sz w:val="20"/>
                <w:szCs w:val="20"/>
                <w:lang w:val="es-CO" w:eastAsia="es-CO"/>
              </w:rPr>
            </w:pPr>
            <w:r w:rsidRPr="000A4E17">
              <w:rPr>
                <w:rFonts w:asciiTheme="majorHAnsi" w:hAnsiTheme="majorHAnsi" w:cs="Arial"/>
                <w:color w:val="000000" w:themeColor="text1"/>
                <w:sz w:val="20"/>
                <w:szCs w:val="20"/>
                <w:lang w:val="es-CO" w:eastAsia="es-CO"/>
              </w:rPr>
              <w:t xml:space="preserve">La lista de los Contratos en Ejecución, suscritos por sociedades, consorcios o </w:t>
            </w:r>
            <w:r w:rsidRPr="000A4E17">
              <w:rPr>
                <w:rFonts w:asciiTheme="majorHAnsi" w:hAnsiTheme="majorHAnsi" w:cs="Arial"/>
                <w:color w:val="000000" w:themeColor="text1"/>
                <w:sz w:val="20"/>
                <w:szCs w:val="20"/>
                <w:lang w:val="es-CO" w:eastAsia="es-CO"/>
              </w:rPr>
              <w:lastRenderedPageBreak/>
              <w:t>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95787C" w:rsidRPr="000A4E17" w:rsidRDefault="001909BF" w:rsidP="00317580">
            <w:pPr>
              <w:numPr>
                <w:ilvl w:val="0"/>
                <w:numId w:val="3"/>
              </w:numPr>
              <w:autoSpaceDE w:val="0"/>
              <w:autoSpaceDN w:val="0"/>
              <w:adjustRightInd w:val="0"/>
              <w:spacing w:after="0" w:line="240" w:lineRule="atLeast"/>
              <w:jc w:val="both"/>
              <w:rPr>
                <w:rFonts w:asciiTheme="majorHAnsi" w:hAnsiTheme="majorHAnsi" w:cs="Arial"/>
                <w:color w:val="000000" w:themeColor="text1"/>
                <w:sz w:val="20"/>
                <w:szCs w:val="20"/>
                <w:lang w:val="es-CO" w:eastAsia="es-CO"/>
              </w:rPr>
            </w:pPr>
            <w:r w:rsidRPr="000A4E17">
              <w:rPr>
                <w:rFonts w:asciiTheme="majorHAnsi" w:hAnsiTheme="majorHAnsi" w:cs="Arial"/>
                <w:color w:val="000000" w:themeColor="text1"/>
                <w:sz w:val="20"/>
                <w:szCs w:val="20"/>
                <w:lang w:val="es-CO" w:eastAsia="es-CO"/>
              </w:rPr>
              <w:t xml:space="preserve">El estado de resultados que contiene el mejor ingreso operacional de los últimos cinco (5) años puesto que la información de la liquidez se encuentra en el RUP. </w:t>
            </w:r>
          </w:p>
          <w:p w:rsidR="0095787C" w:rsidRPr="000A4E17" w:rsidRDefault="001909BF" w:rsidP="00317580">
            <w:pPr>
              <w:numPr>
                <w:ilvl w:val="0"/>
                <w:numId w:val="3"/>
              </w:numPr>
              <w:autoSpaceDE w:val="0"/>
              <w:autoSpaceDN w:val="0"/>
              <w:adjustRightInd w:val="0"/>
              <w:spacing w:after="0" w:line="240" w:lineRule="atLeast"/>
              <w:jc w:val="both"/>
              <w:rPr>
                <w:rFonts w:asciiTheme="majorHAnsi" w:hAnsiTheme="majorHAnsi" w:cs="Arial"/>
                <w:color w:val="000000" w:themeColor="text1"/>
                <w:sz w:val="20"/>
                <w:szCs w:val="20"/>
                <w:lang w:val="es-CO" w:eastAsia="es-CO"/>
              </w:rPr>
            </w:pPr>
            <w:r w:rsidRPr="000A4E17">
              <w:rPr>
                <w:rFonts w:asciiTheme="majorHAnsi" w:hAnsiTheme="majorHAnsi" w:cs="Arial"/>
                <w:b/>
                <w:color w:val="000000" w:themeColor="text1"/>
                <w:sz w:val="20"/>
                <w:szCs w:val="20"/>
                <w:lang w:val="es-CO" w:eastAsia="es-CO"/>
              </w:rPr>
              <w:t>Anexo 1 –</w:t>
            </w:r>
            <w:r w:rsidRPr="000A4E17">
              <w:rPr>
                <w:rFonts w:asciiTheme="majorHAnsi" w:hAnsiTheme="majorHAnsi" w:cs="Arial"/>
                <w:color w:val="000000" w:themeColor="text1"/>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95787C" w:rsidRPr="000A4E17" w:rsidRDefault="001909BF" w:rsidP="00317580">
            <w:pPr>
              <w:numPr>
                <w:ilvl w:val="0"/>
                <w:numId w:val="3"/>
              </w:numPr>
              <w:autoSpaceDE w:val="0"/>
              <w:autoSpaceDN w:val="0"/>
              <w:adjustRightInd w:val="0"/>
              <w:spacing w:after="0" w:line="240" w:lineRule="atLeast"/>
              <w:jc w:val="both"/>
              <w:rPr>
                <w:rFonts w:asciiTheme="majorHAnsi" w:hAnsiTheme="majorHAnsi" w:cs="Arial"/>
                <w:color w:val="000000" w:themeColor="text1"/>
                <w:sz w:val="20"/>
                <w:szCs w:val="20"/>
                <w:lang w:val="es-CO" w:eastAsia="es-CO"/>
              </w:rPr>
            </w:pPr>
            <w:r w:rsidRPr="000A4E17">
              <w:rPr>
                <w:rFonts w:asciiTheme="majorHAnsi" w:hAnsiTheme="majorHAnsi" w:cs="Arial"/>
                <w:b/>
                <w:color w:val="000000" w:themeColor="text1"/>
                <w:sz w:val="20"/>
                <w:szCs w:val="20"/>
                <w:lang w:val="es-CO" w:eastAsia="es-CO"/>
              </w:rPr>
              <w:t>Anexo 2 –</w:t>
            </w:r>
            <w:r w:rsidRPr="000A4E17">
              <w:rPr>
                <w:rFonts w:asciiTheme="majorHAnsi" w:hAnsiTheme="majorHAnsi" w:cs="Arial"/>
                <w:color w:val="000000" w:themeColor="text1"/>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0A4E17">
              <w:rPr>
                <w:rFonts w:asciiTheme="majorHAnsi" w:hAnsiTheme="majorHAnsi" w:cs="Arial"/>
                <w:bCs/>
                <w:color w:val="000000" w:themeColor="text1"/>
                <w:sz w:val="20"/>
                <w:szCs w:val="20"/>
                <w:lang w:val="es-CO"/>
              </w:rPr>
              <w:t>.</w:t>
            </w:r>
          </w:p>
          <w:p w:rsidR="0095787C" w:rsidRPr="000A4E17" w:rsidRDefault="0095787C" w:rsidP="00317580">
            <w:pPr>
              <w:suppressAutoHyphens/>
              <w:spacing w:after="0" w:line="240" w:lineRule="atLeast"/>
              <w:ind w:left="720"/>
              <w:jc w:val="both"/>
              <w:rPr>
                <w:rFonts w:asciiTheme="majorHAnsi" w:hAnsiTheme="majorHAnsi" w:cs="Arial"/>
                <w:sz w:val="20"/>
                <w:szCs w:val="20"/>
              </w:rPr>
            </w:pPr>
          </w:p>
          <w:p w:rsidR="0095787C" w:rsidRPr="000A4E17" w:rsidRDefault="001909BF" w:rsidP="00FD4867">
            <w:pPr>
              <w:pStyle w:val="PLIEGOS1"/>
              <w:tabs>
                <w:tab w:val="clear" w:pos="1728"/>
                <w:tab w:val="left" w:pos="426"/>
              </w:tabs>
              <w:autoSpaceDE w:val="0"/>
              <w:spacing w:after="0" w:line="240" w:lineRule="atLeast"/>
              <w:rPr>
                <w:rFonts w:asciiTheme="majorHAnsi" w:hAnsiTheme="majorHAnsi" w:cs="Arial"/>
                <w:b w:val="0"/>
                <w:bCs w:val="0"/>
              </w:rPr>
            </w:pPr>
            <w:r w:rsidRPr="000A4E17">
              <w:rPr>
                <w:rFonts w:asciiTheme="majorHAnsi" w:hAnsiTheme="majorHAnsi" w:cs="Arial"/>
              </w:rPr>
              <w:t xml:space="preserve">REQUISITOS HABILITANTES- </w:t>
            </w:r>
            <w:r w:rsidRPr="000A4E17">
              <w:rPr>
                <w:rFonts w:asciiTheme="majorHAnsi" w:hAnsiTheme="majorHAnsi" w:cs="Arial"/>
                <w:bCs w:val="0"/>
              </w:rPr>
              <w:t xml:space="preserve">CAPACIDAD TÉCNICA-OPERATIVA- PERSONAL REQUERIDO </w:t>
            </w:r>
          </w:p>
          <w:p w:rsidR="00E72AD9" w:rsidRPr="000A4E17" w:rsidRDefault="001909BF" w:rsidP="00317580">
            <w:pPr>
              <w:spacing w:after="0" w:line="240" w:lineRule="atLeast"/>
              <w:jc w:val="both"/>
              <w:rPr>
                <w:rFonts w:asciiTheme="majorHAnsi" w:hAnsiTheme="majorHAnsi" w:cs="Arial"/>
                <w:sz w:val="20"/>
                <w:szCs w:val="20"/>
              </w:rPr>
            </w:pPr>
            <w:r w:rsidRPr="000A4E17">
              <w:rPr>
                <w:rFonts w:asciiTheme="majorHAnsi" w:hAnsiTheme="majorHAnsi" w:cs="Arial"/>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C02576" w:rsidRPr="00EF522E" w:rsidRDefault="00C02576" w:rsidP="00C02576">
            <w:pPr>
              <w:numPr>
                <w:ilvl w:val="0"/>
                <w:numId w:val="2"/>
              </w:numPr>
              <w:tabs>
                <w:tab w:val="clear" w:pos="720"/>
                <w:tab w:val="left" w:pos="284"/>
              </w:tabs>
              <w:suppressAutoHyphens/>
              <w:spacing w:after="0"/>
              <w:ind w:left="497"/>
              <w:jc w:val="both"/>
              <w:rPr>
                <w:rFonts w:asciiTheme="majorHAnsi" w:hAnsiTheme="majorHAnsi" w:cs="Arial Narrow"/>
                <w:sz w:val="20"/>
                <w:szCs w:val="20"/>
              </w:rPr>
            </w:pPr>
            <w:r w:rsidRPr="00EF522E">
              <w:rPr>
                <w:rFonts w:asciiTheme="majorHAnsi" w:hAnsiTheme="majorHAnsi" w:cs="Arial Narrow"/>
                <w:b/>
                <w:sz w:val="20"/>
                <w:szCs w:val="20"/>
              </w:rPr>
              <w:t xml:space="preserve">     </w:t>
            </w:r>
            <w:r w:rsidR="00FD4867" w:rsidRPr="00EF522E">
              <w:rPr>
                <w:rFonts w:asciiTheme="majorHAnsi" w:hAnsiTheme="majorHAnsi" w:cs="Arial Narrow"/>
                <w:b/>
                <w:sz w:val="20"/>
                <w:szCs w:val="20"/>
              </w:rPr>
              <w:t>UN (1) INGENIERO CIVIL,</w:t>
            </w:r>
            <w:r w:rsidR="00FD4867" w:rsidRPr="00EF522E">
              <w:rPr>
                <w:rFonts w:asciiTheme="majorHAnsi" w:hAnsiTheme="majorHAnsi" w:cs="Arial Narrow"/>
                <w:sz w:val="20"/>
                <w:szCs w:val="20"/>
              </w:rPr>
              <w:t xml:space="preserve"> con tarjeta profesional Mayor a </w:t>
            </w:r>
            <w:r w:rsidR="00FD4867" w:rsidRPr="00EF522E">
              <w:rPr>
                <w:rFonts w:asciiTheme="majorHAnsi" w:hAnsiTheme="majorHAnsi" w:cs="Arial Narrow"/>
                <w:b/>
                <w:sz w:val="20"/>
                <w:szCs w:val="20"/>
              </w:rPr>
              <w:t>SEIS (6)</w:t>
            </w:r>
            <w:r w:rsidR="00FD4867" w:rsidRPr="00EF522E">
              <w:rPr>
                <w:rFonts w:asciiTheme="majorHAnsi" w:hAnsiTheme="majorHAnsi" w:cs="Arial Narrow"/>
                <w:sz w:val="20"/>
                <w:szCs w:val="20"/>
              </w:rPr>
              <w:t xml:space="preserve"> años a la apertura de las propuestas, quien será el </w:t>
            </w:r>
            <w:r w:rsidR="00FD4867" w:rsidRPr="00EF522E">
              <w:rPr>
                <w:rFonts w:asciiTheme="majorHAnsi" w:hAnsiTheme="majorHAnsi" w:cs="Arial Narrow"/>
                <w:b/>
                <w:sz w:val="20"/>
                <w:szCs w:val="20"/>
              </w:rPr>
              <w:t>DIRECTOR DE OBRA</w:t>
            </w:r>
            <w:r w:rsidR="00FD4867" w:rsidRPr="00EF522E">
              <w:rPr>
                <w:rFonts w:asciiTheme="majorHAnsi" w:hAnsiTheme="majorHAnsi" w:cs="Arial Narrow"/>
                <w:sz w:val="20"/>
                <w:szCs w:val="20"/>
              </w:rPr>
              <w:t>, con dedicación del 100% del tiempo de la obra. Con experiencia relacionada con el objeto de la obra.</w:t>
            </w:r>
          </w:p>
          <w:p w:rsidR="00C02576" w:rsidRPr="00EF522E" w:rsidRDefault="00C02576" w:rsidP="00C02576">
            <w:pPr>
              <w:numPr>
                <w:ilvl w:val="0"/>
                <w:numId w:val="2"/>
              </w:numPr>
              <w:tabs>
                <w:tab w:val="clear" w:pos="720"/>
                <w:tab w:val="left" w:pos="284"/>
              </w:tabs>
              <w:suppressAutoHyphens/>
              <w:spacing w:after="0"/>
              <w:ind w:left="497"/>
              <w:jc w:val="both"/>
              <w:rPr>
                <w:rFonts w:asciiTheme="majorHAnsi" w:hAnsiTheme="majorHAnsi" w:cs="Arial Narrow"/>
                <w:sz w:val="20"/>
                <w:szCs w:val="20"/>
              </w:rPr>
            </w:pPr>
            <w:r w:rsidRPr="00EF522E">
              <w:rPr>
                <w:rFonts w:asciiTheme="majorHAnsi" w:hAnsiTheme="majorHAnsi" w:cs="Arial Narrow"/>
                <w:b/>
                <w:sz w:val="20"/>
                <w:szCs w:val="20"/>
              </w:rPr>
              <w:t xml:space="preserve">    </w:t>
            </w:r>
            <w:r w:rsidR="00FD4867" w:rsidRPr="00EF522E">
              <w:rPr>
                <w:rFonts w:asciiTheme="majorHAnsi" w:hAnsiTheme="majorHAnsi" w:cs="Arial Narrow"/>
                <w:b/>
                <w:sz w:val="20"/>
                <w:szCs w:val="20"/>
              </w:rPr>
              <w:t xml:space="preserve">UN (1) INGENIEROS CIVIL </w:t>
            </w:r>
            <w:r w:rsidR="00FD4867" w:rsidRPr="00EF522E">
              <w:rPr>
                <w:rFonts w:asciiTheme="majorHAnsi" w:hAnsiTheme="majorHAnsi" w:cs="Arial Narrow"/>
                <w:sz w:val="20"/>
                <w:szCs w:val="20"/>
              </w:rPr>
              <w:t>como</w:t>
            </w:r>
            <w:r w:rsidR="00FD4867" w:rsidRPr="00EF522E">
              <w:rPr>
                <w:rFonts w:asciiTheme="majorHAnsi" w:hAnsiTheme="majorHAnsi" w:cs="Arial Narrow"/>
                <w:b/>
                <w:sz w:val="20"/>
                <w:szCs w:val="20"/>
              </w:rPr>
              <w:t xml:space="preserve"> RESIDENTE DE OBRA</w:t>
            </w:r>
            <w:r w:rsidR="00FD4867" w:rsidRPr="00EF522E">
              <w:rPr>
                <w:rFonts w:asciiTheme="majorHAnsi" w:hAnsiTheme="majorHAnsi" w:cs="Arial Narrow"/>
                <w:sz w:val="20"/>
                <w:szCs w:val="20"/>
              </w:rPr>
              <w:t xml:space="preserve">, con tarjeta profesional Mayor a </w:t>
            </w:r>
            <w:r w:rsidR="00FD4867" w:rsidRPr="00EF522E">
              <w:rPr>
                <w:rFonts w:asciiTheme="majorHAnsi" w:hAnsiTheme="majorHAnsi" w:cs="Arial Narrow"/>
                <w:b/>
                <w:sz w:val="20"/>
                <w:szCs w:val="20"/>
              </w:rPr>
              <w:t>SEIS (6)</w:t>
            </w:r>
            <w:r w:rsidR="00FD4867" w:rsidRPr="00EF522E">
              <w:rPr>
                <w:rFonts w:asciiTheme="majorHAnsi" w:hAnsiTheme="majorHAnsi" w:cs="Arial Narrow"/>
                <w:sz w:val="20"/>
                <w:szCs w:val="20"/>
              </w:rPr>
              <w:t xml:space="preserve"> años a la apertura de las propuestas, con dedicación exclusiva y de tiempo completo. Con experiencia relacionada con el objeto de la obra.</w:t>
            </w:r>
          </w:p>
          <w:p w:rsidR="00C02576" w:rsidRPr="00EF522E" w:rsidRDefault="00C02576" w:rsidP="00C02576">
            <w:pPr>
              <w:numPr>
                <w:ilvl w:val="0"/>
                <w:numId w:val="2"/>
              </w:numPr>
              <w:tabs>
                <w:tab w:val="clear" w:pos="720"/>
                <w:tab w:val="left" w:pos="284"/>
              </w:tabs>
              <w:suppressAutoHyphens/>
              <w:spacing w:after="0"/>
              <w:ind w:left="497"/>
              <w:jc w:val="both"/>
              <w:rPr>
                <w:rFonts w:asciiTheme="majorHAnsi" w:hAnsiTheme="majorHAnsi" w:cs="Arial Narrow"/>
                <w:sz w:val="20"/>
                <w:szCs w:val="20"/>
              </w:rPr>
            </w:pPr>
            <w:r w:rsidRPr="00EF522E">
              <w:rPr>
                <w:rFonts w:asciiTheme="majorHAnsi" w:hAnsiTheme="majorHAnsi" w:cs="Arial Narrow"/>
                <w:b/>
                <w:sz w:val="20"/>
                <w:szCs w:val="20"/>
              </w:rPr>
              <w:t xml:space="preserve">   </w:t>
            </w:r>
            <w:r w:rsidR="00FD4867" w:rsidRPr="00EF522E">
              <w:rPr>
                <w:rFonts w:asciiTheme="majorHAnsi" w:hAnsiTheme="majorHAnsi" w:cs="Arial Narrow"/>
                <w:b/>
                <w:sz w:val="20"/>
                <w:szCs w:val="20"/>
              </w:rPr>
              <w:t>UN (1) Maestro de obra, Técnico constructor o Tecnólogo en obras civiles</w:t>
            </w:r>
            <w:r w:rsidR="00FD4867" w:rsidRPr="00EF522E">
              <w:rPr>
                <w:rFonts w:asciiTheme="majorHAnsi" w:hAnsiTheme="majorHAnsi" w:cs="Arial Narrow"/>
                <w:sz w:val="20"/>
                <w:szCs w:val="20"/>
              </w:rPr>
              <w:t xml:space="preserve"> como </w:t>
            </w:r>
            <w:r w:rsidR="00FD4867" w:rsidRPr="00EF522E">
              <w:rPr>
                <w:rFonts w:asciiTheme="majorHAnsi" w:hAnsiTheme="majorHAnsi" w:cs="Arial Narrow"/>
                <w:b/>
                <w:sz w:val="20"/>
                <w:szCs w:val="20"/>
              </w:rPr>
              <w:t>MAESTRO DE OBRA</w:t>
            </w:r>
            <w:r w:rsidR="00FD4867" w:rsidRPr="00EF522E">
              <w:rPr>
                <w:rFonts w:asciiTheme="majorHAnsi" w:hAnsiTheme="majorHAnsi" w:cs="Arial Narrow"/>
                <w:sz w:val="20"/>
                <w:szCs w:val="20"/>
              </w:rPr>
              <w:t xml:space="preserve">, con dedicación exclusiva y de tiempo completo, con matricula profesional no inferior a </w:t>
            </w:r>
            <w:r w:rsidR="00FD4867" w:rsidRPr="00EF522E">
              <w:rPr>
                <w:rFonts w:asciiTheme="majorHAnsi" w:hAnsiTheme="majorHAnsi" w:cs="Arial Narrow"/>
                <w:b/>
                <w:sz w:val="20"/>
                <w:szCs w:val="20"/>
              </w:rPr>
              <w:t>TRES (3)</w:t>
            </w:r>
            <w:r w:rsidR="00FD4867" w:rsidRPr="00EF522E">
              <w:rPr>
                <w:rFonts w:asciiTheme="majorHAnsi" w:hAnsiTheme="majorHAnsi" w:cs="Arial Narrow"/>
                <w:sz w:val="20"/>
                <w:szCs w:val="20"/>
              </w:rPr>
              <w:t xml:space="preserve"> años a la apertura de las propuestas. Con experiencia relacionada con el objeto de la obra.</w:t>
            </w:r>
          </w:p>
          <w:p w:rsidR="00FD4867" w:rsidRPr="00EF522E" w:rsidRDefault="00C02576" w:rsidP="00C02576">
            <w:pPr>
              <w:numPr>
                <w:ilvl w:val="0"/>
                <w:numId w:val="2"/>
              </w:numPr>
              <w:tabs>
                <w:tab w:val="clear" w:pos="720"/>
                <w:tab w:val="left" w:pos="284"/>
              </w:tabs>
              <w:suppressAutoHyphens/>
              <w:spacing w:after="0"/>
              <w:ind w:left="497"/>
              <w:jc w:val="both"/>
              <w:rPr>
                <w:rFonts w:asciiTheme="majorHAnsi" w:hAnsiTheme="majorHAnsi" w:cs="Arial Narrow"/>
                <w:sz w:val="20"/>
                <w:szCs w:val="20"/>
              </w:rPr>
            </w:pPr>
            <w:r w:rsidRPr="00EF522E">
              <w:rPr>
                <w:rFonts w:asciiTheme="majorHAnsi" w:hAnsiTheme="majorHAnsi" w:cs="Arial Narrow"/>
                <w:b/>
                <w:sz w:val="20"/>
                <w:szCs w:val="20"/>
              </w:rPr>
              <w:t xml:space="preserve">    </w:t>
            </w:r>
            <w:r w:rsidR="00FD4867" w:rsidRPr="00EF522E">
              <w:rPr>
                <w:rFonts w:asciiTheme="majorHAnsi" w:hAnsiTheme="majorHAnsi" w:cs="Arial Narrow"/>
                <w:b/>
                <w:sz w:val="20"/>
                <w:szCs w:val="20"/>
              </w:rPr>
              <w:t>UN (1) TRABAJADOR SOCIAL Y/O PROFESIONAL EN SALUD OCUPACIONAL</w:t>
            </w:r>
            <w:r w:rsidR="00FD4867" w:rsidRPr="00EF522E">
              <w:rPr>
                <w:rFonts w:asciiTheme="majorHAnsi" w:hAnsiTheme="majorHAnsi" w:cs="Arial Narrow"/>
                <w:sz w:val="20"/>
                <w:szCs w:val="20"/>
              </w:rPr>
              <w:t xml:space="preserve">, experiencia mayor a </w:t>
            </w:r>
            <w:r w:rsidR="00FD4867" w:rsidRPr="00EF522E">
              <w:rPr>
                <w:rFonts w:asciiTheme="majorHAnsi" w:hAnsiTheme="majorHAnsi" w:cs="Arial Narrow"/>
                <w:b/>
                <w:sz w:val="20"/>
                <w:szCs w:val="20"/>
              </w:rPr>
              <w:t>TRES (3)</w:t>
            </w:r>
            <w:r w:rsidR="00FD4867" w:rsidRPr="00EF522E">
              <w:rPr>
                <w:rFonts w:asciiTheme="majorHAnsi" w:hAnsiTheme="majorHAnsi" w:cs="Arial Narrow"/>
                <w:sz w:val="20"/>
                <w:szCs w:val="20"/>
              </w:rPr>
              <w:t xml:space="preserve"> años a la apertura de las propuestas, con dedicación del 30% del tiempo de la obra. Con experiencia relacionada con el objeto de la obra.</w:t>
            </w:r>
          </w:p>
          <w:p w:rsidR="0095787C" w:rsidRPr="00C02576" w:rsidRDefault="00E72AD9" w:rsidP="00FD4867">
            <w:pPr>
              <w:pStyle w:val="Textoindependiente23"/>
              <w:widowControl/>
              <w:tabs>
                <w:tab w:val="clear" w:pos="8735"/>
              </w:tabs>
              <w:autoSpaceDE/>
              <w:spacing w:after="0" w:line="240" w:lineRule="atLeast"/>
              <w:rPr>
                <w:rFonts w:asciiTheme="majorHAnsi" w:hAnsiTheme="majorHAnsi"/>
                <w:bCs/>
                <w:color w:val="auto"/>
                <w:szCs w:val="20"/>
              </w:rPr>
            </w:pPr>
            <w:r w:rsidRPr="00C02576">
              <w:rPr>
                <w:rFonts w:asciiTheme="majorHAnsi" w:hAnsiTheme="majorHAnsi"/>
                <w:b/>
                <w:color w:val="auto"/>
                <w:szCs w:val="20"/>
              </w:rPr>
              <w:t>NOTA:</w:t>
            </w:r>
            <w:r w:rsidRPr="00C02576">
              <w:rPr>
                <w:rFonts w:asciiTheme="majorHAnsi" w:hAnsiTheme="majorHAnsi"/>
                <w:color w:val="auto"/>
                <w:szCs w:val="20"/>
              </w:rPr>
              <w:t xml:space="preserve"> En los valores unitarios del presupuesto oficial se encuentran incluidos los costos del anterior personal.</w:t>
            </w:r>
            <w:r w:rsidR="00FD4867" w:rsidRPr="00C02576">
              <w:rPr>
                <w:rFonts w:asciiTheme="majorHAnsi" w:hAnsiTheme="majorHAnsi"/>
                <w:color w:val="auto"/>
                <w:szCs w:val="20"/>
              </w:rPr>
              <w:t xml:space="preserve"> </w:t>
            </w:r>
            <w:r w:rsidR="001909BF" w:rsidRPr="00C02576">
              <w:rPr>
                <w:rFonts w:asciiTheme="majorHAnsi" w:hAnsiTheme="majorHAnsi"/>
                <w:szCs w:val="20"/>
              </w:rPr>
              <w:t>Dos días antes de la firma del acta de iniciación, el contratista presentará para la aprobación de LA SECRETARÍA DE OBRAS PÚBLICAS las hojas de vida del personal requerido.</w:t>
            </w:r>
            <w:r w:rsidR="00FD4867" w:rsidRPr="00C02576">
              <w:rPr>
                <w:rFonts w:asciiTheme="majorHAnsi" w:hAnsiTheme="majorHAnsi"/>
                <w:szCs w:val="20"/>
              </w:rPr>
              <w:t xml:space="preserve"> </w:t>
            </w:r>
            <w:r w:rsidR="001909BF" w:rsidRPr="00C02576">
              <w:rPr>
                <w:rFonts w:asciiTheme="majorHAnsi" w:hAnsiTheme="majorHAnsi"/>
                <w:szCs w:val="20"/>
              </w:rPr>
              <w:t>Para el caso de aquellos profesionales que posean matricula profesional cuya fecha de expedición no aparezca en la misma, podrán presentar el certificado del consejo profesional donde se precise la información.</w:t>
            </w:r>
          </w:p>
          <w:p w:rsidR="00FD4867" w:rsidRPr="00C02576" w:rsidRDefault="00FD4867" w:rsidP="00FD4867">
            <w:pPr>
              <w:pStyle w:val="PLIEGOS1"/>
              <w:tabs>
                <w:tab w:val="clear" w:pos="1728"/>
                <w:tab w:val="left" w:pos="426"/>
              </w:tabs>
              <w:autoSpaceDE w:val="0"/>
              <w:spacing w:after="0" w:line="240" w:lineRule="atLeast"/>
              <w:rPr>
                <w:rFonts w:asciiTheme="majorHAnsi" w:hAnsiTheme="majorHAnsi" w:cs="Arial"/>
              </w:rPr>
            </w:pPr>
          </w:p>
          <w:p w:rsidR="0095787C" w:rsidRPr="00C02576" w:rsidRDefault="001909BF" w:rsidP="00FD4867">
            <w:pPr>
              <w:pStyle w:val="PLIEGOS1"/>
              <w:tabs>
                <w:tab w:val="clear" w:pos="1728"/>
                <w:tab w:val="left" w:pos="426"/>
              </w:tabs>
              <w:autoSpaceDE w:val="0"/>
              <w:spacing w:after="0" w:line="240" w:lineRule="atLeast"/>
              <w:rPr>
                <w:rFonts w:asciiTheme="majorHAnsi" w:hAnsiTheme="majorHAnsi" w:cs="Arial"/>
              </w:rPr>
            </w:pPr>
            <w:r w:rsidRPr="00C02576">
              <w:rPr>
                <w:rFonts w:asciiTheme="majorHAnsi" w:hAnsiTheme="majorHAnsi" w:cs="Arial"/>
              </w:rPr>
              <w:lastRenderedPageBreak/>
              <w:t xml:space="preserve">REQUISITOS HABILITANTES - EXPERIENCIA  GENERAL Y ESPECIFICA </w:t>
            </w:r>
          </w:p>
          <w:p w:rsidR="0095787C" w:rsidRPr="00C02576" w:rsidRDefault="001909BF" w:rsidP="00317580">
            <w:pPr>
              <w:autoSpaceDE w:val="0"/>
              <w:spacing w:after="0" w:line="240" w:lineRule="atLeast"/>
              <w:jc w:val="both"/>
              <w:rPr>
                <w:rFonts w:asciiTheme="majorHAnsi" w:hAnsiTheme="majorHAnsi" w:cs="Arial"/>
                <w:color w:val="000000" w:themeColor="text1"/>
                <w:sz w:val="20"/>
                <w:szCs w:val="20"/>
                <w:lang w:val="es-CO"/>
              </w:rPr>
            </w:pPr>
            <w:r w:rsidRPr="00C02576">
              <w:rPr>
                <w:rFonts w:asciiTheme="majorHAnsi" w:hAnsiTheme="majorHAnsi" w:cs="Arial"/>
                <w:color w:val="000000" w:themeColor="text1"/>
                <w:sz w:val="20"/>
                <w:szCs w:val="20"/>
                <w:lang w:val="es-CO"/>
              </w:rPr>
              <w:t xml:space="preserve">El proponente deberá acreditar la experiencia general y específica en las siguientes condiciones: </w:t>
            </w:r>
          </w:p>
          <w:p w:rsidR="0095787C" w:rsidRPr="00FD4867" w:rsidRDefault="0095787C" w:rsidP="00317580">
            <w:pPr>
              <w:autoSpaceDE w:val="0"/>
              <w:spacing w:after="0" w:line="240" w:lineRule="atLeast"/>
              <w:jc w:val="both"/>
              <w:rPr>
                <w:rFonts w:asciiTheme="majorHAnsi" w:hAnsiTheme="majorHAnsi" w:cs="Arial"/>
                <w:color w:val="000000" w:themeColor="text1"/>
                <w:sz w:val="22"/>
                <w:szCs w:val="22"/>
                <w:lang w:val="es-CO"/>
              </w:rPr>
            </w:pPr>
          </w:p>
          <w:p w:rsidR="00FD4867" w:rsidRPr="00C02576" w:rsidRDefault="001909BF" w:rsidP="00C02576">
            <w:pPr>
              <w:pStyle w:val="Textoindependiente"/>
              <w:spacing w:after="0" w:line="240" w:lineRule="atLeast"/>
              <w:jc w:val="both"/>
              <w:rPr>
                <w:rFonts w:asciiTheme="majorHAnsi" w:hAnsiTheme="majorHAnsi" w:cs="Arial"/>
                <w:b/>
                <w:color w:val="000000" w:themeColor="text1"/>
                <w:sz w:val="20"/>
                <w:szCs w:val="20"/>
              </w:rPr>
            </w:pPr>
            <w:r w:rsidRPr="00C02576">
              <w:rPr>
                <w:rFonts w:asciiTheme="majorHAnsi" w:hAnsiTheme="majorHAnsi" w:cs="Arial"/>
                <w:b/>
                <w:color w:val="000000" w:themeColor="text1"/>
                <w:sz w:val="20"/>
                <w:szCs w:val="20"/>
              </w:rPr>
              <w:t>EXPERIENCIA GENERAL</w:t>
            </w:r>
            <w:r w:rsidR="00C02576">
              <w:rPr>
                <w:rFonts w:asciiTheme="majorHAnsi" w:hAnsiTheme="majorHAnsi" w:cs="Arial"/>
                <w:b/>
                <w:color w:val="000000" w:themeColor="text1"/>
                <w:sz w:val="20"/>
                <w:szCs w:val="20"/>
              </w:rPr>
              <w:t xml:space="preserve">: </w:t>
            </w:r>
            <w:r w:rsidR="00FD4867" w:rsidRPr="00C02576">
              <w:rPr>
                <w:rFonts w:asciiTheme="majorHAnsi" w:hAnsiTheme="majorHAnsi" w:cs="Arial Narrow"/>
                <w:sz w:val="20"/>
                <w:szCs w:val="20"/>
                <w:lang w:val="es-ES_tradnl"/>
              </w:rPr>
              <w:t xml:space="preserve">El proponente deberá acreditar como experiencia general la ejecución de obra civil de </w:t>
            </w:r>
            <w:r w:rsidR="00FD4867" w:rsidRPr="00C02576">
              <w:rPr>
                <w:rFonts w:asciiTheme="majorHAnsi" w:hAnsiTheme="majorHAnsi" w:cs="Arial Narrow"/>
                <w:sz w:val="20"/>
                <w:szCs w:val="20"/>
              </w:rPr>
              <w:t>escenarios deportivos</w:t>
            </w:r>
            <w:r w:rsidR="00FD4867" w:rsidRPr="00C02576">
              <w:rPr>
                <w:rFonts w:asciiTheme="majorHAnsi" w:hAnsiTheme="majorHAnsi" w:cs="Arial Narrow"/>
                <w:sz w:val="20"/>
                <w:szCs w:val="20"/>
                <w:lang w:val="es-ES_tradnl"/>
              </w:rPr>
              <w:t xml:space="preserve"> por valor del 75% del presupuesto oficial del presente proceso de selección con entidades públicas o privadas</w:t>
            </w:r>
            <w:r w:rsidR="00FD4867" w:rsidRPr="00C02576">
              <w:rPr>
                <w:rFonts w:asciiTheme="majorHAnsi" w:hAnsiTheme="majorHAnsi" w:cs="Arial Narrow"/>
                <w:sz w:val="20"/>
                <w:szCs w:val="20"/>
                <w:vertAlign w:val="superscript"/>
                <w:lang w:val="es-ES_tradnl"/>
              </w:rPr>
              <w:footnoteReference w:id="1"/>
            </w:r>
            <w:r w:rsidR="00FD4867" w:rsidRPr="00C02576">
              <w:rPr>
                <w:rFonts w:asciiTheme="majorHAnsi" w:hAnsiTheme="majorHAnsi" w:cs="Arial Narrow"/>
                <w:sz w:val="20"/>
                <w:szCs w:val="20"/>
                <w:lang w:val="es-ES_tradnl"/>
              </w:rPr>
              <w:t xml:space="preserve">. </w:t>
            </w:r>
          </w:p>
          <w:p w:rsidR="00FD4867" w:rsidRPr="00C02576" w:rsidRDefault="00FD4867" w:rsidP="00FD4867">
            <w:pPr>
              <w:autoSpaceDE w:val="0"/>
              <w:spacing w:after="0"/>
              <w:jc w:val="both"/>
              <w:rPr>
                <w:rFonts w:asciiTheme="majorHAnsi" w:hAnsiTheme="majorHAnsi" w:cs="Arial Narrow"/>
                <w:sz w:val="20"/>
                <w:szCs w:val="20"/>
                <w:lang w:val="es-ES_tradnl"/>
              </w:rPr>
            </w:pPr>
          </w:p>
          <w:p w:rsidR="00FD4867" w:rsidRPr="00C02576" w:rsidRDefault="00FD4867" w:rsidP="00FD4867">
            <w:pPr>
              <w:autoSpaceDE w:val="0"/>
              <w:spacing w:after="0"/>
              <w:jc w:val="both"/>
              <w:rPr>
                <w:rFonts w:asciiTheme="majorHAnsi" w:hAnsiTheme="majorHAnsi" w:cs="Arial Narrow"/>
                <w:sz w:val="20"/>
                <w:szCs w:val="20"/>
                <w:lang w:val="es-ES_tradnl"/>
              </w:rPr>
            </w:pPr>
            <w:r w:rsidRPr="00C02576">
              <w:rPr>
                <w:rFonts w:asciiTheme="majorHAnsi" w:hAnsiTheme="majorHAnsi" w:cs="Arial Narrow"/>
                <w:sz w:val="20"/>
                <w:szCs w:val="20"/>
                <w:lang w:val="es-ES_tradnl"/>
              </w:rPr>
              <w:t>Acreditada mediante el valor de contratos ejecutados actualizados mediante equivalencia del SMMLV, máximo tres (3) contratos o certificados por proponente y en uno de ellos debe acreditar mínimo el 50% de la experiencia general solicitada.</w:t>
            </w:r>
          </w:p>
          <w:p w:rsidR="00FD4867" w:rsidRPr="00C02576" w:rsidRDefault="00FD4867" w:rsidP="00FD4867">
            <w:pPr>
              <w:autoSpaceDE w:val="0"/>
              <w:spacing w:after="0"/>
              <w:jc w:val="both"/>
              <w:rPr>
                <w:rFonts w:asciiTheme="majorHAnsi" w:hAnsiTheme="majorHAnsi" w:cs="Arial Narrow"/>
                <w:sz w:val="20"/>
                <w:szCs w:val="20"/>
                <w:lang w:val="es-ES_tradnl"/>
              </w:rPr>
            </w:pPr>
          </w:p>
          <w:p w:rsidR="00FD4867" w:rsidRPr="00C02576" w:rsidRDefault="00FD4867" w:rsidP="00FD4867">
            <w:pPr>
              <w:autoSpaceDE w:val="0"/>
              <w:spacing w:after="0"/>
              <w:jc w:val="both"/>
              <w:rPr>
                <w:rFonts w:asciiTheme="majorHAnsi" w:hAnsiTheme="majorHAnsi" w:cs="Arial Narrow"/>
                <w:sz w:val="20"/>
                <w:szCs w:val="20"/>
                <w:lang w:val="es-ES_tradnl"/>
              </w:rPr>
            </w:pPr>
            <w:r w:rsidRPr="00C02576">
              <w:rPr>
                <w:rFonts w:asciiTheme="majorHAnsi" w:hAnsiTheme="majorHAnsi" w:cs="Arial Narrow"/>
                <w:sz w:val="20"/>
                <w:szCs w:val="20"/>
                <w:lang w:val="es-ES_tradnl"/>
              </w:rPr>
              <w:t>En caso de consorcios y/o uniones temporales, se sumará la experiencia de sus integrantes pudiendo uno solo de sus integrantes acreditar el 100% de la experiencia solicitada. Se aceptará máximo tres (3) certificados por propuesta o forma asociativa.</w:t>
            </w:r>
          </w:p>
          <w:p w:rsidR="00FD4867" w:rsidRPr="00C02576" w:rsidRDefault="00FD4867" w:rsidP="00FD4867">
            <w:pPr>
              <w:autoSpaceDE w:val="0"/>
              <w:spacing w:after="0"/>
              <w:jc w:val="both"/>
              <w:rPr>
                <w:rFonts w:asciiTheme="majorHAnsi" w:hAnsiTheme="majorHAnsi" w:cs="Arial Narrow"/>
                <w:sz w:val="20"/>
                <w:szCs w:val="20"/>
                <w:lang w:val="es-ES_tradnl"/>
              </w:rPr>
            </w:pPr>
          </w:p>
          <w:p w:rsidR="00FD4867" w:rsidRPr="00C02576" w:rsidRDefault="00FD4867" w:rsidP="00FD4867">
            <w:pPr>
              <w:autoSpaceDE w:val="0"/>
              <w:spacing w:after="0"/>
              <w:jc w:val="both"/>
              <w:rPr>
                <w:rFonts w:asciiTheme="majorHAnsi" w:hAnsiTheme="majorHAnsi" w:cs="Arial Narrow"/>
                <w:sz w:val="20"/>
                <w:szCs w:val="20"/>
                <w:lang w:val="es-ES_tradnl"/>
              </w:rPr>
            </w:pPr>
            <w:r w:rsidRPr="00C02576">
              <w:rPr>
                <w:rFonts w:asciiTheme="majorHAnsi" w:hAnsiTheme="majorHAnsi" w:cs="Arial Narrow"/>
                <w:sz w:val="20"/>
                <w:szCs w:val="20"/>
                <w:lang w:val="es-ES_tradnl"/>
              </w:rPr>
              <w:t>En caso de que la experiencia haya sido adquirida en calidad de consorcio se validará el 100% de la misma y en caso de unión temporal se validará de acuerdo al porcentaje de participación del proponente.</w:t>
            </w:r>
          </w:p>
          <w:p w:rsidR="00FD4867" w:rsidRPr="00C02576" w:rsidRDefault="00FD4867" w:rsidP="00FD4867">
            <w:pPr>
              <w:autoSpaceDE w:val="0"/>
              <w:spacing w:after="0"/>
              <w:jc w:val="both"/>
              <w:rPr>
                <w:rFonts w:asciiTheme="majorHAnsi" w:hAnsiTheme="majorHAnsi" w:cs="Arial Narrow"/>
                <w:sz w:val="20"/>
                <w:szCs w:val="20"/>
                <w:lang w:val="es-ES_tradnl"/>
              </w:rPr>
            </w:pPr>
          </w:p>
          <w:p w:rsidR="00FD4867" w:rsidRPr="00C02576" w:rsidRDefault="00FD4867" w:rsidP="00FD4867">
            <w:pPr>
              <w:autoSpaceDE w:val="0"/>
              <w:spacing w:after="0"/>
              <w:jc w:val="both"/>
              <w:rPr>
                <w:rFonts w:asciiTheme="majorHAnsi" w:hAnsiTheme="majorHAnsi" w:cs="Arial Narrow"/>
                <w:sz w:val="20"/>
                <w:szCs w:val="20"/>
                <w:lang w:val="es-ES_tradnl"/>
              </w:rPr>
            </w:pPr>
            <w:r w:rsidRPr="00C02576">
              <w:rPr>
                <w:rFonts w:asciiTheme="majorHAnsi" w:hAnsiTheme="majorHAnsi" w:cs="Arial Narrow"/>
                <w:sz w:val="20"/>
                <w:szCs w:val="20"/>
                <w:lang w:val="es-ES_tradnl"/>
              </w:rPr>
              <w:t>La presente experiencia debe acreditarse con contratos registrados en el RUP - Aparte Experiencia. Para el efecto el oferente deberá indicar el “número consecutivo del reporte del contrato ejecutado” con el cual pretende acreditar la experiencia, teniendo claro que sólo se aceptarán máximo tres (3) contratos por propuesta o forma asociativa y en uno de ellos debe acreditar mínimo el 50% de la experiencia general solicitada.</w:t>
            </w:r>
          </w:p>
          <w:p w:rsidR="000E0827" w:rsidRPr="00C02576" w:rsidRDefault="000E0827" w:rsidP="00317580">
            <w:pPr>
              <w:autoSpaceDE w:val="0"/>
              <w:spacing w:after="0" w:line="240" w:lineRule="atLeast"/>
              <w:jc w:val="both"/>
              <w:rPr>
                <w:rFonts w:asciiTheme="majorHAnsi" w:hAnsiTheme="majorHAnsi" w:cs="Arial"/>
                <w:sz w:val="20"/>
                <w:szCs w:val="20"/>
                <w:lang w:val="es-ES_tradnl"/>
              </w:rPr>
            </w:pPr>
          </w:p>
          <w:p w:rsidR="0095787C" w:rsidRPr="00C02576" w:rsidRDefault="000E0827" w:rsidP="00317580">
            <w:pPr>
              <w:autoSpaceDE w:val="0"/>
              <w:spacing w:after="0" w:line="240" w:lineRule="atLeast"/>
              <w:jc w:val="both"/>
              <w:rPr>
                <w:rFonts w:asciiTheme="majorHAnsi" w:eastAsia="Calibri" w:hAnsiTheme="majorHAnsi" w:cs="Arial"/>
                <w:b/>
                <w:color w:val="000000"/>
                <w:sz w:val="20"/>
                <w:szCs w:val="20"/>
                <w:u w:val="single"/>
                <w:lang w:eastAsia="ar-SA"/>
              </w:rPr>
            </w:pPr>
            <w:r w:rsidRPr="00C02576">
              <w:rPr>
                <w:rFonts w:asciiTheme="majorHAnsi" w:hAnsiTheme="majorHAnsi" w:cs="Arial"/>
                <w:b/>
                <w:sz w:val="20"/>
                <w:szCs w:val="20"/>
                <w:u w:val="single"/>
              </w:rPr>
              <w:t xml:space="preserve">NOTA: LOS CERTIFICADOS DEBEN SER EXPEDIDOS POR LA ENTIDAD PÚBLICA O PRIVADA CONTRATANTE. </w:t>
            </w:r>
            <w:r w:rsidR="001909BF" w:rsidRPr="00C02576">
              <w:rPr>
                <w:rFonts w:asciiTheme="majorHAnsi" w:eastAsia="Calibri" w:hAnsiTheme="majorHAnsi" w:cs="Arial"/>
                <w:b/>
                <w:color w:val="000000"/>
                <w:sz w:val="20"/>
                <w:szCs w:val="20"/>
                <w:u w:val="single"/>
                <w:lang w:eastAsia="ar-SA"/>
              </w:rPr>
              <w:t xml:space="preserve"> </w:t>
            </w:r>
          </w:p>
          <w:p w:rsidR="00C02576" w:rsidRDefault="00C02576" w:rsidP="00C02576">
            <w:pPr>
              <w:pStyle w:val="Textoindependiente"/>
              <w:spacing w:after="0" w:line="240" w:lineRule="atLeast"/>
              <w:ind w:left="720"/>
              <w:jc w:val="both"/>
              <w:rPr>
                <w:rFonts w:asciiTheme="majorHAnsi" w:hAnsiTheme="majorHAnsi" w:cs="Arial"/>
                <w:b/>
                <w:color w:val="000000" w:themeColor="text1"/>
                <w:sz w:val="20"/>
                <w:szCs w:val="20"/>
              </w:rPr>
            </w:pPr>
          </w:p>
          <w:p w:rsidR="0095787C" w:rsidRPr="00C02576" w:rsidRDefault="001909BF" w:rsidP="00C02576">
            <w:pPr>
              <w:pStyle w:val="Textoindependiente"/>
              <w:spacing w:after="0" w:line="240" w:lineRule="atLeast"/>
              <w:jc w:val="both"/>
              <w:rPr>
                <w:rFonts w:asciiTheme="majorHAnsi" w:hAnsiTheme="majorHAnsi" w:cs="Arial"/>
                <w:b/>
                <w:color w:val="000000" w:themeColor="text1"/>
                <w:sz w:val="20"/>
                <w:szCs w:val="20"/>
              </w:rPr>
            </w:pPr>
            <w:r w:rsidRPr="00C02576">
              <w:rPr>
                <w:rFonts w:asciiTheme="majorHAnsi" w:hAnsiTheme="majorHAnsi" w:cs="Arial"/>
                <w:b/>
                <w:color w:val="000000" w:themeColor="text1"/>
                <w:sz w:val="20"/>
                <w:szCs w:val="20"/>
              </w:rPr>
              <w:lastRenderedPageBreak/>
              <w:t>EXPERIENCIA ESPECÍFICA</w:t>
            </w:r>
          </w:p>
          <w:p w:rsidR="000E0827" w:rsidRPr="00FD4867" w:rsidRDefault="000E0827" w:rsidP="00317580">
            <w:pPr>
              <w:autoSpaceDE w:val="0"/>
              <w:spacing w:after="0" w:line="240" w:lineRule="atLeast"/>
              <w:jc w:val="both"/>
              <w:rPr>
                <w:rFonts w:asciiTheme="majorHAnsi" w:hAnsiTheme="majorHAnsi" w:cs="Arial"/>
                <w:sz w:val="22"/>
                <w:szCs w:val="22"/>
                <w:lang w:val="es-CO"/>
              </w:rPr>
            </w:pPr>
          </w:p>
          <w:p w:rsidR="002B65BE" w:rsidRPr="002B65BE" w:rsidRDefault="000E0827" w:rsidP="00317580">
            <w:pPr>
              <w:autoSpaceDE w:val="0"/>
              <w:spacing w:after="0" w:line="240" w:lineRule="atLeast"/>
              <w:jc w:val="both"/>
              <w:rPr>
                <w:rFonts w:asciiTheme="majorHAnsi" w:hAnsiTheme="majorHAnsi" w:cs="Arial"/>
                <w:sz w:val="20"/>
                <w:szCs w:val="20"/>
                <w:lang w:val="es-CO"/>
              </w:rPr>
            </w:pPr>
            <w:r w:rsidRPr="002B65BE">
              <w:rPr>
                <w:rFonts w:asciiTheme="majorHAnsi" w:hAnsiTheme="majorHAnsi" w:cs="Arial"/>
                <w:sz w:val="20"/>
                <w:szCs w:val="20"/>
                <w:lang w:val="es-CO"/>
              </w:rPr>
              <w:t>El proponente deberá acreditar la experiencia específica en cualquiera de las siguientes calidades, sea con entidades públicas o privadas</w:t>
            </w:r>
            <w:r w:rsidRPr="002B65BE">
              <w:rPr>
                <w:rStyle w:val="Refdenotaalpie"/>
                <w:rFonts w:asciiTheme="majorHAnsi" w:hAnsiTheme="majorHAnsi" w:cs="Arial"/>
                <w:sz w:val="20"/>
                <w:szCs w:val="20"/>
                <w:lang w:val="es-CO"/>
              </w:rPr>
              <w:footnoteReference w:id="2"/>
            </w:r>
            <w:r w:rsidRPr="002B65BE">
              <w:rPr>
                <w:rFonts w:asciiTheme="majorHAnsi" w:hAnsiTheme="majorHAnsi" w:cs="Arial"/>
                <w:sz w:val="20"/>
                <w:szCs w:val="20"/>
                <w:lang w:val="es-CO"/>
              </w:rPr>
              <w:t>:</w:t>
            </w:r>
          </w:p>
          <w:p w:rsidR="000E0827" w:rsidRPr="00C02576" w:rsidRDefault="000E0827" w:rsidP="00317580">
            <w:pPr>
              <w:autoSpaceDE w:val="0"/>
              <w:spacing w:after="0" w:line="240" w:lineRule="atLeast"/>
              <w:jc w:val="both"/>
              <w:rPr>
                <w:rFonts w:asciiTheme="majorHAnsi" w:hAnsiTheme="majorHAnsi" w:cs="Arial"/>
                <w:color w:val="FF0000"/>
                <w:sz w:val="20"/>
                <w:szCs w:val="20"/>
                <w:lang w:val="es-CO"/>
              </w:rPr>
            </w:pPr>
            <w:r w:rsidRPr="00C02576">
              <w:rPr>
                <w:rFonts w:asciiTheme="majorHAnsi" w:hAnsiTheme="majorHAnsi" w:cs="Arial"/>
                <w:color w:val="FF0000"/>
                <w:sz w:val="20"/>
                <w:szCs w:val="20"/>
                <w:lang w:val="es-CO"/>
              </w:rPr>
              <w:t xml:space="preserve"> </w:t>
            </w:r>
          </w:p>
          <w:p w:rsidR="002B65BE" w:rsidRPr="002B65BE" w:rsidRDefault="002B65BE" w:rsidP="002B65BE">
            <w:pPr>
              <w:numPr>
                <w:ilvl w:val="0"/>
                <w:numId w:val="5"/>
              </w:numPr>
              <w:tabs>
                <w:tab w:val="num" w:pos="0"/>
              </w:tabs>
              <w:autoSpaceDE w:val="0"/>
              <w:spacing w:after="0"/>
              <w:ind w:left="356"/>
              <w:jc w:val="both"/>
              <w:rPr>
                <w:rFonts w:asciiTheme="majorHAnsi" w:hAnsiTheme="majorHAnsi" w:cs="Arial Narrow"/>
                <w:sz w:val="20"/>
                <w:szCs w:val="20"/>
                <w:lang w:val="es-CO"/>
              </w:rPr>
            </w:pPr>
            <w:r w:rsidRPr="002B65BE">
              <w:rPr>
                <w:rFonts w:asciiTheme="majorHAnsi" w:hAnsiTheme="majorHAnsi" w:cs="Arial Narrow"/>
                <w:sz w:val="20"/>
                <w:szCs w:val="20"/>
                <w:lang w:val="es-CO"/>
              </w:rPr>
              <w:t>Como Contratista: 409 m3 en Suministro, transporte e instalación de Pavimento Asfáltico  en vías y espacio público o instalado en la construcción de escenarios deportivos.</w:t>
            </w:r>
          </w:p>
          <w:p w:rsidR="002B65BE" w:rsidRPr="002B65BE" w:rsidRDefault="002B65BE" w:rsidP="002B65BE">
            <w:pPr>
              <w:autoSpaceDE w:val="0"/>
              <w:spacing w:after="0"/>
              <w:ind w:left="356"/>
              <w:jc w:val="both"/>
              <w:rPr>
                <w:rFonts w:asciiTheme="majorHAnsi" w:hAnsiTheme="majorHAnsi" w:cs="Arial Narrow"/>
                <w:sz w:val="20"/>
                <w:szCs w:val="20"/>
                <w:lang w:val="es-CO"/>
              </w:rPr>
            </w:pPr>
          </w:p>
          <w:p w:rsidR="002B65BE" w:rsidRPr="002B65BE" w:rsidRDefault="002B65BE" w:rsidP="002B65BE">
            <w:pPr>
              <w:numPr>
                <w:ilvl w:val="0"/>
                <w:numId w:val="5"/>
              </w:numPr>
              <w:tabs>
                <w:tab w:val="num" w:pos="0"/>
                <w:tab w:val="left" w:pos="720"/>
              </w:tabs>
              <w:autoSpaceDE w:val="0"/>
              <w:spacing w:after="0"/>
              <w:ind w:left="356"/>
              <w:jc w:val="both"/>
              <w:rPr>
                <w:rFonts w:asciiTheme="majorHAnsi" w:hAnsiTheme="majorHAnsi" w:cs="Arial Narrow"/>
                <w:sz w:val="20"/>
                <w:szCs w:val="20"/>
                <w:lang w:val="es-CO"/>
              </w:rPr>
            </w:pPr>
            <w:r w:rsidRPr="002B65BE">
              <w:rPr>
                <w:rFonts w:asciiTheme="majorHAnsi" w:hAnsiTheme="majorHAnsi" w:cs="Arial Narrow"/>
                <w:sz w:val="20"/>
                <w:szCs w:val="20"/>
                <w:lang w:val="es-CO"/>
              </w:rPr>
              <w:t xml:space="preserve">Como Interventor o Administrador Delegado: 682 m3 en Suministro, transporte e instalación de Pavimento Asfáltico  en vías y espacio público o instalado en la construcción de escenarios deportivos. </w:t>
            </w:r>
          </w:p>
          <w:p w:rsidR="002B65BE" w:rsidRPr="002B65BE" w:rsidRDefault="002B65BE" w:rsidP="002B65BE">
            <w:pPr>
              <w:autoSpaceDE w:val="0"/>
              <w:spacing w:after="0"/>
              <w:ind w:left="356"/>
              <w:jc w:val="both"/>
              <w:rPr>
                <w:rFonts w:asciiTheme="majorHAnsi" w:hAnsiTheme="majorHAnsi" w:cs="Arial Narrow"/>
                <w:sz w:val="20"/>
                <w:szCs w:val="20"/>
                <w:lang w:val="es-CO"/>
              </w:rPr>
            </w:pPr>
          </w:p>
          <w:p w:rsidR="0095787C" w:rsidRDefault="002B65BE" w:rsidP="002B65BE">
            <w:pPr>
              <w:numPr>
                <w:ilvl w:val="0"/>
                <w:numId w:val="5"/>
              </w:numPr>
              <w:tabs>
                <w:tab w:val="num" w:pos="0"/>
                <w:tab w:val="left" w:pos="720"/>
              </w:tabs>
              <w:autoSpaceDE w:val="0"/>
              <w:spacing w:after="0"/>
              <w:ind w:left="356"/>
              <w:jc w:val="both"/>
              <w:rPr>
                <w:rFonts w:asciiTheme="majorHAnsi" w:hAnsiTheme="majorHAnsi" w:cs="Arial Narrow"/>
                <w:sz w:val="20"/>
                <w:szCs w:val="20"/>
                <w:lang w:val="es-CO"/>
              </w:rPr>
            </w:pPr>
            <w:r w:rsidRPr="002B65BE">
              <w:rPr>
                <w:rFonts w:asciiTheme="majorHAnsi" w:hAnsiTheme="majorHAnsi" w:cs="Arial Narrow"/>
                <w:sz w:val="20"/>
                <w:szCs w:val="20"/>
                <w:lang w:val="es-CO"/>
              </w:rPr>
              <w:t xml:space="preserve">Como Residente de Obra o de Interventoría, Director de Obra o de Interventoría, </w:t>
            </w:r>
            <w:proofErr w:type="spellStart"/>
            <w:r w:rsidRPr="002B65BE">
              <w:rPr>
                <w:rFonts w:asciiTheme="majorHAnsi" w:hAnsiTheme="majorHAnsi" w:cs="Arial Narrow"/>
                <w:sz w:val="20"/>
                <w:szCs w:val="20"/>
                <w:lang w:val="es-CO"/>
              </w:rPr>
              <w:t>ó</w:t>
            </w:r>
            <w:proofErr w:type="spellEnd"/>
            <w:r w:rsidRPr="002B65BE">
              <w:rPr>
                <w:rFonts w:asciiTheme="majorHAnsi" w:hAnsiTheme="majorHAnsi" w:cs="Arial Narrow"/>
                <w:sz w:val="20"/>
                <w:szCs w:val="20"/>
                <w:lang w:val="es-CO"/>
              </w:rPr>
              <w:t xml:space="preserve"> en calidad de Funcionario Público, Supervisor </w:t>
            </w:r>
            <w:proofErr w:type="spellStart"/>
            <w:r w:rsidRPr="002B65BE">
              <w:rPr>
                <w:rFonts w:asciiTheme="majorHAnsi" w:hAnsiTheme="majorHAnsi" w:cs="Arial Narrow"/>
                <w:sz w:val="20"/>
                <w:szCs w:val="20"/>
                <w:lang w:val="es-CO"/>
              </w:rPr>
              <w:t>ó</w:t>
            </w:r>
            <w:proofErr w:type="spellEnd"/>
            <w:r w:rsidRPr="002B65BE">
              <w:rPr>
                <w:rFonts w:asciiTheme="majorHAnsi" w:hAnsiTheme="majorHAnsi" w:cs="Arial Narrow"/>
                <w:sz w:val="20"/>
                <w:szCs w:val="20"/>
                <w:lang w:val="es-CO"/>
              </w:rPr>
              <w:t xml:space="preserve"> Coordinador: 818 m3 en Suministro, transporte e instalación de Pavimento Asfáltico en vías y espacio público o instalado en la construcción de escenarios deportivos.</w:t>
            </w:r>
          </w:p>
          <w:p w:rsidR="002B65BE" w:rsidRPr="002B65BE" w:rsidRDefault="002B65BE" w:rsidP="002B65BE">
            <w:pPr>
              <w:tabs>
                <w:tab w:val="left" w:pos="720"/>
              </w:tabs>
              <w:autoSpaceDE w:val="0"/>
              <w:spacing w:after="0"/>
              <w:jc w:val="both"/>
              <w:rPr>
                <w:rFonts w:asciiTheme="majorHAnsi" w:hAnsiTheme="majorHAnsi" w:cs="Arial Narrow"/>
                <w:sz w:val="20"/>
                <w:szCs w:val="20"/>
                <w:lang w:val="es-CO"/>
              </w:rPr>
            </w:pPr>
          </w:p>
          <w:p w:rsidR="00C02576" w:rsidRPr="00C02576" w:rsidRDefault="00FD4867" w:rsidP="00C02576">
            <w:pPr>
              <w:numPr>
                <w:ilvl w:val="0"/>
                <w:numId w:val="5"/>
              </w:numPr>
              <w:tabs>
                <w:tab w:val="num" w:pos="0"/>
              </w:tabs>
              <w:autoSpaceDE w:val="0"/>
              <w:spacing w:after="0"/>
              <w:ind w:left="356"/>
              <w:jc w:val="both"/>
              <w:rPr>
                <w:rFonts w:asciiTheme="majorHAnsi" w:hAnsiTheme="majorHAnsi" w:cs="Arial Narrow"/>
                <w:sz w:val="20"/>
                <w:szCs w:val="20"/>
                <w:lang w:val="es-CO"/>
              </w:rPr>
            </w:pPr>
            <w:r w:rsidRPr="00C02576">
              <w:rPr>
                <w:rFonts w:asciiTheme="majorHAnsi" w:hAnsiTheme="majorHAnsi" w:cs="Arial Narrow"/>
                <w:sz w:val="20"/>
                <w:szCs w:val="20"/>
                <w:lang w:val="es-CO"/>
              </w:rPr>
              <w:t xml:space="preserve">Máximo tres (3) certificados y en uno de ellos debe acreditar como mínimo el 50%. </w:t>
            </w:r>
          </w:p>
          <w:p w:rsidR="00C02576" w:rsidRPr="00C02576" w:rsidRDefault="00FD4867" w:rsidP="00C02576">
            <w:pPr>
              <w:numPr>
                <w:ilvl w:val="0"/>
                <w:numId w:val="5"/>
              </w:numPr>
              <w:tabs>
                <w:tab w:val="num" w:pos="0"/>
              </w:tabs>
              <w:autoSpaceDE w:val="0"/>
              <w:spacing w:after="0"/>
              <w:ind w:left="356"/>
              <w:jc w:val="both"/>
              <w:rPr>
                <w:rFonts w:asciiTheme="majorHAnsi" w:hAnsiTheme="majorHAnsi" w:cs="Arial Narrow"/>
                <w:sz w:val="20"/>
                <w:szCs w:val="20"/>
                <w:lang w:val="es-CO"/>
              </w:rPr>
            </w:pPr>
            <w:r w:rsidRPr="00C02576">
              <w:rPr>
                <w:rFonts w:asciiTheme="majorHAnsi" w:hAnsiTheme="majorHAnsi" w:cs="Arial Narrow"/>
                <w:sz w:val="20"/>
                <w:szCs w:val="20"/>
                <w:lang w:val="es-CO"/>
              </w:rPr>
              <w:t xml:space="preserve">En caso de Consorcios y/o Uniones Temporales; se sumará la experiencia de sus integrantes pudiendo uno solo acreditar la totalidad de la experiencia. </w:t>
            </w:r>
          </w:p>
          <w:p w:rsidR="00C02576" w:rsidRPr="00C02576" w:rsidRDefault="00FD4867" w:rsidP="00C02576">
            <w:pPr>
              <w:numPr>
                <w:ilvl w:val="0"/>
                <w:numId w:val="5"/>
              </w:numPr>
              <w:tabs>
                <w:tab w:val="num" w:pos="0"/>
              </w:tabs>
              <w:autoSpaceDE w:val="0"/>
              <w:spacing w:after="0"/>
              <w:ind w:left="356"/>
              <w:jc w:val="both"/>
              <w:rPr>
                <w:rFonts w:asciiTheme="majorHAnsi" w:hAnsiTheme="majorHAnsi" w:cs="Arial Narrow"/>
                <w:sz w:val="20"/>
                <w:szCs w:val="20"/>
                <w:lang w:val="es-CO"/>
              </w:rPr>
            </w:pPr>
            <w:r w:rsidRPr="00C02576">
              <w:rPr>
                <w:rFonts w:asciiTheme="majorHAnsi" w:hAnsiTheme="majorHAnsi" w:cs="Arial Narrow"/>
                <w:sz w:val="20"/>
                <w:szCs w:val="20"/>
                <w:lang w:val="es-CO"/>
              </w:rPr>
              <w:t xml:space="preserve">Se aceptarán máximo tres certificados por propuesta o forma asociativa.                                                                                                                      </w:t>
            </w:r>
          </w:p>
          <w:p w:rsidR="00C02576" w:rsidRPr="00C02576" w:rsidRDefault="00FD4867" w:rsidP="00C02576">
            <w:pPr>
              <w:numPr>
                <w:ilvl w:val="0"/>
                <w:numId w:val="5"/>
              </w:numPr>
              <w:tabs>
                <w:tab w:val="num" w:pos="0"/>
              </w:tabs>
              <w:autoSpaceDE w:val="0"/>
              <w:spacing w:after="0"/>
              <w:ind w:left="356"/>
              <w:jc w:val="both"/>
              <w:rPr>
                <w:rFonts w:asciiTheme="majorHAnsi" w:hAnsiTheme="majorHAnsi" w:cs="Arial Narrow"/>
                <w:sz w:val="20"/>
                <w:szCs w:val="20"/>
                <w:lang w:val="es-CO"/>
              </w:rPr>
            </w:pPr>
            <w:r w:rsidRPr="00C02576">
              <w:rPr>
                <w:rFonts w:asciiTheme="majorHAnsi" w:hAnsiTheme="majorHAnsi" w:cs="Arial Narrow"/>
                <w:sz w:val="20"/>
                <w:szCs w:val="20"/>
                <w:lang w:val="es-CO"/>
              </w:rPr>
              <w:t>En caso de que la experiencia haya sido adquirida en calidad de consorcio se validará el 100% de la misma y en calidad de Unión Temporal se valida de acuerdo con el porcentaje de participación del proponente.</w:t>
            </w:r>
          </w:p>
          <w:p w:rsidR="00FD4867" w:rsidRPr="00C02576" w:rsidRDefault="00FD4867" w:rsidP="00C02576">
            <w:pPr>
              <w:numPr>
                <w:ilvl w:val="0"/>
                <w:numId w:val="5"/>
              </w:numPr>
              <w:tabs>
                <w:tab w:val="num" w:pos="0"/>
              </w:tabs>
              <w:autoSpaceDE w:val="0"/>
              <w:spacing w:after="0"/>
              <w:ind w:left="356"/>
              <w:jc w:val="both"/>
              <w:rPr>
                <w:rFonts w:asciiTheme="majorHAnsi" w:hAnsiTheme="majorHAnsi" w:cs="Arial Narrow"/>
                <w:sz w:val="20"/>
                <w:szCs w:val="20"/>
                <w:lang w:val="es-CO"/>
              </w:rPr>
            </w:pPr>
            <w:r w:rsidRPr="00C02576">
              <w:rPr>
                <w:rFonts w:asciiTheme="majorHAnsi" w:hAnsiTheme="majorHAnsi" w:cs="Arial Narrow"/>
                <w:sz w:val="20"/>
                <w:szCs w:val="20"/>
                <w:lang w:val="es-CO"/>
              </w:rPr>
              <w:t xml:space="preserve">No se aceptan contratos celebrados para acreditar experiencia. </w:t>
            </w:r>
          </w:p>
          <w:p w:rsidR="00FD4867" w:rsidRPr="00C02576" w:rsidRDefault="00FD4867" w:rsidP="00FD4867">
            <w:pPr>
              <w:autoSpaceDE w:val="0"/>
              <w:autoSpaceDN w:val="0"/>
              <w:adjustRightInd w:val="0"/>
              <w:spacing w:after="0"/>
              <w:jc w:val="both"/>
              <w:rPr>
                <w:rFonts w:asciiTheme="majorHAnsi" w:hAnsiTheme="majorHAnsi" w:cs="Arial Narrow"/>
                <w:sz w:val="20"/>
                <w:szCs w:val="20"/>
                <w:u w:val="single"/>
                <w:lang w:val="es-CO"/>
              </w:rPr>
            </w:pPr>
            <w:r w:rsidRPr="00C02576">
              <w:rPr>
                <w:rFonts w:asciiTheme="majorHAnsi" w:hAnsiTheme="majorHAnsi" w:cs="Arial Narrow"/>
                <w:sz w:val="20"/>
                <w:szCs w:val="20"/>
                <w:u w:val="single"/>
                <w:lang w:val="es-CO"/>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w:t>
            </w:r>
            <w:r w:rsidR="00C02576">
              <w:rPr>
                <w:rFonts w:asciiTheme="majorHAnsi" w:hAnsiTheme="majorHAnsi" w:cs="Arial Narrow"/>
                <w:sz w:val="20"/>
                <w:szCs w:val="20"/>
                <w:u w:val="single"/>
                <w:lang w:val="es-CO"/>
              </w:rPr>
              <w:t>CALIDAD EL FUNCIONARIO PÚBLICO.</w:t>
            </w:r>
          </w:p>
          <w:p w:rsidR="00FD4867" w:rsidRPr="00C02576" w:rsidRDefault="00FD4867" w:rsidP="00FD4867">
            <w:pPr>
              <w:autoSpaceDE w:val="0"/>
              <w:spacing w:after="0"/>
              <w:jc w:val="both"/>
              <w:rPr>
                <w:rFonts w:asciiTheme="majorHAnsi" w:hAnsiTheme="majorHAnsi" w:cs="Arial Narrow"/>
                <w:sz w:val="20"/>
                <w:szCs w:val="20"/>
                <w:u w:val="single"/>
                <w:lang w:val="es-CO"/>
              </w:rPr>
            </w:pPr>
            <w:r w:rsidRPr="00C02576">
              <w:rPr>
                <w:rFonts w:asciiTheme="majorHAnsi" w:hAnsiTheme="majorHAnsi" w:cs="Arial Narrow"/>
                <w:sz w:val="20"/>
                <w:szCs w:val="20"/>
                <w:u w:val="single"/>
                <w:lang w:val="es-CO"/>
              </w:rPr>
              <w:t xml:space="preserve">Cuando se trate de personas jurídicas con menos de tres años de haber sido constituidas, la </w:t>
            </w:r>
            <w:r w:rsidRPr="00C02576">
              <w:rPr>
                <w:rFonts w:asciiTheme="majorHAnsi" w:hAnsiTheme="majorHAnsi" w:cs="Arial Narrow"/>
                <w:sz w:val="20"/>
                <w:szCs w:val="20"/>
                <w:u w:val="single"/>
                <w:lang w:val="es-CO"/>
              </w:rPr>
              <w:lastRenderedPageBreak/>
              <w:t>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w:t>
            </w:r>
            <w:r w:rsidR="00C02576">
              <w:rPr>
                <w:rFonts w:asciiTheme="majorHAnsi" w:hAnsiTheme="majorHAnsi" w:cs="Arial Narrow"/>
                <w:sz w:val="20"/>
                <w:szCs w:val="20"/>
                <w:u w:val="single"/>
                <w:lang w:val="es-CO"/>
              </w:rPr>
              <w:t xml:space="preserve"> socios de la persona jurídica.</w:t>
            </w:r>
          </w:p>
          <w:p w:rsidR="0095787C" w:rsidRPr="00C02576" w:rsidRDefault="001909BF" w:rsidP="00317580">
            <w:pPr>
              <w:autoSpaceDE w:val="0"/>
              <w:spacing w:after="0" w:line="240" w:lineRule="atLeast"/>
              <w:jc w:val="both"/>
              <w:rPr>
                <w:rFonts w:asciiTheme="majorHAnsi" w:eastAsia="Calibri" w:hAnsiTheme="majorHAnsi" w:cs="Arial"/>
                <w:b/>
                <w:color w:val="000000"/>
                <w:sz w:val="20"/>
                <w:szCs w:val="20"/>
                <w:lang w:val="es-CO" w:eastAsia="ar-SA"/>
              </w:rPr>
            </w:pPr>
            <w:r w:rsidRPr="00C02576">
              <w:rPr>
                <w:rFonts w:asciiTheme="majorHAnsi" w:eastAsia="Calibri" w:hAnsiTheme="majorHAnsi" w:cs="Arial"/>
                <w:b/>
                <w:color w:val="000000"/>
                <w:sz w:val="20"/>
                <w:szCs w:val="20"/>
                <w:lang w:val="es-CO" w:eastAsia="ar-SA"/>
              </w:rPr>
              <w:t>EQUIVALENCIA EN LA EXPERIENCIA ESPECÍFICA</w:t>
            </w:r>
          </w:p>
          <w:p w:rsidR="00FD4867" w:rsidRPr="00C02576" w:rsidRDefault="00FD4867" w:rsidP="00317580">
            <w:pPr>
              <w:autoSpaceDE w:val="0"/>
              <w:spacing w:after="0" w:line="240" w:lineRule="atLeast"/>
              <w:jc w:val="both"/>
              <w:rPr>
                <w:rFonts w:asciiTheme="majorHAnsi" w:eastAsia="Calibri" w:hAnsiTheme="majorHAnsi" w:cs="Arial"/>
                <w:b/>
                <w:color w:val="000000"/>
                <w:sz w:val="20"/>
                <w:szCs w:val="20"/>
                <w:lang w:val="es-CO" w:eastAsia="ar-SA"/>
              </w:rPr>
            </w:pPr>
          </w:p>
          <w:tbl>
            <w:tblPr>
              <w:tblW w:w="7128" w:type="dxa"/>
              <w:tblInd w:w="108" w:type="dxa"/>
              <w:tblLayout w:type="fixed"/>
              <w:tblLook w:val="04A0" w:firstRow="1" w:lastRow="0" w:firstColumn="1" w:lastColumn="0" w:noHBand="0" w:noVBand="1"/>
            </w:tblPr>
            <w:tblGrid>
              <w:gridCol w:w="4474"/>
              <w:gridCol w:w="2654"/>
            </w:tblGrid>
            <w:tr w:rsidR="00C02576" w:rsidRPr="00C02576" w:rsidTr="00C02576">
              <w:trPr>
                <w:trHeight w:val="278"/>
              </w:trPr>
              <w:tc>
                <w:tcPr>
                  <w:tcW w:w="4474" w:type="dxa"/>
                  <w:tcBorders>
                    <w:top w:val="single" w:sz="4" w:space="0" w:color="000000"/>
                    <w:left w:val="single" w:sz="4" w:space="0" w:color="000000"/>
                    <w:bottom w:val="single" w:sz="4" w:space="0" w:color="000000"/>
                  </w:tcBorders>
                  <w:shd w:val="clear" w:color="auto" w:fill="auto"/>
                </w:tcPr>
                <w:p w:rsidR="00C02576" w:rsidRPr="00C02576" w:rsidRDefault="00C02576" w:rsidP="00221B6F">
                  <w:pPr>
                    <w:framePr w:hSpace="141" w:wrap="around" w:vAnchor="page" w:hAnchor="margin" w:xAlign="center" w:y="2488"/>
                    <w:autoSpaceDE w:val="0"/>
                    <w:spacing w:after="0" w:line="240" w:lineRule="atLeast"/>
                    <w:jc w:val="both"/>
                    <w:rPr>
                      <w:rFonts w:asciiTheme="majorHAnsi" w:hAnsiTheme="majorHAnsi" w:cs="Arial Narrow"/>
                      <w:sz w:val="20"/>
                      <w:szCs w:val="20"/>
                      <w:lang w:val="es-CO"/>
                    </w:rPr>
                  </w:pPr>
                  <w:r w:rsidRPr="00C02576">
                    <w:rPr>
                      <w:rFonts w:asciiTheme="majorHAnsi" w:hAnsiTheme="majorHAnsi" w:cs="Arial Narrow"/>
                      <w:sz w:val="20"/>
                      <w:szCs w:val="20"/>
                      <w:lang w:val="es-CO"/>
                    </w:rPr>
                    <w:t>COMO CONTRATISTA:</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02576" w:rsidRPr="00C02576" w:rsidRDefault="00C02576" w:rsidP="00221B6F">
                  <w:pPr>
                    <w:framePr w:hSpace="141" w:wrap="around" w:vAnchor="page" w:hAnchor="margin" w:xAlign="center" w:y="2488"/>
                    <w:autoSpaceDE w:val="0"/>
                    <w:spacing w:after="0" w:line="240" w:lineRule="atLeast"/>
                    <w:jc w:val="both"/>
                    <w:rPr>
                      <w:rFonts w:asciiTheme="majorHAnsi" w:hAnsiTheme="majorHAnsi" w:cs="Arial Narrow"/>
                      <w:sz w:val="20"/>
                      <w:szCs w:val="20"/>
                      <w:lang w:val="es-CO"/>
                    </w:rPr>
                  </w:pPr>
                  <w:r w:rsidRPr="00C02576">
                    <w:rPr>
                      <w:rFonts w:asciiTheme="majorHAnsi" w:hAnsiTheme="majorHAnsi" w:cs="Arial Narrow"/>
                      <w:sz w:val="20"/>
                      <w:szCs w:val="20"/>
                      <w:lang w:val="es-CO"/>
                    </w:rPr>
                    <w:t>100 % de la presentada</w:t>
                  </w:r>
                </w:p>
              </w:tc>
            </w:tr>
            <w:tr w:rsidR="00C02576" w:rsidRPr="00C02576" w:rsidTr="00C02576">
              <w:trPr>
                <w:trHeight w:val="262"/>
              </w:trPr>
              <w:tc>
                <w:tcPr>
                  <w:tcW w:w="4474" w:type="dxa"/>
                  <w:tcBorders>
                    <w:top w:val="single" w:sz="4" w:space="0" w:color="000000"/>
                    <w:left w:val="single" w:sz="4" w:space="0" w:color="000000"/>
                    <w:bottom w:val="single" w:sz="4" w:space="0" w:color="000000"/>
                  </w:tcBorders>
                  <w:shd w:val="clear" w:color="auto" w:fill="auto"/>
                </w:tcPr>
                <w:p w:rsidR="00C02576" w:rsidRPr="00C02576" w:rsidRDefault="00C02576" w:rsidP="00221B6F">
                  <w:pPr>
                    <w:framePr w:hSpace="141" w:wrap="around" w:vAnchor="page" w:hAnchor="margin" w:xAlign="center" w:y="2488"/>
                    <w:autoSpaceDE w:val="0"/>
                    <w:spacing w:after="0" w:line="240" w:lineRule="atLeast"/>
                    <w:jc w:val="both"/>
                    <w:rPr>
                      <w:rFonts w:asciiTheme="majorHAnsi" w:hAnsiTheme="majorHAnsi" w:cs="Arial Narrow"/>
                      <w:sz w:val="20"/>
                      <w:szCs w:val="20"/>
                      <w:lang w:val="es-CO"/>
                    </w:rPr>
                  </w:pPr>
                  <w:r w:rsidRPr="00C02576">
                    <w:rPr>
                      <w:rFonts w:asciiTheme="majorHAnsi" w:hAnsiTheme="majorHAnsi" w:cs="Arial Narrow"/>
                      <w:sz w:val="20"/>
                      <w:szCs w:val="20"/>
                      <w:lang w:val="es-CO"/>
                    </w:rPr>
                    <w:t>COMO INTERVENTOR Ó ADMINISTRADOR DELEGADO:</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02576" w:rsidRPr="00C02576" w:rsidRDefault="00C02576" w:rsidP="00221B6F">
                  <w:pPr>
                    <w:framePr w:hSpace="141" w:wrap="around" w:vAnchor="page" w:hAnchor="margin" w:xAlign="center" w:y="2488"/>
                    <w:autoSpaceDE w:val="0"/>
                    <w:spacing w:after="0" w:line="240" w:lineRule="atLeast"/>
                    <w:jc w:val="both"/>
                    <w:rPr>
                      <w:rFonts w:asciiTheme="majorHAnsi" w:hAnsiTheme="majorHAnsi" w:cs="Arial Narrow"/>
                      <w:sz w:val="20"/>
                      <w:szCs w:val="20"/>
                      <w:lang w:val="es-CO"/>
                    </w:rPr>
                  </w:pPr>
                  <w:r w:rsidRPr="00C02576">
                    <w:rPr>
                      <w:rFonts w:asciiTheme="majorHAnsi" w:hAnsiTheme="majorHAnsi" w:cs="Arial Narrow"/>
                      <w:sz w:val="20"/>
                      <w:szCs w:val="20"/>
                      <w:lang w:val="es-CO"/>
                    </w:rPr>
                    <w:t>60 % de la presentada</w:t>
                  </w:r>
                </w:p>
              </w:tc>
            </w:tr>
            <w:tr w:rsidR="00C02576" w:rsidRPr="00C02576" w:rsidTr="00C02576">
              <w:trPr>
                <w:trHeight w:val="830"/>
              </w:trPr>
              <w:tc>
                <w:tcPr>
                  <w:tcW w:w="4474" w:type="dxa"/>
                  <w:tcBorders>
                    <w:top w:val="single" w:sz="4" w:space="0" w:color="000000"/>
                    <w:left w:val="single" w:sz="4" w:space="0" w:color="000000"/>
                    <w:bottom w:val="single" w:sz="4" w:space="0" w:color="000000"/>
                  </w:tcBorders>
                  <w:shd w:val="clear" w:color="auto" w:fill="auto"/>
                </w:tcPr>
                <w:p w:rsidR="00C02576" w:rsidRPr="00C02576" w:rsidRDefault="00C02576" w:rsidP="00221B6F">
                  <w:pPr>
                    <w:framePr w:hSpace="141" w:wrap="around" w:vAnchor="page" w:hAnchor="margin" w:xAlign="center" w:y="2488"/>
                    <w:autoSpaceDE w:val="0"/>
                    <w:spacing w:after="0" w:line="240" w:lineRule="atLeast"/>
                    <w:jc w:val="both"/>
                    <w:rPr>
                      <w:rFonts w:asciiTheme="majorHAnsi" w:hAnsiTheme="majorHAnsi" w:cs="Arial Narrow"/>
                      <w:sz w:val="20"/>
                      <w:szCs w:val="20"/>
                      <w:lang w:val="es-CO"/>
                    </w:rPr>
                  </w:pPr>
                  <w:r w:rsidRPr="00C02576">
                    <w:rPr>
                      <w:rFonts w:asciiTheme="majorHAnsi" w:hAnsiTheme="majorHAnsi" w:cs="Arial Narrow"/>
                      <w:sz w:val="20"/>
                      <w:szCs w:val="20"/>
                      <w:lang w:val="es-CO"/>
                    </w:rPr>
                    <w:t>COMO RESIDENTE DE OBRA Ó INTERVENTORÍA, DIRECTOR DE OBRA Ó INTERVENTORÍA, FUNCIONARIO PÚBLICO SUPERVISOR, Ó COORDINADOR O SUPERVISOR</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02576" w:rsidRPr="00C02576" w:rsidRDefault="00C02576" w:rsidP="00221B6F">
                  <w:pPr>
                    <w:framePr w:hSpace="141" w:wrap="around" w:vAnchor="page" w:hAnchor="margin" w:xAlign="center" w:y="2488"/>
                    <w:autoSpaceDE w:val="0"/>
                    <w:spacing w:after="0" w:line="240" w:lineRule="atLeast"/>
                    <w:jc w:val="both"/>
                    <w:rPr>
                      <w:rFonts w:asciiTheme="majorHAnsi" w:hAnsiTheme="majorHAnsi" w:cs="Arial Narrow"/>
                      <w:sz w:val="20"/>
                      <w:szCs w:val="20"/>
                    </w:rPr>
                  </w:pPr>
                  <w:r w:rsidRPr="00C02576">
                    <w:rPr>
                      <w:rFonts w:asciiTheme="majorHAnsi" w:hAnsiTheme="majorHAnsi" w:cs="Arial Narrow"/>
                      <w:sz w:val="20"/>
                      <w:szCs w:val="20"/>
                      <w:lang w:val="es-CO"/>
                    </w:rPr>
                    <w:t>50 % de la presentada</w:t>
                  </w:r>
                </w:p>
              </w:tc>
            </w:tr>
          </w:tbl>
          <w:p w:rsidR="0095787C" w:rsidRPr="00C02576" w:rsidRDefault="0095787C" w:rsidP="00317580">
            <w:pPr>
              <w:suppressAutoHyphens/>
              <w:autoSpaceDE w:val="0"/>
              <w:autoSpaceDN w:val="0"/>
              <w:adjustRightInd w:val="0"/>
              <w:spacing w:after="0" w:line="240" w:lineRule="atLeast"/>
              <w:jc w:val="both"/>
              <w:rPr>
                <w:rFonts w:asciiTheme="majorHAnsi" w:eastAsia="Calibri" w:hAnsiTheme="majorHAnsi" w:cs="Arial"/>
                <w:color w:val="000000"/>
                <w:sz w:val="20"/>
                <w:szCs w:val="20"/>
                <w:lang w:eastAsia="es-CO"/>
              </w:rPr>
            </w:pPr>
          </w:p>
          <w:p w:rsidR="0095787C" w:rsidRPr="00C02576" w:rsidRDefault="001909BF" w:rsidP="00317580">
            <w:pPr>
              <w:suppressAutoHyphens/>
              <w:autoSpaceDE w:val="0"/>
              <w:autoSpaceDN w:val="0"/>
              <w:adjustRightInd w:val="0"/>
              <w:spacing w:after="0" w:line="240" w:lineRule="atLeast"/>
              <w:jc w:val="both"/>
              <w:rPr>
                <w:rFonts w:asciiTheme="majorHAnsi" w:eastAsia="Calibri" w:hAnsiTheme="majorHAnsi" w:cs="Arial"/>
                <w:color w:val="000000"/>
                <w:sz w:val="20"/>
                <w:szCs w:val="20"/>
                <w:lang w:eastAsia="es-CO"/>
              </w:rPr>
            </w:pPr>
            <w:r w:rsidRPr="00C02576">
              <w:rPr>
                <w:rFonts w:asciiTheme="majorHAnsi" w:eastAsia="Calibri" w:hAnsiTheme="majorHAnsi" w:cs="Arial"/>
                <w:color w:val="000000"/>
                <w:sz w:val="20"/>
                <w:szCs w:val="20"/>
                <w:lang w:eastAsia="es-CO"/>
              </w:rPr>
              <w:t>Para los certificados de experiencia como Director de Interventoría, Residente de Interventoría o Funcionario Público Supervisor o Coordinador, el certificado debe ser expedido por la entidad pública o privada que figure como parte contratante del Proyecto-Objeto contractual respectivo.</w:t>
            </w:r>
          </w:p>
          <w:p w:rsidR="0095787C" w:rsidRPr="00C02576" w:rsidRDefault="001909BF" w:rsidP="00317580">
            <w:pPr>
              <w:autoSpaceDE w:val="0"/>
              <w:spacing w:after="0" w:line="240" w:lineRule="atLeast"/>
              <w:jc w:val="both"/>
              <w:rPr>
                <w:rFonts w:asciiTheme="majorHAnsi" w:eastAsia="Calibri" w:hAnsiTheme="majorHAnsi" w:cs="Arial"/>
                <w:i/>
                <w:color w:val="000000"/>
                <w:sz w:val="20"/>
                <w:szCs w:val="20"/>
                <w:u w:val="single"/>
                <w:lang w:val="es-CO" w:eastAsia="ar-SA"/>
              </w:rPr>
            </w:pPr>
            <w:r w:rsidRPr="00C02576">
              <w:rPr>
                <w:rFonts w:asciiTheme="majorHAnsi" w:eastAsia="Calibri" w:hAnsiTheme="majorHAnsi" w:cs="Arial"/>
                <w:b/>
                <w:color w:val="000000"/>
                <w:sz w:val="20"/>
                <w:szCs w:val="20"/>
                <w:lang w:val="es-CO" w:eastAsia="ar-SA"/>
              </w:rPr>
              <w:t xml:space="preserve">NOTA: </w:t>
            </w:r>
            <w:r w:rsidRPr="00C02576">
              <w:rPr>
                <w:rFonts w:asciiTheme="majorHAnsi" w:eastAsia="Calibri" w:hAnsiTheme="majorHAnsi" w:cs="Arial"/>
                <w:i/>
                <w:color w:val="000000"/>
                <w:sz w:val="20"/>
                <w:szCs w:val="20"/>
                <w:u w:val="single"/>
                <w:lang w:val="es-CO" w:eastAsia="ar-SA"/>
              </w:rPr>
              <w:t xml:space="preserve">La experiencia específica requerida para este proceso de selección no debe equipararse a la certificación de experiencia que se debe acreditar para el cumplimiento de la capacidad residual del proponente. Son dos requisitos diferentes. </w:t>
            </w:r>
          </w:p>
        </w:tc>
      </w:tr>
      <w:tr w:rsidR="0095787C" w:rsidRPr="00FD4867" w:rsidTr="00015215">
        <w:trPr>
          <w:trHeight w:val="20"/>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C02576" w:rsidRDefault="001909BF" w:rsidP="00317580">
            <w:pPr>
              <w:pStyle w:val="Standard"/>
              <w:spacing w:after="0" w:line="240" w:lineRule="atLeast"/>
              <w:jc w:val="both"/>
              <w:rPr>
                <w:rFonts w:asciiTheme="majorHAnsi" w:hAnsiTheme="majorHAnsi" w:cs="Arial"/>
                <w:b/>
                <w:sz w:val="20"/>
                <w:szCs w:val="20"/>
              </w:rPr>
            </w:pPr>
            <w:r w:rsidRPr="00C02576">
              <w:rPr>
                <w:rFonts w:asciiTheme="majorHAnsi" w:hAnsiTheme="majorHAnsi" w:cs="Arial"/>
                <w:b/>
                <w:sz w:val="20"/>
                <w:szCs w:val="20"/>
              </w:rPr>
              <w:lastRenderedPageBreak/>
              <w:t>PRECALIFICACIÓN:</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C02576" w:rsidRDefault="001909BF" w:rsidP="00317580">
            <w:pPr>
              <w:pStyle w:val="Standard"/>
              <w:spacing w:after="0" w:line="240" w:lineRule="atLeast"/>
              <w:jc w:val="both"/>
              <w:rPr>
                <w:rFonts w:asciiTheme="majorHAnsi" w:hAnsiTheme="majorHAnsi" w:cs="Arial"/>
                <w:sz w:val="20"/>
                <w:szCs w:val="20"/>
              </w:rPr>
            </w:pPr>
            <w:r w:rsidRPr="00C02576">
              <w:rPr>
                <w:rFonts w:asciiTheme="majorHAnsi" w:hAnsiTheme="majorHAnsi" w:cs="Arial"/>
                <w:sz w:val="20"/>
                <w:szCs w:val="20"/>
              </w:rPr>
              <w:t>Debido a que la modalidad de selección del proceso es la de Licitacion Publica, no hay lugar a precalificación.</w:t>
            </w:r>
          </w:p>
        </w:tc>
      </w:tr>
      <w:tr w:rsidR="0095787C" w:rsidRPr="00FD4867" w:rsidTr="00015215">
        <w:trPr>
          <w:trHeight w:val="20"/>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C02576" w:rsidRDefault="001909BF" w:rsidP="00317580">
            <w:pPr>
              <w:pStyle w:val="Standard"/>
              <w:spacing w:after="0" w:line="240" w:lineRule="atLeast"/>
              <w:jc w:val="both"/>
              <w:rPr>
                <w:rFonts w:asciiTheme="majorHAnsi" w:hAnsiTheme="majorHAnsi" w:cs="Arial"/>
                <w:b/>
                <w:sz w:val="20"/>
                <w:szCs w:val="20"/>
              </w:rPr>
            </w:pPr>
            <w:r w:rsidRPr="00C02576">
              <w:rPr>
                <w:rFonts w:asciiTheme="majorHAnsi" w:hAnsiTheme="majorHAnsi" w:cs="Arial"/>
                <w:b/>
                <w:sz w:val="20"/>
                <w:szCs w:val="20"/>
              </w:rPr>
              <w:t>CONSULTAS:</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787C" w:rsidRPr="00C02576" w:rsidRDefault="001909BF" w:rsidP="00317580">
            <w:pPr>
              <w:pStyle w:val="Standard"/>
              <w:spacing w:after="0" w:line="240" w:lineRule="atLeast"/>
              <w:jc w:val="both"/>
              <w:rPr>
                <w:rFonts w:asciiTheme="majorHAnsi" w:hAnsiTheme="majorHAnsi" w:cs="Arial"/>
                <w:sz w:val="20"/>
                <w:szCs w:val="20"/>
              </w:rPr>
            </w:pPr>
            <w:r w:rsidRPr="00C02576">
              <w:rPr>
                <w:rFonts w:asciiTheme="majorHAnsi" w:hAnsiTheme="majorHAnsi" w:cs="Arial"/>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C02576" w:rsidRDefault="00C02576" w:rsidP="00C02576">
      <w:pPr>
        <w:rPr>
          <w:rFonts w:ascii="Tahoma" w:hAnsi="Tahoma" w:cs="Tahoma"/>
          <w:b/>
          <w:sz w:val="20"/>
          <w:szCs w:val="20"/>
        </w:rPr>
      </w:pPr>
    </w:p>
    <w:p w:rsidR="000E0827" w:rsidRPr="00C02576" w:rsidRDefault="00C02576" w:rsidP="00C02576">
      <w:pPr>
        <w:jc w:val="center"/>
        <w:rPr>
          <w:rFonts w:ascii="Tahoma" w:hAnsi="Tahoma" w:cs="Tahoma"/>
          <w:b/>
          <w:sz w:val="20"/>
          <w:szCs w:val="20"/>
        </w:rPr>
      </w:pPr>
      <w:r>
        <w:rPr>
          <w:rFonts w:ascii="Tahoma" w:hAnsi="Tahoma" w:cs="Tahoma"/>
          <w:b/>
          <w:sz w:val="20"/>
          <w:szCs w:val="20"/>
        </w:rPr>
        <w:t>CRONOGRAMA</w:t>
      </w:r>
    </w:p>
    <w:p w:rsidR="004350CB" w:rsidRDefault="004350CB">
      <w:pPr>
        <w:rPr>
          <w:rFonts w:ascii="Tahoma" w:hAnsi="Tahoma" w:cs="Tahoma"/>
          <w:b/>
          <w:sz w:val="21"/>
          <w:szCs w:val="21"/>
          <w:highlight w:val="red"/>
        </w:rPr>
      </w:pPr>
      <w:r>
        <w:rPr>
          <w:rFonts w:ascii="Tahoma" w:hAnsi="Tahoma" w:cs="Tahoma"/>
          <w:b/>
          <w:sz w:val="21"/>
          <w:szCs w:val="21"/>
          <w:highlight w:val="red"/>
        </w:rPr>
        <w:br w:type="page"/>
      </w:r>
    </w:p>
    <w:tbl>
      <w:tblPr>
        <w:tblpPr w:leftFromText="141" w:rightFromText="141" w:vertAnchor="page" w:horzAnchor="margin" w:tblpY="2611"/>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3058"/>
        <w:gridCol w:w="2410"/>
        <w:gridCol w:w="3133"/>
      </w:tblGrid>
      <w:tr w:rsidR="004350CB" w:rsidRPr="00C02576" w:rsidTr="00F61389">
        <w:trPr>
          <w:cantSplit/>
          <w:trHeight w:val="227"/>
        </w:trPr>
        <w:tc>
          <w:tcPr>
            <w:tcW w:w="3794" w:type="dxa"/>
            <w:gridSpan w:val="2"/>
            <w:shd w:val="clear" w:color="auto" w:fill="D9D9D9"/>
            <w:vAlign w:val="center"/>
          </w:tcPr>
          <w:p w:rsidR="004350CB" w:rsidRPr="00C02576" w:rsidRDefault="004350CB" w:rsidP="00C02576">
            <w:pPr>
              <w:spacing w:after="0" w:line="240" w:lineRule="auto"/>
              <w:jc w:val="center"/>
              <w:rPr>
                <w:rFonts w:asciiTheme="majorHAnsi" w:hAnsiTheme="majorHAnsi" w:cs="Tahoma"/>
                <w:b/>
                <w:sz w:val="22"/>
                <w:szCs w:val="22"/>
                <w:lang w:val="es-CO"/>
              </w:rPr>
            </w:pPr>
            <w:r w:rsidRPr="00C02576">
              <w:rPr>
                <w:rFonts w:asciiTheme="majorHAnsi" w:hAnsiTheme="majorHAnsi" w:cs="Tahoma"/>
                <w:b/>
                <w:sz w:val="22"/>
                <w:szCs w:val="22"/>
                <w:lang w:val="es-CO"/>
              </w:rPr>
              <w:lastRenderedPageBreak/>
              <w:t>ACTIVIDAD</w:t>
            </w:r>
          </w:p>
        </w:tc>
        <w:tc>
          <w:tcPr>
            <w:tcW w:w="2410" w:type="dxa"/>
            <w:shd w:val="clear" w:color="auto" w:fill="D9D9D9"/>
            <w:vAlign w:val="center"/>
          </w:tcPr>
          <w:p w:rsidR="004350CB" w:rsidRPr="00C02576" w:rsidRDefault="004350CB" w:rsidP="00C02576">
            <w:pPr>
              <w:spacing w:after="0" w:line="240" w:lineRule="auto"/>
              <w:jc w:val="center"/>
              <w:rPr>
                <w:rFonts w:asciiTheme="majorHAnsi" w:hAnsiTheme="majorHAnsi" w:cs="Tahoma"/>
                <w:b/>
                <w:sz w:val="22"/>
                <w:szCs w:val="22"/>
                <w:lang w:val="es-CO"/>
              </w:rPr>
            </w:pPr>
            <w:r w:rsidRPr="00C02576">
              <w:rPr>
                <w:rFonts w:asciiTheme="majorHAnsi" w:hAnsiTheme="majorHAnsi" w:cs="Tahoma"/>
                <w:b/>
                <w:sz w:val="22"/>
                <w:szCs w:val="22"/>
                <w:lang w:val="es-CO"/>
              </w:rPr>
              <w:t>FECHA Y HORA</w:t>
            </w:r>
          </w:p>
        </w:tc>
        <w:tc>
          <w:tcPr>
            <w:tcW w:w="3133" w:type="dxa"/>
            <w:shd w:val="clear" w:color="auto" w:fill="D9D9D9"/>
            <w:vAlign w:val="center"/>
          </w:tcPr>
          <w:p w:rsidR="004350CB" w:rsidRPr="00C02576" w:rsidRDefault="004350CB" w:rsidP="00C02576">
            <w:pPr>
              <w:spacing w:after="0" w:line="240" w:lineRule="auto"/>
              <w:jc w:val="center"/>
              <w:rPr>
                <w:rFonts w:asciiTheme="majorHAnsi" w:hAnsiTheme="majorHAnsi" w:cs="Tahoma"/>
                <w:b/>
                <w:sz w:val="22"/>
                <w:szCs w:val="22"/>
                <w:lang w:val="es-CO"/>
              </w:rPr>
            </w:pPr>
            <w:r w:rsidRPr="00C02576">
              <w:rPr>
                <w:rFonts w:asciiTheme="majorHAnsi" w:hAnsiTheme="majorHAnsi" w:cs="Tahoma"/>
                <w:b/>
                <w:sz w:val="22"/>
                <w:szCs w:val="22"/>
                <w:lang w:val="es-CO"/>
              </w:rPr>
              <w:t>LUGAR</w:t>
            </w:r>
          </w:p>
        </w:tc>
      </w:tr>
      <w:tr w:rsidR="004350CB" w:rsidRPr="00C02576" w:rsidTr="00F61389">
        <w:trPr>
          <w:cantSplit/>
          <w:trHeight w:val="227"/>
        </w:trPr>
        <w:tc>
          <w:tcPr>
            <w:tcW w:w="736" w:type="dxa"/>
            <w:vMerge w:val="restart"/>
            <w:textDirection w:val="btLr"/>
            <w:vAlign w:val="center"/>
          </w:tcPr>
          <w:p w:rsidR="004350CB" w:rsidRPr="00C02576" w:rsidRDefault="004350CB" w:rsidP="00C02576">
            <w:pPr>
              <w:widowControl w:val="0"/>
              <w:autoSpaceDE w:val="0"/>
              <w:autoSpaceDN w:val="0"/>
              <w:adjustRightInd w:val="0"/>
              <w:spacing w:after="0" w:line="240" w:lineRule="auto"/>
              <w:ind w:left="113" w:right="113"/>
              <w:jc w:val="center"/>
              <w:rPr>
                <w:rFonts w:asciiTheme="majorHAnsi" w:hAnsiTheme="majorHAnsi" w:cs="Tahoma"/>
                <w:sz w:val="22"/>
                <w:szCs w:val="22"/>
                <w:lang w:val="es-CO"/>
              </w:rPr>
            </w:pPr>
            <w:r w:rsidRPr="00C02576">
              <w:rPr>
                <w:rFonts w:asciiTheme="majorHAnsi" w:hAnsiTheme="majorHAnsi" w:cs="Tahoma"/>
                <w:b/>
                <w:sz w:val="22"/>
                <w:szCs w:val="22"/>
                <w:lang w:val="es-CO"/>
              </w:rPr>
              <w:t>PUBLICACIÓN DE DOS AVISOS EN LA PÁGINA WEB DE LA</w:t>
            </w:r>
            <w:r w:rsidRPr="00C02576">
              <w:rPr>
                <w:rFonts w:asciiTheme="majorHAnsi" w:hAnsiTheme="majorHAnsi" w:cs="Tahoma"/>
                <w:b/>
                <w:sz w:val="22"/>
                <w:szCs w:val="22"/>
                <w:shd w:val="clear" w:color="auto" w:fill="D9D9D9"/>
                <w:lang w:val="es-CO"/>
              </w:rPr>
              <w:t xml:space="preserve"> </w:t>
            </w:r>
            <w:r w:rsidRPr="00C02576">
              <w:rPr>
                <w:rFonts w:asciiTheme="majorHAnsi" w:hAnsiTheme="majorHAnsi" w:cs="Tahoma"/>
                <w:b/>
                <w:sz w:val="22"/>
                <w:szCs w:val="22"/>
                <w:lang w:val="es-CO"/>
              </w:rPr>
              <w:t>ALCALDÍA Y EN EL SECOP</w:t>
            </w:r>
          </w:p>
        </w:tc>
        <w:tc>
          <w:tcPr>
            <w:tcW w:w="3058" w:type="dxa"/>
            <w:vAlign w:val="center"/>
          </w:tcPr>
          <w:p w:rsidR="004350CB" w:rsidRPr="00C02576"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C02576">
              <w:rPr>
                <w:rFonts w:asciiTheme="majorHAnsi" w:hAnsiTheme="majorHAnsi" w:cs="Tahoma"/>
                <w:sz w:val="22"/>
                <w:szCs w:val="22"/>
                <w:lang w:val="es-CO"/>
              </w:rPr>
              <w:t>Publicación Aviso de Convocatoria Pública, de estudios previos y proyecto de pliego de condiciones</w:t>
            </w:r>
          </w:p>
        </w:tc>
        <w:tc>
          <w:tcPr>
            <w:tcW w:w="2410" w:type="dxa"/>
            <w:vAlign w:val="center"/>
          </w:tcPr>
          <w:p w:rsidR="004350CB" w:rsidRPr="00C02576" w:rsidRDefault="00723C25" w:rsidP="00C02576">
            <w:pPr>
              <w:widowControl w:val="0"/>
              <w:autoSpaceDE w:val="0"/>
              <w:autoSpaceDN w:val="0"/>
              <w:adjustRightInd w:val="0"/>
              <w:spacing w:after="0" w:line="240" w:lineRule="auto"/>
              <w:jc w:val="center"/>
              <w:rPr>
                <w:rFonts w:asciiTheme="majorHAnsi" w:hAnsiTheme="majorHAnsi" w:cs="Tahoma"/>
                <w:sz w:val="22"/>
                <w:szCs w:val="22"/>
                <w:lang w:val="es-CO"/>
              </w:rPr>
            </w:pPr>
            <w:r>
              <w:rPr>
                <w:rFonts w:asciiTheme="majorHAnsi" w:hAnsiTheme="majorHAnsi" w:cs="Tahoma"/>
                <w:sz w:val="22"/>
                <w:szCs w:val="22"/>
                <w:lang w:val="es-CO"/>
              </w:rPr>
              <w:t>13</w:t>
            </w:r>
            <w:r w:rsidR="004350CB" w:rsidRPr="00C02576">
              <w:rPr>
                <w:rFonts w:asciiTheme="majorHAnsi" w:hAnsiTheme="majorHAnsi" w:cs="Tahoma"/>
                <w:sz w:val="22"/>
                <w:szCs w:val="22"/>
                <w:lang w:val="es-CO"/>
              </w:rPr>
              <w:t xml:space="preserve"> de </w:t>
            </w:r>
            <w:r w:rsidR="00F61389">
              <w:rPr>
                <w:rFonts w:asciiTheme="majorHAnsi" w:hAnsiTheme="majorHAnsi" w:cs="Tahoma"/>
                <w:sz w:val="22"/>
                <w:szCs w:val="22"/>
                <w:lang w:val="es-CO"/>
              </w:rPr>
              <w:t>diciembre</w:t>
            </w:r>
            <w:r w:rsidR="004350CB" w:rsidRPr="00C02576">
              <w:rPr>
                <w:rFonts w:asciiTheme="majorHAnsi" w:hAnsiTheme="majorHAnsi" w:cs="Tahoma"/>
                <w:sz w:val="22"/>
                <w:szCs w:val="22"/>
                <w:lang w:val="es-CO"/>
              </w:rPr>
              <w:t xml:space="preserve"> de 2018</w:t>
            </w:r>
          </w:p>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p>
        </w:tc>
        <w:tc>
          <w:tcPr>
            <w:tcW w:w="3133" w:type="dxa"/>
            <w:vAlign w:val="center"/>
          </w:tcPr>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C02576">
              <w:rPr>
                <w:rFonts w:asciiTheme="majorHAnsi" w:hAnsiTheme="majorHAnsi" w:cs="Tahoma"/>
                <w:sz w:val="22"/>
                <w:szCs w:val="22"/>
                <w:lang w:val="es-CO"/>
              </w:rPr>
              <w:t>SECOP, PÁGINA WEB DE LA ALCALDÍA Y EN LAS REDES SOCIALES</w:t>
            </w:r>
          </w:p>
        </w:tc>
      </w:tr>
      <w:tr w:rsidR="004350CB" w:rsidRPr="00C02576" w:rsidTr="00F61389">
        <w:trPr>
          <w:cantSplit/>
          <w:trHeight w:val="227"/>
        </w:trPr>
        <w:tc>
          <w:tcPr>
            <w:tcW w:w="736" w:type="dxa"/>
            <w:vMerge/>
            <w:vAlign w:val="center"/>
          </w:tcPr>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p>
        </w:tc>
        <w:tc>
          <w:tcPr>
            <w:tcW w:w="3058" w:type="dxa"/>
            <w:vAlign w:val="center"/>
          </w:tcPr>
          <w:p w:rsidR="004350CB" w:rsidRPr="00C02576"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C02576">
              <w:rPr>
                <w:rFonts w:asciiTheme="majorHAnsi" w:hAnsiTheme="majorHAnsi" w:cs="Tahoma"/>
                <w:sz w:val="22"/>
                <w:szCs w:val="22"/>
                <w:lang w:val="es-CO"/>
              </w:rPr>
              <w:t>Publicación de estudios previos y proyecto de pliego de condiciones</w:t>
            </w:r>
          </w:p>
        </w:tc>
        <w:tc>
          <w:tcPr>
            <w:tcW w:w="2410" w:type="dxa"/>
            <w:vAlign w:val="center"/>
          </w:tcPr>
          <w:p w:rsidR="004350CB" w:rsidRPr="00C02576" w:rsidRDefault="00723C25" w:rsidP="00C02576">
            <w:pPr>
              <w:widowControl w:val="0"/>
              <w:autoSpaceDE w:val="0"/>
              <w:autoSpaceDN w:val="0"/>
              <w:adjustRightInd w:val="0"/>
              <w:spacing w:after="0" w:line="240" w:lineRule="auto"/>
              <w:jc w:val="center"/>
              <w:rPr>
                <w:rFonts w:asciiTheme="majorHAnsi" w:hAnsiTheme="majorHAnsi" w:cs="Tahoma"/>
                <w:sz w:val="22"/>
                <w:szCs w:val="22"/>
                <w:lang w:val="es-CO"/>
              </w:rPr>
            </w:pPr>
            <w:r>
              <w:rPr>
                <w:rFonts w:asciiTheme="majorHAnsi" w:hAnsiTheme="majorHAnsi" w:cs="Tahoma"/>
                <w:sz w:val="22"/>
                <w:szCs w:val="22"/>
                <w:lang w:val="es-CO"/>
              </w:rPr>
              <w:t>13</w:t>
            </w:r>
            <w:r w:rsidR="00BB5FBD">
              <w:rPr>
                <w:rFonts w:asciiTheme="majorHAnsi" w:hAnsiTheme="majorHAnsi" w:cs="Tahoma"/>
                <w:sz w:val="22"/>
                <w:szCs w:val="22"/>
                <w:lang w:val="es-CO"/>
              </w:rPr>
              <w:t xml:space="preserve"> </w:t>
            </w:r>
            <w:r w:rsidR="00F61389">
              <w:rPr>
                <w:rFonts w:asciiTheme="majorHAnsi" w:hAnsiTheme="majorHAnsi" w:cs="Tahoma"/>
                <w:sz w:val="22"/>
                <w:szCs w:val="22"/>
                <w:lang w:val="es-CO"/>
              </w:rPr>
              <w:t>de diciembre</w:t>
            </w:r>
            <w:r w:rsidR="004350CB" w:rsidRPr="00C02576">
              <w:rPr>
                <w:rFonts w:asciiTheme="majorHAnsi" w:hAnsiTheme="majorHAnsi" w:cs="Tahoma"/>
                <w:sz w:val="22"/>
                <w:szCs w:val="22"/>
                <w:lang w:val="es-CO"/>
              </w:rPr>
              <w:t xml:space="preserve"> de 2018</w:t>
            </w:r>
          </w:p>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p>
        </w:tc>
        <w:tc>
          <w:tcPr>
            <w:tcW w:w="3133" w:type="dxa"/>
            <w:vAlign w:val="center"/>
          </w:tcPr>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C02576">
              <w:rPr>
                <w:rFonts w:asciiTheme="majorHAnsi" w:hAnsiTheme="majorHAnsi" w:cs="Tahoma"/>
                <w:sz w:val="22"/>
                <w:szCs w:val="22"/>
                <w:lang w:val="es-CO"/>
              </w:rPr>
              <w:t>SECOP</w:t>
            </w:r>
          </w:p>
        </w:tc>
      </w:tr>
      <w:tr w:rsidR="004350CB" w:rsidRPr="00C02576" w:rsidTr="00F61389">
        <w:trPr>
          <w:cantSplit/>
          <w:trHeight w:val="227"/>
        </w:trPr>
        <w:tc>
          <w:tcPr>
            <w:tcW w:w="736" w:type="dxa"/>
            <w:vMerge/>
            <w:vAlign w:val="center"/>
          </w:tcPr>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p>
        </w:tc>
        <w:tc>
          <w:tcPr>
            <w:tcW w:w="3058" w:type="dxa"/>
            <w:vAlign w:val="center"/>
          </w:tcPr>
          <w:p w:rsidR="004350CB" w:rsidRPr="00C02576"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C02576">
              <w:rPr>
                <w:rFonts w:asciiTheme="majorHAnsi" w:hAnsiTheme="majorHAnsi" w:cs="Tahoma"/>
                <w:sz w:val="22"/>
                <w:szCs w:val="22"/>
                <w:lang w:val="es-CO"/>
              </w:rPr>
              <w:t>Presentación de observaciones o aclaraciones al proyecto de pliego de condiciones</w:t>
            </w:r>
          </w:p>
        </w:tc>
        <w:tc>
          <w:tcPr>
            <w:tcW w:w="2410" w:type="dxa"/>
            <w:vAlign w:val="center"/>
          </w:tcPr>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C02576">
              <w:rPr>
                <w:rFonts w:asciiTheme="majorHAnsi" w:hAnsiTheme="majorHAnsi" w:cs="Tahoma"/>
                <w:sz w:val="22"/>
                <w:szCs w:val="22"/>
                <w:lang w:val="es-CO"/>
              </w:rPr>
              <w:t xml:space="preserve">Desde el </w:t>
            </w:r>
            <w:r w:rsidR="00723C25">
              <w:rPr>
                <w:rFonts w:asciiTheme="majorHAnsi" w:hAnsiTheme="majorHAnsi" w:cs="Tahoma"/>
                <w:sz w:val="22"/>
                <w:szCs w:val="22"/>
                <w:lang w:val="es-CO"/>
              </w:rPr>
              <w:t>13</w:t>
            </w:r>
            <w:r w:rsidR="00F61389">
              <w:rPr>
                <w:rFonts w:asciiTheme="majorHAnsi" w:hAnsiTheme="majorHAnsi" w:cs="Tahoma"/>
                <w:sz w:val="22"/>
                <w:szCs w:val="22"/>
                <w:lang w:val="es-CO"/>
              </w:rPr>
              <w:t xml:space="preserve"> de diciembre</w:t>
            </w:r>
          </w:p>
          <w:p w:rsidR="004350CB" w:rsidRPr="00C02576" w:rsidRDefault="004350CB" w:rsidP="00723C25">
            <w:pPr>
              <w:widowControl w:val="0"/>
              <w:autoSpaceDE w:val="0"/>
              <w:autoSpaceDN w:val="0"/>
              <w:adjustRightInd w:val="0"/>
              <w:spacing w:after="0" w:line="240" w:lineRule="auto"/>
              <w:jc w:val="center"/>
              <w:rPr>
                <w:rFonts w:asciiTheme="majorHAnsi" w:hAnsiTheme="majorHAnsi" w:cs="Tahoma"/>
                <w:sz w:val="22"/>
                <w:szCs w:val="22"/>
                <w:lang w:val="es-CO"/>
              </w:rPr>
            </w:pPr>
            <w:r w:rsidRPr="00C02576">
              <w:rPr>
                <w:rFonts w:asciiTheme="majorHAnsi" w:hAnsiTheme="majorHAnsi" w:cs="Tahoma"/>
                <w:sz w:val="22"/>
                <w:szCs w:val="22"/>
                <w:lang w:val="es-CO"/>
              </w:rPr>
              <w:t xml:space="preserve">hasta el </w:t>
            </w:r>
            <w:r w:rsidR="00723C25">
              <w:rPr>
                <w:rFonts w:asciiTheme="majorHAnsi" w:hAnsiTheme="majorHAnsi" w:cs="Tahoma"/>
                <w:sz w:val="22"/>
                <w:szCs w:val="22"/>
                <w:lang w:val="es-CO"/>
              </w:rPr>
              <w:t>27</w:t>
            </w:r>
            <w:r w:rsidR="00F61389">
              <w:rPr>
                <w:rFonts w:asciiTheme="majorHAnsi" w:hAnsiTheme="majorHAnsi" w:cs="Tahoma"/>
                <w:sz w:val="22"/>
                <w:szCs w:val="22"/>
                <w:lang w:val="es-CO"/>
              </w:rPr>
              <w:t xml:space="preserve"> de diciembre</w:t>
            </w:r>
            <w:r w:rsidRPr="00C02576">
              <w:rPr>
                <w:rFonts w:asciiTheme="majorHAnsi" w:hAnsiTheme="majorHAnsi" w:cs="Tahoma"/>
                <w:sz w:val="22"/>
                <w:szCs w:val="22"/>
                <w:lang w:val="es-CO"/>
              </w:rPr>
              <w:t xml:space="preserve"> de 2018</w:t>
            </w:r>
          </w:p>
        </w:tc>
        <w:tc>
          <w:tcPr>
            <w:tcW w:w="3133" w:type="dxa"/>
            <w:vAlign w:val="center"/>
          </w:tcPr>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C02576">
              <w:rPr>
                <w:rFonts w:asciiTheme="majorHAnsi" w:hAnsiTheme="majorHAnsi" w:cs="Tahoma"/>
                <w:sz w:val="22"/>
                <w:szCs w:val="22"/>
                <w:lang w:val="es-CO"/>
              </w:rPr>
              <w:t>CALLE 19 #21-44, PISO 04 SECRETARÍA DE OBRAS PÚBLICAS</w:t>
            </w:r>
          </w:p>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C02576">
              <w:rPr>
                <w:rFonts w:asciiTheme="majorHAnsi" w:hAnsiTheme="majorHAnsi" w:cs="Tahoma"/>
                <w:sz w:val="22"/>
                <w:szCs w:val="22"/>
                <w:lang w:val="es-CO"/>
              </w:rPr>
              <w:t>DIRECCIÓN ELECTRÓNICA:</w:t>
            </w:r>
          </w:p>
          <w:p w:rsidR="004350CB" w:rsidRPr="00F86D01" w:rsidRDefault="00F61389"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Arial Narrow" w:hAnsi="Arial Narrow" w:cs="Arial Narrow"/>
                <w:sz w:val="22"/>
                <w:szCs w:val="22"/>
                <w:lang w:val="es-ES_tradnl"/>
              </w:rPr>
              <w:t>arq_ocampog@hotmail.com, anyramirez786@gmail.com, alvaro.vasquez@manizales.gov.co,</w:t>
            </w:r>
          </w:p>
        </w:tc>
      </w:tr>
      <w:tr w:rsidR="004350CB" w:rsidRPr="00C02576" w:rsidTr="00F61389">
        <w:trPr>
          <w:cantSplit/>
          <w:trHeight w:val="756"/>
        </w:trPr>
        <w:tc>
          <w:tcPr>
            <w:tcW w:w="736" w:type="dxa"/>
            <w:vMerge/>
            <w:vAlign w:val="center"/>
          </w:tcPr>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p>
        </w:tc>
        <w:tc>
          <w:tcPr>
            <w:tcW w:w="3058" w:type="dxa"/>
            <w:vAlign w:val="center"/>
          </w:tcPr>
          <w:p w:rsidR="004350CB" w:rsidRPr="00C02576"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C02576">
              <w:rPr>
                <w:rFonts w:asciiTheme="majorHAnsi" w:hAnsiTheme="majorHAnsi" w:cs="Tahoma"/>
                <w:sz w:val="22"/>
                <w:szCs w:val="22"/>
                <w:lang w:val="es-CO"/>
              </w:rPr>
              <w:t>Aviso de licitación (numeral 3 art. 30 Ley 80 de 1993, modificado por el artículo 224 del Decreto 019 de 2012)</w:t>
            </w:r>
          </w:p>
        </w:tc>
        <w:tc>
          <w:tcPr>
            <w:tcW w:w="2410" w:type="dxa"/>
            <w:vAlign w:val="center"/>
          </w:tcPr>
          <w:p w:rsidR="004350CB" w:rsidRPr="00C02576" w:rsidRDefault="00723C25" w:rsidP="00BB5FBD">
            <w:pPr>
              <w:spacing w:after="0" w:line="240" w:lineRule="auto"/>
              <w:jc w:val="center"/>
              <w:rPr>
                <w:rFonts w:asciiTheme="majorHAnsi" w:hAnsiTheme="majorHAnsi" w:cs="Tahoma"/>
                <w:sz w:val="22"/>
                <w:szCs w:val="22"/>
                <w:lang w:val="es-CO"/>
              </w:rPr>
            </w:pPr>
            <w:r>
              <w:rPr>
                <w:rFonts w:asciiTheme="majorHAnsi" w:hAnsiTheme="majorHAnsi" w:cs="Tahoma"/>
                <w:sz w:val="22"/>
                <w:szCs w:val="22"/>
                <w:lang w:val="es-CO"/>
              </w:rPr>
              <w:t xml:space="preserve">4 </w:t>
            </w:r>
            <w:r w:rsidR="00BB5FBD">
              <w:rPr>
                <w:rFonts w:asciiTheme="majorHAnsi" w:hAnsiTheme="majorHAnsi" w:cs="Tahoma"/>
                <w:sz w:val="22"/>
                <w:szCs w:val="22"/>
                <w:lang w:val="es-CO"/>
              </w:rPr>
              <w:t>de enero</w:t>
            </w:r>
            <w:r w:rsidR="004350CB" w:rsidRPr="00C02576">
              <w:rPr>
                <w:rFonts w:asciiTheme="majorHAnsi" w:hAnsiTheme="majorHAnsi" w:cs="Tahoma"/>
                <w:sz w:val="22"/>
                <w:szCs w:val="22"/>
                <w:lang w:val="es-CO"/>
              </w:rPr>
              <w:t xml:space="preserve"> de 201</w:t>
            </w:r>
            <w:r w:rsidR="00BB5FBD">
              <w:rPr>
                <w:rFonts w:asciiTheme="majorHAnsi" w:hAnsiTheme="majorHAnsi" w:cs="Tahoma"/>
                <w:sz w:val="22"/>
                <w:szCs w:val="22"/>
                <w:lang w:val="es-CO"/>
              </w:rPr>
              <w:t>9</w:t>
            </w:r>
          </w:p>
        </w:tc>
        <w:tc>
          <w:tcPr>
            <w:tcW w:w="3133" w:type="dxa"/>
            <w:vAlign w:val="center"/>
          </w:tcPr>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C02576">
              <w:rPr>
                <w:rFonts w:asciiTheme="majorHAnsi" w:hAnsiTheme="majorHAnsi" w:cs="Tahoma"/>
                <w:sz w:val="22"/>
                <w:szCs w:val="22"/>
                <w:lang w:val="es-CO"/>
              </w:rPr>
              <w:t>SECOP y página web de la Alcaldía de Manizales</w:t>
            </w:r>
          </w:p>
        </w:tc>
      </w:tr>
      <w:tr w:rsidR="004350CB" w:rsidRPr="00C02576" w:rsidTr="00F61389">
        <w:trPr>
          <w:cantSplit/>
          <w:trHeight w:val="227"/>
        </w:trPr>
        <w:tc>
          <w:tcPr>
            <w:tcW w:w="736" w:type="dxa"/>
            <w:vMerge/>
            <w:vAlign w:val="center"/>
          </w:tcPr>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p>
        </w:tc>
        <w:tc>
          <w:tcPr>
            <w:tcW w:w="3058" w:type="dxa"/>
            <w:vAlign w:val="center"/>
          </w:tcPr>
          <w:p w:rsidR="004350CB" w:rsidRPr="00C02576"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C02576">
              <w:rPr>
                <w:rFonts w:asciiTheme="majorHAnsi" w:hAnsiTheme="majorHAnsi" w:cs="Tahoma"/>
                <w:sz w:val="22"/>
                <w:szCs w:val="22"/>
                <w:lang w:val="es-CO"/>
              </w:rPr>
              <w:t>Respuesta a las observaciones y aclaraciones al proyecto de pliego de condiciones</w:t>
            </w:r>
          </w:p>
        </w:tc>
        <w:tc>
          <w:tcPr>
            <w:tcW w:w="2410" w:type="dxa"/>
            <w:vAlign w:val="center"/>
          </w:tcPr>
          <w:p w:rsidR="004350CB" w:rsidRPr="00C02576" w:rsidRDefault="00723C25" w:rsidP="00F61389">
            <w:pPr>
              <w:spacing w:after="0" w:line="240" w:lineRule="auto"/>
              <w:jc w:val="center"/>
              <w:rPr>
                <w:rFonts w:asciiTheme="majorHAnsi" w:hAnsiTheme="majorHAnsi" w:cs="Tahoma"/>
                <w:sz w:val="22"/>
                <w:szCs w:val="22"/>
                <w:lang w:val="es-CO"/>
              </w:rPr>
            </w:pPr>
            <w:r>
              <w:rPr>
                <w:rFonts w:asciiTheme="majorHAnsi" w:hAnsiTheme="majorHAnsi" w:cs="Tahoma"/>
                <w:sz w:val="22"/>
                <w:szCs w:val="22"/>
                <w:lang w:val="es-CO"/>
              </w:rPr>
              <w:t>4</w:t>
            </w:r>
            <w:r w:rsidR="00BB5FBD">
              <w:rPr>
                <w:rFonts w:asciiTheme="majorHAnsi" w:hAnsiTheme="majorHAnsi" w:cs="Tahoma"/>
                <w:sz w:val="22"/>
                <w:szCs w:val="22"/>
                <w:lang w:val="es-CO"/>
              </w:rPr>
              <w:t xml:space="preserve"> de enero</w:t>
            </w:r>
            <w:r w:rsidR="00BB5FBD" w:rsidRPr="00C02576">
              <w:rPr>
                <w:rFonts w:asciiTheme="majorHAnsi" w:hAnsiTheme="majorHAnsi" w:cs="Tahoma"/>
                <w:sz w:val="22"/>
                <w:szCs w:val="22"/>
                <w:lang w:val="es-CO"/>
              </w:rPr>
              <w:t xml:space="preserve"> de 201</w:t>
            </w:r>
            <w:r w:rsidR="00BB5FBD">
              <w:rPr>
                <w:rFonts w:asciiTheme="majorHAnsi" w:hAnsiTheme="majorHAnsi" w:cs="Tahoma"/>
                <w:sz w:val="22"/>
                <w:szCs w:val="22"/>
                <w:lang w:val="es-CO"/>
              </w:rPr>
              <w:t>9</w:t>
            </w:r>
          </w:p>
        </w:tc>
        <w:tc>
          <w:tcPr>
            <w:tcW w:w="3133" w:type="dxa"/>
            <w:vAlign w:val="center"/>
          </w:tcPr>
          <w:p w:rsidR="004350CB" w:rsidRPr="00C02576"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C02576">
              <w:rPr>
                <w:rFonts w:asciiTheme="majorHAnsi" w:hAnsiTheme="majorHAnsi" w:cs="Tahoma"/>
                <w:sz w:val="22"/>
                <w:szCs w:val="22"/>
                <w:lang w:val="es-CO"/>
              </w:rPr>
              <w:t>SECOP</w:t>
            </w:r>
          </w:p>
        </w:tc>
      </w:tr>
      <w:tr w:rsidR="00F86D01" w:rsidRPr="00F86D01" w:rsidTr="00F61389">
        <w:trPr>
          <w:cantSplit/>
          <w:trHeight w:val="227"/>
        </w:trPr>
        <w:tc>
          <w:tcPr>
            <w:tcW w:w="3794" w:type="dxa"/>
            <w:gridSpan w:val="2"/>
            <w:vAlign w:val="center"/>
          </w:tcPr>
          <w:p w:rsidR="004350CB" w:rsidRPr="00F86D01" w:rsidRDefault="004350CB" w:rsidP="00C02576">
            <w:pPr>
              <w:widowControl w:val="0"/>
              <w:overflowPunct w:val="0"/>
              <w:autoSpaceDE w:val="0"/>
              <w:autoSpaceDN w:val="0"/>
              <w:adjustRightInd w:val="0"/>
              <w:spacing w:after="0" w:line="240" w:lineRule="auto"/>
              <w:ind w:right="20"/>
              <w:jc w:val="both"/>
              <w:rPr>
                <w:rFonts w:asciiTheme="majorHAnsi" w:hAnsiTheme="majorHAnsi" w:cs="Tahoma"/>
                <w:sz w:val="22"/>
                <w:szCs w:val="22"/>
                <w:lang w:val="es-CO"/>
              </w:rPr>
            </w:pPr>
            <w:r w:rsidRPr="00F86D01">
              <w:rPr>
                <w:rFonts w:asciiTheme="majorHAnsi" w:hAnsiTheme="majorHAnsi" w:cs="Tahoma"/>
                <w:sz w:val="22"/>
                <w:szCs w:val="22"/>
                <w:lang w:val="es-CO"/>
              </w:rPr>
              <w:t>Publicación Resolución de Apertura del proceso y del Pliego de Condiciones Definitivo</w:t>
            </w:r>
          </w:p>
        </w:tc>
        <w:tc>
          <w:tcPr>
            <w:tcW w:w="2410" w:type="dxa"/>
            <w:vAlign w:val="center"/>
          </w:tcPr>
          <w:p w:rsidR="004350CB" w:rsidRPr="00F86D01" w:rsidRDefault="00723C25" w:rsidP="00223003">
            <w:pPr>
              <w:widowControl w:val="0"/>
              <w:autoSpaceDE w:val="0"/>
              <w:autoSpaceDN w:val="0"/>
              <w:adjustRightInd w:val="0"/>
              <w:spacing w:after="0" w:line="240" w:lineRule="auto"/>
              <w:jc w:val="center"/>
              <w:rPr>
                <w:rFonts w:asciiTheme="majorHAnsi" w:hAnsiTheme="majorHAnsi" w:cs="Tahoma"/>
                <w:sz w:val="22"/>
                <w:szCs w:val="22"/>
                <w:lang w:val="es-CO"/>
              </w:rPr>
            </w:pPr>
            <w:r>
              <w:rPr>
                <w:rFonts w:asciiTheme="majorHAnsi" w:hAnsiTheme="majorHAnsi" w:cs="Tahoma"/>
                <w:sz w:val="22"/>
                <w:szCs w:val="22"/>
                <w:lang w:val="es-CO"/>
              </w:rPr>
              <w:t xml:space="preserve">4 </w:t>
            </w:r>
            <w:r w:rsidR="00BB5FBD">
              <w:rPr>
                <w:rFonts w:asciiTheme="majorHAnsi" w:hAnsiTheme="majorHAnsi" w:cs="Tahoma"/>
                <w:sz w:val="22"/>
                <w:szCs w:val="22"/>
                <w:lang w:val="es-CO"/>
              </w:rPr>
              <w:t>de enero</w:t>
            </w:r>
            <w:r w:rsidR="00BB5FBD" w:rsidRPr="00C02576">
              <w:rPr>
                <w:rFonts w:asciiTheme="majorHAnsi" w:hAnsiTheme="majorHAnsi" w:cs="Tahoma"/>
                <w:sz w:val="22"/>
                <w:szCs w:val="22"/>
                <w:lang w:val="es-CO"/>
              </w:rPr>
              <w:t xml:space="preserve"> de 201</w:t>
            </w:r>
            <w:r w:rsidR="00BB5FBD">
              <w:rPr>
                <w:rFonts w:asciiTheme="majorHAnsi" w:hAnsiTheme="majorHAnsi" w:cs="Tahoma"/>
                <w:sz w:val="22"/>
                <w:szCs w:val="22"/>
                <w:lang w:val="es-CO"/>
              </w:rPr>
              <w:t>9</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SECOP</w:t>
            </w:r>
          </w:p>
        </w:tc>
      </w:tr>
      <w:tr w:rsidR="00F86D01" w:rsidRPr="00F86D01" w:rsidTr="00F61389">
        <w:trPr>
          <w:cantSplit/>
          <w:trHeight w:val="227"/>
        </w:trPr>
        <w:tc>
          <w:tcPr>
            <w:tcW w:w="3794" w:type="dxa"/>
            <w:gridSpan w:val="2"/>
            <w:vAlign w:val="center"/>
          </w:tcPr>
          <w:p w:rsidR="004350CB" w:rsidRPr="00F86D01"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F86D01">
              <w:rPr>
                <w:rFonts w:asciiTheme="majorHAnsi" w:hAnsiTheme="majorHAnsi" w:cs="Tahoma"/>
                <w:sz w:val="22"/>
                <w:szCs w:val="22"/>
                <w:lang w:val="es-CO"/>
              </w:rPr>
              <w:t>Audiencia para precisar el contenido y alcance del pliego de condiciones y de asignación de Riesgos.</w:t>
            </w:r>
          </w:p>
        </w:tc>
        <w:tc>
          <w:tcPr>
            <w:tcW w:w="2410" w:type="dxa"/>
            <w:vAlign w:val="center"/>
          </w:tcPr>
          <w:p w:rsidR="00223003" w:rsidRPr="00F86D01" w:rsidRDefault="00BB5FBD" w:rsidP="00223003">
            <w:pPr>
              <w:widowControl w:val="0"/>
              <w:autoSpaceDE w:val="0"/>
              <w:autoSpaceDN w:val="0"/>
              <w:adjustRightInd w:val="0"/>
              <w:spacing w:after="0" w:line="240" w:lineRule="auto"/>
              <w:jc w:val="center"/>
              <w:rPr>
                <w:rFonts w:asciiTheme="majorHAnsi" w:hAnsiTheme="majorHAnsi" w:cs="Tahoma"/>
                <w:sz w:val="22"/>
                <w:szCs w:val="22"/>
                <w:lang w:val="es-CO"/>
              </w:rPr>
            </w:pPr>
            <w:r>
              <w:rPr>
                <w:rFonts w:asciiTheme="majorHAnsi" w:hAnsiTheme="majorHAnsi" w:cs="Tahoma"/>
                <w:sz w:val="22"/>
                <w:szCs w:val="22"/>
                <w:lang w:val="es-CO"/>
              </w:rPr>
              <w:t>9</w:t>
            </w:r>
            <w:r w:rsidR="00223003" w:rsidRPr="00F86D01">
              <w:rPr>
                <w:rFonts w:asciiTheme="majorHAnsi" w:hAnsiTheme="majorHAnsi" w:cs="Tahoma"/>
                <w:sz w:val="22"/>
                <w:szCs w:val="22"/>
                <w:lang w:val="es-CO"/>
              </w:rPr>
              <w:t xml:space="preserve"> de enero</w:t>
            </w:r>
            <w:r w:rsidR="004350CB" w:rsidRPr="00F86D01">
              <w:rPr>
                <w:rFonts w:asciiTheme="majorHAnsi" w:hAnsiTheme="majorHAnsi" w:cs="Tahoma"/>
                <w:sz w:val="22"/>
                <w:szCs w:val="22"/>
                <w:lang w:val="es-CO"/>
              </w:rPr>
              <w:t xml:space="preserve"> de 201</w:t>
            </w:r>
            <w:r w:rsidR="00B54A4A" w:rsidRPr="00F86D01">
              <w:rPr>
                <w:rFonts w:asciiTheme="majorHAnsi" w:hAnsiTheme="majorHAnsi" w:cs="Tahoma"/>
                <w:sz w:val="22"/>
                <w:szCs w:val="22"/>
                <w:lang w:val="es-CO"/>
              </w:rPr>
              <w:t>9</w:t>
            </w:r>
          </w:p>
          <w:p w:rsidR="004350CB" w:rsidRPr="00F86D01" w:rsidRDefault="00BB5FBD" w:rsidP="00C02576">
            <w:pPr>
              <w:widowControl w:val="0"/>
              <w:autoSpaceDE w:val="0"/>
              <w:autoSpaceDN w:val="0"/>
              <w:adjustRightInd w:val="0"/>
              <w:spacing w:after="0" w:line="240" w:lineRule="auto"/>
              <w:ind w:left="708" w:hanging="708"/>
              <w:jc w:val="center"/>
              <w:rPr>
                <w:rFonts w:asciiTheme="majorHAnsi" w:hAnsiTheme="majorHAnsi" w:cs="Tahoma"/>
                <w:sz w:val="22"/>
                <w:szCs w:val="22"/>
                <w:lang w:val="es-CO"/>
              </w:rPr>
            </w:pPr>
            <w:r>
              <w:rPr>
                <w:rFonts w:asciiTheme="majorHAnsi" w:hAnsiTheme="majorHAnsi" w:cs="Tahoma"/>
                <w:sz w:val="22"/>
                <w:szCs w:val="22"/>
                <w:lang w:val="es-CO"/>
              </w:rPr>
              <w:t>a las 09</w:t>
            </w:r>
            <w:r w:rsidR="004350CB" w:rsidRPr="00F86D01">
              <w:rPr>
                <w:rFonts w:asciiTheme="majorHAnsi" w:hAnsiTheme="majorHAnsi" w:cs="Tahoma"/>
                <w:sz w:val="22"/>
                <w:szCs w:val="22"/>
                <w:lang w:val="es-CO"/>
              </w:rPr>
              <w:t>:00 a.m.</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URNA DE CRISTAL</w:t>
            </w:r>
          </w:p>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CALLE 19 #21- 44, PISO 1</w:t>
            </w:r>
          </w:p>
        </w:tc>
      </w:tr>
      <w:tr w:rsidR="00F86D01" w:rsidRPr="00F86D01" w:rsidTr="00F61389">
        <w:trPr>
          <w:cantSplit/>
          <w:trHeight w:val="227"/>
        </w:trPr>
        <w:tc>
          <w:tcPr>
            <w:tcW w:w="3794" w:type="dxa"/>
            <w:gridSpan w:val="2"/>
            <w:vAlign w:val="center"/>
          </w:tcPr>
          <w:p w:rsidR="004350CB" w:rsidRPr="00F86D01"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F86D01">
              <w:rPr>
                <w:rFonts w:asciiTheme="majorHAnsi" w:hAnsiTheme="majorHAnsi" w:cs="Tahoma"/>
                <w:sz w:val="22"/>
                <w:szCs w:val="22"/>
                <w:lang w:val="es-CO"/>
              </w:rPr>
              <w:t>Plazo máximo para presentar observaciones al Pliego de Condiciones Definitivo</w:t>
            </w:r>
          </w:p>
        </w:tc>
        <w:tc>
          <w:tcPr>
            <w:tcW w:w="2410"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p>
          <w:p w:rsidR="00B54A4A" w:rsidRPr="00F86D01" w:rsidRDefault="00BB5FBD" w:rsidP="00C02576">
            <w:pPr>
              <w:widowControl w:val="0"/>
              <w:autoSpaceDE w:val="0"/>
              <w:autoSpaceDN w:val="0"/>
              <w:adjustRightInd w:val="0"/>
              <w:spacing w:after="0" w:line="240" w:lineRule="auto"/>
              <w:jc w:val="center"/>
              <w:rPr>
                <w:rFonts w:asciiTheme="majorHAnsi" w:hAnsiTheme="majorHAnsi" w:cs="Tahoma"/>
                <w:sz w:val="22"/>
                <w:szCs w:val="22"/>
                <w:lang w:val="es-CO"/>
              </w:rPr>
            </w:pPr>
            <w:r>
              <w:rPr>
                <w:rFonts w:asciiTheme="majorHAnsi" w:hAnsiTheme="majorHAnsi" w:cs="Tahoma"/>
                <w:sz w:val="22"/>
                <w:szCs w:val="22"/>
                <w:lang w:val="es-CO"/>
              </w:rPr>
              <w:t>10</w:t>
            </w:r>
            <w:r w:rsidR="00B54A4A" w:rsidRPr="00F86D01">
              <w:rPr>
                <w:rFonts w:asciiTheme="majorHAnsi" w:hAnsiTheme="majorHAnsi" w:cs="Tahoma"/>
                <w:sz w:val="22"/>
                <w:szCs w:val="22"/>
                <w:lang w:val="es-CO"/>
              </w:rPr>
              <w:t xml:space="preserve"> de enero</w:t>
            </w:r>
            <w:r w:rsidR="004350CB" w:rsidRPr="00F86D01">
              <w:rPr>
                <w:rFonts w:asciiTheme="majorHAnsi" w:hAnsiTheme="majorHAnsi" w:cs="Tahoma"/>
                <w:sz w:val="22"/>
                <w:szCs w:val="22"/>
                <w:lang w:val="es-CO"/>
              </w:rPr>
              <w:t xml:space="preserve"> de 201</w:t>
            </w:r>
            <w:r w:rsidR="00B54A4A" w:rsidRPr="00F86D01">
              <w:rPr>
                <w:rFonts w:asciiTheme="majorHAnsi" w:hAnsiTheme="majorHAnsi" w:cs="Tahoma"/>
                <w:sz w:val="22"/>
                <w:szCs w:val="22"/>
                <w:lang w:val="es-CO"/>
              </w:rPr>
              <w:t>9</w:t>
            </w:r>
          </w:p>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 xml:space="preserve"> a las 06:00 p.m.</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CALLE 19 #21-44, PISO 04 SECRETARÍA DE OBRAS PÚBLICAS</w:t>
            </w:r>
          </w:p>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DIRECCIÓN ELECTRÓNICA:</w:t>
            </w:r>
          </w:p>
          <w:p w:rsidR="004350CB" w:rsidRPr="00F86D01" w:rsidRDefault="00B54A4A"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Arial Narrow" w:hAnsi="Arial Narrow" w:cs="Arial Narrow"/>
                <w:sz w:val="22"/>
                <w:szCs w:val="22"/>
                <w:lang w:val="es-ES_tradnl"/>
              </w:rPr>
              <w:t>arq_ocampog@hotmail.com, anyramirez786@gmail.com, alvaro.vasquez@manizales.gov.co,</w:t>
            </w:r>
          </w:p>
        </w:tc>
      </w:tr>
      <w:tr w:rsidR="00F86D01" w:rsidRPr="00F86D01" w:rsidTr="00F61389">
        <w:trPr>
          <w:cantSplit/>
          <w:trHeight w:val="227"/>
        </w:trPr>
        <w:tc>
          <w:tcPr>
            <w:tcW w:w="3794" w:type="dxa"/>
            <w:gridSpan w:val="2"/>
            <w:vAlign w:val="center"/>
          </w:tcPr>
          <w:p w:rsidR="004350CB" w:rsidRPr="00F86D01"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F86D01">
              <w:rPr>
                <w:rFonts w:asciiTheme="majorHAnsi" w:hAnsiTheme="majorHAnsi" w:cs="Tahoma"/>
                <w:sz w:val="22"/>
                <w:szCs w:val="22"/>
                <w:lang w:val="es-CO"/>
              </w:rPr>
              <w:t>Respuesta a las observaciones presentadas frente al pliego de condiciones definitivo.</w:t>
            </w:r>
          </w:p>
        </w:tc>
        <w:tc>
          <w:tcPr>
            <w:tcW w:w="2410" w:type="dxa"/>
            <w:vAlign w:val="center"/>
          </w:tcPr>
          <w:p w:rsidR="004350CB" w:rsidRPr="00F86D01" w:rsidRDefault="00BB5FBD" w:rsidP="00B54A4A">
            <w:pPr>
              <w:widowControl w:val="0"/>
              <w:autoSpaceDE w:val="0"/>
              <w:autoSpaceDN w:val="0"/>
              <w:adjustRightInd w:val="0"/>
              <w:spacing w:after="0" w:line="240" w:lineRule="auto"/>
              <w:jc w:val="center"/>
              <w:rPr>
                <w:rFonts w:asciiTheme="majorHAnsi" w:hAnsiTheme="majorHAnsi" w:cs="Tahoma"/>
                <w:sz w:val="22"/>
                <w:szCs w:val="22"/>
                <w:lang w:val="es-CO"/>
              </w:rPr>
            </w:pPr>
            <w:r>
              <w:rPr>
                <w:rFonts w:asciiTheme="majorHAnsi" w:hAnsiTheme="majorHAnsi" w:cs="Tahoma"/>
                <w:sz w:val="22"/>
                <w:szCs w:val="22"/>
                <w:lang w:val="es-CO"/>
              </w:rPr>
              <w:t>15</w:t>
            </w:r>
            <w:r w:rsidR="00B54A4A" w:rsidRPr="00F86D01">
              <w:rPr>
                <w:rFonts w:asciiTheme="majorHAnsi" w:hAnsiTheme="majorHAnsi" w:cs="Tahoma"/>
                <w:sz w:val="22"/>
                <w:szCs w:val="22"/>
                <w:lang w:val="es-CO"/>
              </w:rPr>
              <w:t xml:space="preserve"> de enero de 2019</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SECOP</w:t>
            </w:r>
          </w:p>
        </w:tc>
      </w:tr>
      <w:tr w:rsidR="00F86D01" w:rsidRPr="00F86D01" w:rsidTr="00F61389">
        <w:trPr>
          <w:cantSplit/>
          <w:trHeight w:val="227"/>
        </w:trPr>
        <w:tc>
          <w:tcPr>
            <w:tcW w:w="3794" w:type="dxa"/>
            <w:gridSpan w:val="2"/>
            <w:vAlign w:val="center"/>
          </w:tcPr>
          <w:p w:rsidR="004350CB" w:rsidRPr="00F86D01"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F86D01">
              <w:rPr>
                <w:rFonts w:asciiTheme="majorHAnsi" w:hAnsiTheme="majorHAnsi" w:cs="Tahoma"/>
                <w:sz w:val="22"/>
                <w:szCs w:val="22"/>
                <w:lang w:val="es-CO"/>
              </w:rPr>
              <w:lastRenderedPageBreak/>
              <w:t>Fecha límite para expedir ADENDAS y respuesta a observaciones</w:t>
            </w:r>
          </w:p>
        </w:tc>
        <w:tc>
          <w:tcPr>
            <w:tcW w:w="2410" w:type="dxa"/>
            <w:vAlign w:val="center"/>
          </w:tcPr>
          <w:p w:rsidR="004350CB" w:rsidRPr="00F86D01" w:rsidRDefault="00BB5FBD" w:rsidP="00C02576">
            <w:pPr>
              <w:widowControl w:val="0"/>
              <w:autoSpaceDE w:val="0"/>
              <w:autoSpaceDN w:val="0"/>
              <w:adjustRightInd w:val="0"/>
              <w:spacing w:after="0" w:line="240" w:lineRule="auto"/>
              <w:jc w:val="center"/>
              <w:rPr>
                <w:rFonts w:asciiTheme="majorHAnsi" w:hAnsiTheme="majorHAnsi" w:cs="Tahoma"/>
                <w:sz w:val="22"/>
                <w:szCs w:val="22"/>
                <w:lang w:val="es-CO"/>
              </w:rPr>
            </w:pPr>
            <w:r>
              <w:rPr>
                <w:rFonts w:asciiTheme="majorHAnsi" w:hAnsiTheme="majorHAnsi" w:cs="Tahoma"/>
                <w:sz w:val="22"/>
                <w:szCs w:val="22"/>
                <w:lang w:val="es-CO"/>
              </w:rPr>
              <w:t>15</w:t>
            </w:r>
            <w:r w:rsidR="00B54A4A" w:rsidRPr="00F86D01">
              <w:rPr>
                <w:rFonts w:asciiTheme="majorHAnsi" w:hAnsiTheme="majorHAnsi" w:cs="Tahoma"/>
                <w:sz w:val="22"/>
                <w:szCs w:val="22"/>
                <w:lang w:val="es-CO"/>
              </w:rPr>
              <w:t xml:space="preserve"> de enero de 2019</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SECOP</w:t>
            </w:r>
          </w:p>
        </w:tc>
      </w:tr>
      <w:tr w:rsidR="00F86D01" w:rsidRPr="00F86D01" w:rsidTr="00F61389">
        <w:trPr>
          <w:cantSplit/>
          <w:trHeight w:val="227"/>
        </w:trPr>
        <w:tc>
          <w:tcPr>
            <w:tcW w:w="3794" w:type="dxa"/>
            <w:gridSpan w:val="2"/>
            <w:vAlign w:val="center"/>
          </w:tcPr>
          <w:p w:rsidR="004350CB" w:rsidRPr="00F86D01"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F86D01">
              <w:rPr>
                <w:rFonts w:asciiTheme="majorHAnsi" w:hAnsiTheme="majorHAnsi" w:cs="Tahoma"/>
                <w:sz w:val="22"/>
                <w:szCs w:val="22"/>
                <w:lang w:val="es-CO"/>
              </w:rPr>
              <w:t>Recepción de propuestas</w:t>
            </w:r>
          </w:p>
        </w:tc>
        <w:tc>
          <w:tcPr>
            <w:tcW w:w="2410" w:type="dxa"/>
            <w:vAlign w:val="center"/>
          </w:tcPr>
          <w:p w:rsidR="004350CB" w:rsidRPr="00F86D01" w:rsidRDefault="004350CB" w:rsidP="00BB5FBD">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 xml:space="preserve">Desde el </w:t>
            </w:r>
            <w:r w:rsidR="00BB5FBD">
              <w:rPr>
                <w:rFonts w:asciiTheme="majorHAnsi" w:hAnsiTheme="majorHAnsi" w:cs="Tahoma"/>
                <w:sz w:val="22"/>
                <w:szCs w:val="22"/>
                <w:lang w:val="es-CO"/>
              </w:rPr>
              <w:t>15 de enero de 2019</w:t>
            </w:r>
            <w:r w:rsidRPr="00F86D01">
              <w:rPr>
                <w:rFonts w:asciiTheme="majorHAnsi" w:hAnsiTheme="majorHAnsi" w:cs="Tahoma"/>
                <w:sz w:val="22"/>
                <w:szCs w:val="22"/>
                <w:lang w:val="es-CO"/>
              </w:rPr>
              <w:t xml:space="preserve"> hasta </w:t>
            </w:r>
            <w:r w:rsidR="00BB5FBD">
              <w:rPr>
                <w:rFonts w:asciiTheme="majorHAnsi" w:hAnsiTheme="majorHAnsi" w:cs="Tahoma"/>
                <w:sz w:val="22"/>
                <w:szCs w:val="22"/>
                <w:lang w:val="es-CO"/>
              </w:rPr>
              <w:t>22</w:t>
            </w:r>
            <w:r w:rsidR="00B54A4A" w:rsidRPr="00F86D01">
              <w:rPr>
                <w:rFonts w:asciiTheme="majorHAnsi" w:hAnsiTheme="majorHAnsi" w:cs="Tahoma"/>
                <w:sz w:val="22"/>
                <w:szCs w:val="22"/>
                <w:lang w:val="es-CO"/>
              </w:rPr>
              <w:t xml:space="preserve"> de enero de 2019 </w:t>
            </w:r>
            <w:r w:rsidRPr="00F86D01">
              <w:rPr>
                <w:rFonts w:asciiTheme="majorHAnsi" w:hAnsiTheme="majorHAnsi" w:cs="Tahoma"/>
                <w:sz w:val="22"/>
                <w:szCs w:val="22"/>
                <w:lang w:val="es-CO"/>
              </w:rPr>
              <w:t>a las 09:00 AM</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URNA DE CRISTAL</w:t>
            </w:r>
          </w:p>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CALLE 19 #21-44, PISO 1</w:t>
            </w:r>
          </w:p>
        </w:tc>
      </w:tr>
      <w:tr w:rsidR="00F86D01" w:rsidRPr="00F86D01" w:rsidTr="00F61389">
        <w:trPr>
          <w:cantSplit/>
          <w:trHeight w:val="227"/>
        </w:trPr>
        <w:tc>
          <w:tcPr>
            <w:tcW w:w="3794" w:type="dxa"/>
            <w:gridSpan w:val="2"/>
            <w:vAlign w:val="center"/>
          </w:tcPr>
          <w:p w:rsidR="004350CB" w:rsidRPr="00F86D01"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F86D01">
              <w:rPr>
                <w:rFonts w:asciiTheme="majorHAnsi" w:hAnsiTheme="majorHAnsi" w:cs="Tahoma"/>
                <w:sz w:val="22"/>
                <w:szCs w:val="22"/>
                <w:lang w:val="es-CO"/>
              </w:rPr>
              <w:t>Cierre de la licitación  y apertura de la propuesta Técnico Jurídica (Sobre Nº 1)</w:t>
            </w:r>
          </w:p>
        </w:tc>
        <w:tc>
          <w:tcPr>
            <w:tcW w:w="2410" w:type="dxa"/>
            <w:vAlign w:val="center"/>
          </w:tcPr>
          <w:p w:rsidR="004350CB" w:rsidRPr="00F86D01" w:rsidRDefault="004350CB" w:rsidP="00BB5FBD">
            <w:pPr>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 xml:space="preserve">El </w:t>
            </w:r>
            <w:r w:rsidR="00BB5FBD">
              <w:rPr>
                <w:rFonts w:asciiTheme="majorHAnsi" w:hAnsiTheme="majorHAnsi" w:cs="Tahoma"/>
                <w:sz w:val="22"/>
                <w:szCs w:val="22"/>
                <w:lang w:val="es-CO"/>
              </w:rPr>
              <w:t>22</w:t>
            </w:r>
            <w:r w:rsidR="00B54A4A" w:rsidRPr="00F86D01">
              <w:rPr>
                <w:rFonts w:asciiTheme="majorHAnsi" w:hAnsiTheme="majorHAnsi" w:cs="Tahoma"/>
                <w:sz w:val="22"/>
                <w:szCs w:val="22"/>
                <w:lang w:val="es-CO"/>
              </w:rPr>
              <w:t xml:space="preserve"> de enero de 2019</w:t>
            </w:r>
            <w:r w:rsidRPr="00F86D01">
              <w:rPr>
                <w:rFonts w:asciiTheme="majorHAnsi" w:hAnsiTheme="majorHAnsi" w:cs="Tahoma"/>
                <w:sz w:val="22"/>
                <w:szCs w:val="22"/>
                <w:lang w:val="es-CO"/>
              </w:rPr>
              <w:t xml:space="preserve"> a las 09:00 AM</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URNA DE CRISTAL</w:t>
            </w:r>
          </w:p>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CALLE 19 #21-44, PISO 1</w:t>
            </w:r>
          </w:p>
        </w:tc>
      </w:tr>
      <w:tr w:rsidR="00F86D01" w:rsidRPr="00F86D01" w:rsidTr="00F61389">
        <w:trPr>
          <w:cantSplit/>
          <w:trHeight w:val="227"/>
        </w:trPr>
        <w:tc>
          <w:tcPr>
            <w:tcW w:w="3794" w:type="dxa"/>
            <w:gridSpan w:val="2"/>
            <w:vAlign w:val="center"/>
          </w:tcPr>
          <w:p w:rsidR="004350CB" w:rsidRPr="00F86D01"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F86D01">
              <w:rPr>
                <w:rFonts w:asciiTheme="majorHAnsi" w:hAnsiTheme="majorHAnsi" w:cs="Tahoma"/>
                <w:sz w:val="22"/>
                <w:szCs w:val="22"/>
                <w:lang w:val="es-CO"/>
              </w:rPr>
              <w:t>Evaluación Técnica, Jurídica y financiera (Sobre Nº 1)</w:t>
            </w:r>
          </w:p>
        </w:tc>
        <w:tc>
          <w:tcPr>
            <w:tcW w:w="2410" w:type="dxa"/>
            <w:vAlign w:val="center"/>
          </w:tcPr>
          <w:p w:rsidR="004350CB" w:rsidRPr="00F86D01" w:rsidRDefault="004350CB" w:rsidP="00BB5FBD">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Desde</w:t>
            </w:r>
            <w:r w:rsidR="00BB5FBD">
              <w:rPr>
                <w:rFonts w:asciiTheme="majorHAnsi" w:hAnsiTheme="majorHAnsi" w:cs="Tahoma"/>
                <w:sz w:val="22"/>
                <w:szCs w:val="22"/>
                <w:lang w:val="es-CO"/>
              </w:rPr>
              <w:t xml:space="preserve"> 22</w:t>
            </w:r>
            <w:r w:rsidR="00B54A4A" w:rsidRPr="00F86D01">
              <w:rPr>
                <w:rFonts w:asciiTheme="majorHAnsi" w:hAnsiTheme="majorHAnsi" w:cs="Tahoma"/>
                <w:sz w:val="22"/>
                <w:szCs w:val="22"/>
                <w:lang w:val="es-CO"/>
              </w:rPr>
              <w:t xml:space="preserve"> de enero de 2019 </w:t>
            </w:r>
            <w:r w:rsidRPr="00F86D01">
              <w:rPr>
                <w:rFonts w:asciiTheme="majorHAnsi" w:hAnsiTheme="majorHAnsi" w:cs="Tahoma"/>
                <w:sz w:val="22"/>
                <w:szCs w:val="22"/>
                <w:lang w:val="es-CO"/>
              </w:rPr>
              <w:t xml:space="preserve">hasta el </w:t>
            </w:r>
            <w:r w:rsidR="00B54A4A" w:rsidRPr="00F86D01">
              <w:rPr>
                <w:rFonts w:asciiTheme="majorHAnsi" w:hAnsiTheme="majorHAnsi" w:cs="Tahoma"/>
                <w:sz w:val="22"/>
                <w:szCs w:val="22"/>
                <w:lang w:val="es-CO"/>
              </w:rPr>
              <w:t>31 de enero de 2019</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URNA DE CRISTAL</w:t>
            </w:r>
          </w:p>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CALLE 19 #21-44, PISO 1</w:t>
            </w:r>
          </w:p>
        </w:tc>
      </w:tr>
      <w:tr w:rsidR="00F86D01" w:rsidRPr="00F86D01" w:rsidTr="00F61389">
        <w:trPr>
          <w:cantSplit/>
          <w:trHeight w:val="227"/>
        </w:trPr>
        <w:tc>
          <w:tcPr>
            <w:tcW w:w="3794" w:type="dxa"/>
            <w:gridSpan w:val="2"/>
            <w:vAlign w:val="center"/>
          </w:tcPr>
          <w:p w:rsidR="004350CB" w:rsidRPr="00F86D01"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F86D01">
              <w:rPr>
                <w:rFonts w:asciiTheme="majorHAnsi" w:hAnsiTheme="majorHAnsi" w:cs="Tahoma"/>
                <w:sz w:val="22"/>
                <w:szCs w:val="22"/>
                <w:lang w:val="es-CO"/>
              </w:rPr>
              <w:t xml:space="preserve">Publicación y Traslado de INFORME PRELIMINAR (Sobre N° 1) de Evaluación de Requisitos Habilitantes y Factores de Evaluación (diferente a la Oferta Económica) y Subsanabilidad de Documentos </w:t>
            </w:r>
          </w:p>
        </w:tc>
        <w:tc>
          <w:tcPr>
            <w:tcW w:w="2410" w:type="dxa"/>
            <w:vAlign w:val="center"/>
          </w:tcPr>
          <w:p w:rsidR="004350CB" w:rsidRPr="00F86D01" w:rsidRDefault="004350CB" w:rsidP="00BB5FBD">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 xml:space="preserve">Desde el </w:t>
            </w:r>
            <w:r w:rsidR="00BB5FBD">
              <w:rPr>
                <w:rFonts w:asciiTheme="majorHAnsi" w:hAnsiTheme="majorHAnsi" w:cs="Tahoma"/>
                <w:sz w:val="22"/>
                <w:szCs w:val="22"/>
                <w:lang w:val="es-CO"/>
              </w:rPr>
              <w:t>5</w:t>
            </w:r>
            <w:r w:rsidR="00B54A4A" w:rsidRPr="00F86D01">
              <w:rPr>
                <w:rFonts w:asciiTheme="majorHAnsi" w:hAnsiTheme="majorHAnsi" w:cs="Tahoma"/>
                <w:sz w:val="22"/>
                <w:szCs w:val="22"/>
                <w:lang w:val="es-CO"/>
              </w:rPr>
              <w:t xml:space="preserve"> de febrero</w:t>
            </w:r>
            <w:r w:rsidRPr="00F86D01">
              <w:rPr>
                <w:rFonts w:asciiTheme="majorHAnsi" w:hAnsiTheme="majorHAnsi" w:cs="Tahoma"/>
                <w:sz w:val="22"/>
                <w:szCs w:val="22"/>
                <w:lang w:val="es-CO"/>
              </w:rPr>
              <w:t xml:space="preserve"> hasta  el </w:t>
            </w:r>
            <w:r w:rsidR="00BB5FBD">
              <w:rPr>
                <w:rFonts w:asciiTheme="majorHAnsi" w:hAnsiTheme="majorHAnsi" w:cs="Tahoma"/>
                <w:sz w:val="22"/>
                <w:szCs w:val="22"/>
                <w:lang w:val="es-CO"/>
              </w:rPr>
              <w:t>11</w:t>
            </w:r>
            <w:r w:rsidR="00B54A4A" w:rsidRPr="00F86D01">
              <w:rPr>
                <w:rFonts w:asciiTheme="majorHAnsi" w:hAnsiTheme="majorHAnsi" w:cs="Tahoma"/>
                <w:sz w:val="22"/>
                <w:szCs w:val="22"/>
                <w:lang w:val="es-CO"/>
              </w:rPr>
              <w:t xml:space="preserve"> de febrero de 2019</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SECOP</w:t>
            </w:r>
          </w:p>
        </w:tc>
      </w:tr>
      <w:tr w:rsidR="00F86D01" w:rsidRPr="00F86D01" w:rsidTr="00F61389">
        <w:trPr>
          <w:cantSplit/>
          <w:trHeight w:val="227"/>
        </w:trPr>
        <w:tc>
          <w:tcPr>
            <w:tcW w:w="3794" w:type="dxa"/>
            <w:gridSpan w:val="2"/>
            <w:vAlign w:val="center"/>
          </w:tcPr>
          <w:p w:rsidR="004350CB" w:rsidRPr="00F86D01"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F86D01">
              <w:rPr>
                <w:rFonts w:asciiTheme="majorHAnsi" w:hAnsiTheme="majorHAnsi" w:cs="Tahoma"/>
                <w:sz w:val="22"/>
                <w:szCs w:val="22"/>
                <w:lang w:val="es-CO"/>
              </w:rPr>
              <w:t>Publicación y Traslado de Informe Final de Evaluación de los requisitos habilitantes y los requisitos objeto de puntuación (Sobre N° 1 - Diferente a la oferta económica)  - Informe de Respuesta a Observaciones</w:t>
            </w:r>
          </w:p>
        </w:tc>
        <w:tc>
          <w:tcPr>
            <w:tcW w:w="2410" w:type="dxa"/>
            <w:vAlign w:val="center"/>
          </w:tcPr>
          <w:p w:rsidR="004350CB" w:rsidRPr="00F86D01" w:rsidRDefault="004350CB" w:rsidP="00BB5FBD">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 xml:space="preserve">Desde el </w:t>
            </w:r>
            <w:r w:rsidR="00BB5FBD">
              <w:rPr>
                <w:rFonts w:asciiTheme="majorHAnsi" w:hAnsiTheme="majorHAnsi" w:cs="Tahoma"/>
                <w:sz w:val="22"/>
                <w:szCs w:val="22"/>
                <w:lang w:val="es-CO"/>
              </w:rPr>
              <w:t>14</w:t>
            </w:r>
            <w:r w:rsidR="00B54A4A" w:rsidRPr="00F86D01">
              <w:rPr>
                <w:rFonts w:asciiTheme="majorHAnsi" w:hAnsiTheme="majorHAnsi" w:cs="Tahoma"/>
                <w:sz w:val="22"/>
                <w:szCs w:val="22"/>
                <w:lang w:val="es-CO"/>
              </w:rPr>
              <w:t xml:space="preserve"> de febrero </w:t>
            </w:r>
            <w:r w:rsidRPr="00F86D01">
              <w:rPr>
                <w:rFonts w:asciiTheme="majorHAnsi" w:hAnsiTheme="majorHAnsi" w:cs="Tahoma"/>
                <w:sz w:val="22"/>
                <w:szCs w:val="22"/>
                <w:lang w:val="es-CO"/>
              </w:rPr>
              <w:t xml:space="preserve"> al </w:t>
            </w:r>
            <w:r w:rsidR="00BB5FBD">
              <w:rPr>
                <w:rFonts w:asciiTheme="majorHAnsi" w:hAnsiTheme="majorHAnsi" w:cs="Tahoma"/>
                <w:sz w:val="22"/>
                <w:szCs w:val="22"/>
                <w:lang w:val="es-CO"/>
              </w:rPr>
              <w:t>15</w:t>
            </w:r>
            <w:r w:rsidR="00B54A4A" w:rsidRPr="00F86D01">
              <w:rPr>
                <w:rFonts w:asciiTheme="majorHAnsi" w:hAnsiTheme="majorHAnsi" w:cs="Tahoma"/>
                <w:sz w:val="22"/>
                <w:szCs w:val="22"/>
                <w:lang w:val="es-CO"/>
              </w:rPr>
              <w:t xml:space="preserve"> de febrero de 2019</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SECOP</w:t>
            </w:r>
          </w:p>
        </w:tc>
      </w:tr>
      <w:tr w:rsidR="00F86D01" w:rsidRPr="00F86D01" w:rsidTr="00F61389">
        <w:trPr>
          <w:cantSplit/>
          <w:trHeight w:val="227"/>
        </w:trPr>
        <w:tc>
          <w:tcPr>
            <w:tcW w:w="3794" w:type="dxa"/>
            <w:gridSpan w:val="2"/>
            <w:vAlign w:val="center"/>
          </w:tcPr>
          <w:p w:rsidR="004350CB" w:rsidRPr="00F86D01" w:rsidRDefault="004350CB" w:rsidP="00C02576">
            <w:pPr>
              <w:spacing w:after="0" w:line="240" w:lineRule="auto"/>
              <w:jc w:val="both"/>
              <w:rPr>
                <w:rFonts w:asciiTheme="majorHAnsi" w:hAnsiTheme="majorHAnsi" w:cs="Tahoma"/>
                <w:sz w:val="22"/>
                <w:szCs w:val="22"/>
                <w:lang w:val="es-CO"/>
              </w:rPr>
            </w:pPr>
            <w:r w:rsidRPr="00F86D01">
              <w:rPr>
                <w:rFonts w:asciiTheme="majorHAnsi" w:hAnsiTheme="majorHAnsi" w:cs="Tahoma"/>
                <w:sz w:val="22"/>
                <w:szCs w:val="22"/>
                <w:lang w:val="es-CO"/>
              </w:rPr>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2410" w:type="dxa"/>
            <w:vAlign w:val="center"/>
          </w:tcPr>
          <w:p w:rsidR="004350CB" w:rsidRPr="00F86D01" w:rsidRDefault="004350CB" w:rsidP="00BB5FBD">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 xml:space="preserve">El </w:t>
            </w:r>
            <w:r w:rsidR="00BB5FBD">
              <w:rPr>
                <w:rFonts w:asciiTheme="majorHAnsi" w:hAnsiTheme="majorHAnsi" w:cs="Tahoma"/>
                <w:sz w:val="22"/>
                <w:szCs w:val="22"/>
                <w:lang w:val="es-CO"/>
              </w:rPr>
              <w:t>20</w:t>
            </w:r>
            <w:r w:rsidR="00B54A4A" w:rsidRPr="00F86D01">
              <w:rPr>
                <w:rFonts w:asciiTheme="majorHAnsi" w:hAnsiTheme="majorHAnsi" w:cs="Tahoma"/>
                <w:sz w:val="22"/>
                <w:szCs w:val="22"/>
                <w:lang w:val="es-CO"/>
              </w:rPr>
              <w:t xml:space="preserve"> de febrero de 2019</w:t>
            </w:r>
            <w:r w:rsidRPr="00F86D01">
              <w:rPr>
                <w:rFonts w:asciiTheme="majorHAnsi" w:hAnsiTheme="majorHAnsi" w:cs="Tahoma"/>
                <w:sz w:val="22"/>
                <w:szCs w:val="22"/>
                <w:lang w:val="es-CO"/>
              </w:rPr>
              <w:t xml:space="preserve"> a las 08:00 a.m.</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URNA DE CRISTAL</w:t>
            </w:r>
          </w:p>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CALLE 19 #21-44, PISO 1</w:t>
            </w:r>
          </w:p>
        </w:tc>
      </w:tr>
      <w:tr w:rsidR="00F86D01" w:rsidRPr="00F86D01" w:rsidTr="00F61389">
        <w:trPr>
          <w:cantSplit/>
          <w:trHeight w:val="227"/>
        </w:trPr>
        <w:tc>
          <w:tcPr>
            <w:tcW w:w="3794" w:type="dxa"/>
            <w:gridSpan w:val="2"/>
            <w:vAlign w:val="center"/>
          </w:tcPr>
          <w:p w:rsidR="004350CB" w:rsidRPr="00F86D01" w:rsidRDefault="004350CB" w:rsidP="00C02576">
            <w:pPr>
              <w:widowControl w:val="0"/>
              <w:autoSpaceDE w:val="0"/>
              <w:autoSpaceDN w:val="0"/>
              <w:adjustRightInd w:val="0"/>
              <w:spacing w:after="0" w:line="240" w:lineRule="auto"/>
              <w:jc w:val="both"/>
              <w:rPr>
                <w:rFonts w:asciiTheme="majorHAnsi" w:hAnsiTheme="majorHAnsi" w:cs="Tahoma"/>
                <w:sz w:val="22"/>
                <w:szCs w:val="22"/>
                <w:lang w:val="es-CO"/>
              </w:rPr>
            </w:pPr>
            <w:r w:rsidRPr="00F86D01">
              <w:rPr>
                <w:rFonts w:asciiTheme="majorHAnsi" w:hAnsiTheme="majorHAnsi" w:cs="Tahoma"/>
                <w:sz w:val="22"/>
                <w:szCs w:val="22"/>
                <w:lang w:val="es-CO"/>
              </w:rPr>
              <w:t>Celebración del contrato</w:t>
            </w:r>
          </w:p>
        </w:tc>
        <w:tc>
          <w:tcPr>
            <w:tcW w:w="2410"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Cinco (5) días hábiles siguientes a la adjudicación del contrato</w:t>
            </w:r>
          </w:p>
        </w:tc>
        <w:tc>
          <w:tcPr>
            <w:tcW w:w="3133" w:type="dxa"/>
            <w:vAlign w:val="center"/>
          </w:tcPr>
          <w:p w:rsidR="004350CB" w:rsidRPr="00F86D01" w:rsidRDefault="004350CB" w:rsidP="00C02576">
            <w:pPr>
              <w:widowControl w:val="0"/>
              <w:autoSpaceDE w:val="0"/>
              <w:autoSpaceDN w:val="0"/>
              <w:adjustRightInd w:val="0"/>
              <w:spacing w:after="0" w:line="240" w:lineRule="auto"/>
              <w:jc w:val="center"/>
              <w:rPr>
                <w:rFonts w:asciiTheme="majorHAnsi" w:hAnsiTheme="majorHAnsi" w:cs="Tahoma"/>
                <w:sz w:val="22"/>
                <w:szCs w:val="22"/>
                <w:lang w:val="es-CO"/>
              </w:rPr>
            </w:pPr>
            <w:r w:rsidRPr="00F86D01">
              <w:rPr>
                <w:rFonts w:asciiTheme="majorHAnsi" w:hAnsiTheme="majorHAnsi" w:cs="Tahoma"/>
                <w:sz w:val="22"/>
                <w:szCs w:val="22"/>
                <w:lang w:val="es-CO"/>
              </w:rPr>
              <w:t>CALLE 19 #21-44, PISO 04 SECRETARÍA DE OBRAS PÚBLICAS</w:t>
            </w:r>
          </w:p>
        </w:tc>
      </w:tr>
    </w:tbl>
    <w:p w:rsidR="00723C25" w:rsidRDefault="00723C25">
      <w:pPr>
        <w:rPr>
          <w:rFonts w:ascii="Tahoma" w:hAnsi="Tahoma" w:cs="Tahoma"/>
          <w:sz w:val="21"/>
          <w:szCs w:val="21"/>
        </w:rPr>
      </w:pPr>
    </w:p>
    <w:p w:rsidR="0095787C" w:rsidRPr="00F86D01" w:rsidRDefault="001909BF">
      <w:pPr>
        <w:rPr>
          <w:rFonts w:ascii="Tahoma" w:hAnsi="Tahoma" w:cs="Tahoma"/>
          <w:sz w:val="21"/>
          <w:szCs w:val="21"/>
          <w:lang w:val="es-CO"/>
        </w:rPr>
      </w:pPr>
      <w:r w:rsidRPr="00F86D01">
        <w:rPr>
          <w:rFonts w:ascii="Tahoma" w:hAnsi="Tahoma" w:cs="Tahoma"/>
          <w:sz w:val="21"/>
          <w:szCs w:val="21"/>
        </w:rPr>
        <w:t xml:space="preserve">Manizales, </w:t>
      </w:r>
      <w:r w:rsidR="00C02576" w:rsidRPr="00F86D01">
        <w:rPr>
          <w:rFonts w:ascii="Tahoma" w:hAnsi="Tahoma" w:cs="Tahoma"/>
          <w:sz w:val="21"/>
          <w:szCs w:val="21"/>
        </w:rPr>
        <w:t xml:space="preserve">diciembre </w:t>
      </w:r>
      <w:r w:rsidR="00221B6F">
        <w:rPr>
          <w:rFonts w:ascii="Tahoma" w:hAnsi="Tahoma" w:cs="Tahoma"/>
          <w:sz w:val="21"/>
          <w:szCs w:val="21"/>
        </w:rPr>
        <w:t>13</w:t>
      </w:r>
      <w:bookmarkStart w:id="0" w:name="_GoBack"/>
      <w:bookmarkEnd w:id="0"/>
      <w:r w:rsidR="004350CB" w:rsidRPr="00F86D01">
        <w:rPr>
          <w:rFonts w:ascii="Tahoma" w:hAnsi="Tahoma" w:cs="Tahoma"/>
          <w:sz w:val="21"/>
          <w:szCs w:val="21"/>
          <w:lang w:val="es-CO"/>
        </w:rPr>
        <w:t xml:space="preserve"> </w:t>
      </w:r>
      <w:r w:rsidRPr="00F86D01">
        <w:rPr>
          <w:rFonts w:ascii="Tahoma" w:hAnsi="Tahoma" w:cs="Tahoma"/>
          <w:sz w:val="21"/>
          <w:szCs w:val="21"/>
          <w:lang w:val="es-CO"/>
        </w:rPr>
        <w:t>de 2018</w:t>
      </w:r>
    </w:p>
    <w:sectPr w:rsidR="0095787C" w:rsidRPr="00F86D01">
      <w:headerReference w:type="default" r:id="rId11"/>
      <w:footerReference w:type="default" r:id="rId12"/>
      <w:pgSz w:w="12240" w:h="15840"/>
      <w:pgMar w:top="1740" w:right="1531" w:bottom="2211" w:left="1588" w:header="709" w:footer="1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33" w:rsidRDefault="00FD6633">
      <w:pPr>
        <w:spacing w:after="0" w:line="240" w:lineRule="auto"/>
      </w:pPr>
      <w:r>
        <w:separator/>
      </w:r>
    </w:p>
  </w:endnote>
  <w:endnote w:type="continuationSeparator" w:id="0">
    <w:p w:rsidR="00FD6633" w:rsidRDefault="00FD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ESRI AMFM Electric"/>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default"/>
    <w:sig w:usb0="00000000" w:usb1="00000000"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sdtPr>
    <w:sdtEndPr/>
    <w:sdtContent>
      <w:sdt>
        <w:sdtPr>
          <w:rPr>
            <w:rFonts w:ascii="Tahoma" w:hAnsi="Tahoma" w:cs="Tahoma"/>
            <w:sz w:val="16"/>
          </w:rPr>
          <w:id w:val="860082579"/>
        </w:sdtPr>
        <w:sdtEndPr/>
        <w:sdtContent>
          <w:p w:rsidR="0095787C" w:rsidRDefault="001909BF">
            <w:pPr>
              <w:pStyle w:val="Piedepgina"/>
              <w:jc w:val="right"/>
              <w:rPr>
                <w:rFonts w:ascii="Tahoma" w:hAnsi="Tahoma" w:cs="Tahoma"/>
                <w:sz w:val="16"/>
              </w:rPr>
            </w:pPr>
            <w:r>
              <w:rPr>
                <w:rFonts w:ascii="Tahoma" w:hAnsi="Tahoma" w:cs="Tahoma"/>
                <w:sz w:val="16"/>
              </w:rPr>
              <w:t xml:space="preserve">Página </w:t>
            </w:r>
            <w:r>
              <w:rPr>
                <w:rFonts w:ascii="Tahoma" w:hAnsi="Tahoma" w:cs="Tahoma"/>
                <w:b/>
                <w:bCs/>
                <w:sz w:val="16"/>
              </w:rPr>
              <w:fldChar w:fldCharType="begin"/>
            </w:r>
            <w:r>
              <w:rPr>
                <w:rFonts w:ascii="Tahoma" w:hAnsi="Tahoma" w:cs="Tahoma"/>
                <w:b/>
                <w:bCs/>
                <w:sz w:val="16"/>
              </w:rPr>
              <w:instrText>PAGE</w:instrText>
            </w:r>
            <w:r>
              <w:rPr>
                <w:rFonts w:ascii="Tahoma" w:hAnsi="Tahoma" w:cs="Tahoma"/>
                <w:b/>
                <w:bCs/>
                <w:sz w:val="16"/>
              </w:rPr>
              <w:fldChar w:fldCharType="separate"/>
            </w:r>
            <w:r w:rsidR="00221B6F">
              <w:rPr>
                <w:rFonts w:ascii="Tahoma" w:hAnsi="Tahoma" w:cs="Tahoma"/>
                <w:b/>
                <w:bCs/>
                <w:noProof/>
                <w:sz w:val="16"/>
              </w:rPr>
              <w:t>12</w:t>
            </w:r>
            <w:r>
              <w:rPr>
                <w:rFonts w:ascii="Tahoma" w:hAnsi="Tahoma" w:cs="Tahoma"/>
                <w:b/>
                <w:bCs/>
                <w:sz w:val="16"/>
              </w:rPr>
              <w:fldChar w:fldCharType="end"/>
            </w:r>
            <w:r>
              <w:rPr>
                <w:rFonts w:ascii="Tahoma" w:hAnsi="Tahoma" w:cs="Tahoma"/>
                <w:sz w:val="16"/>
              </w:rPr>
              <w:t xml:space="preserve"> de </w:t>
            </w:r>
            <w:r>
              <w:rPr>
                <w:rFonts w:ascii="Tahoma" w:hAnsi="Tahoma" w:cs="Tahoma"/>
                <w:b/>
                <w:bCs/>
                <w:sz w:val="16"/>
              </w:rPr>
              <w:fldChar w:fldCharType="begin"/>
            </w:r>
            <w:r>
              <w:rPr>
                <w:rFonts w:ascii="Tahoma" w:hAnsi="Tahoma" w:cs="Tahoma"/>
                <w:b/>
                <w:bCs/>
                <w:sz w:val="16"/>
              </w:rPr>
              <w:instrText>NUMPAGES</w:instrText>
            </w:r>
            <w:r>
              <w:rPr>
                <w:rFonts w:ascii="Tahoma" w:hAnsi="Tahoma" w:cs="Tahoma"/>
                <w:b/>
                <w:bCs/>
                <w:sz w:val="16"/>
              </w:rPr>
              <w:fldChar w:fldCharType="separate"/>
            </w:r>
            <w:r w:rsidR="00221B6F">
              <w:rPr>
                <w:rFonts w:ascii="Tahoma" w:hAnsi="Tahoma" w:cs="Tahoma"/>
                <w:b/>
                <w:bCs/>
                <w:noProof/>
                <w:sz w:val="16"/>
              </w:rPr>
              <w:t>12</w:t>
            </w:r>
            <w:r>
              <w:rPr>
                <w:rFonts w:ascii="Tahoma" w:hAnsi="Tahoma" w:cs="Tahoma"/>
                <w:b/>
                <w:bCs/>
                <w:sz w:val="16"/>
              </w:rPr>
              <w:fldChar w:fldCharType="end"/>
            </w:r>
          </w:p>
        </w:sdtContent>
      </w:sdt>
    </w:sdtContent>
  </w:sdt>
  <w:p w:rsidR="0095787C" w:rsidRDefault="009578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33" w:rsidRDefault="00FD6633">
      <w:pPr>
        <w:spacing w:after="0" w:line="240" w:lineRule="auto"/>
      </w:pPr>
      <w:r>
        <w:separator/>
      </w:r>
    </w:p>
  </w:footnote>
  <w:footnote w:type="continuationSeparator" w:id="0">
    <w:p w:rsidR="00FD6633" w:rsidRDefault="00FD6633">
      <w:pPr>
        <w:spacing w:after="0" w:line="240" w:lineRule="auto"/>
      </w:pPr>
      <w:r>
        <w:continuationSeparator/>
      </w:r>
    </w:p>
  </w:footnote>
  <w:footnote w:id="1">
    <w:p w:rsidR="00FD4867" w:rsidRDefault="00FD4867" w:rsidP="00FD4867">
      <w:pPr>
        <w:pStyle w:val="Textonotapie"/>
        <w:jc w:val="both"/>
        <w:rPr>
          <w:rFonts w:ascii="Tahoma" w:hAnsi="Tahoma" w:cs="Tahoma"/>
          <w:sz w:val="18"/>
          <w:szCs w:val="18"/>
          <w:lang w:val="es-CO"/>
        </w:rPr>
      </w:pPr>
      <w:r>
        <w:rPr>
          <w:rStyle w:val="Refdenotaalpie"/>
          <w:rFonts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rsidR="000E0827" w:rsidRDefault="000E0827" w:rsidP="000E0827">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7C" w:rsidRDefault="001909BF">
    <w:pPr>
      <w:pStyle w:val="Encabezado"/>
    </w:pPr>
    <w:r>
      <w:rPr>
        <w:noProof/>
      </w:rPr>
      <w:drawing>
        <wp:anchor distT="0" distB="0" distL="114300" distR="114300" simplePos="0" relativeHeight="251658240" behindDoc="1" locked="0" layoutInCell="1" allowOverlap="1" wp14:anchorId="56BF927C" wp14:editId="0E639211">
          <wp:simplePos x="0" y="0"/>
          <wp:positionH relativeFrom="column">
            <wp:posOffset>-985520</wp:posOffset>
          </wp:positionH>
          <wp:positionV relativeFrom="paragraph">
            <wp:posOffset>-441325</wp:posOffset>
          </wp:positionV>
          <wp:extent cx="7679055" cy="993711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79055" cy="9937115"/>
                  </a:xfrm>
                  <a:prstGeom prst="rect">
                    <a:avLst/>
                  </a:prstGeom>
                  <a:noFill/>
                  <a:ln>
                    <a:noFill/>
                  </a:ln>
                </pic:spPr>
              </pic:pic>
            </a:graphicData>
          </a:graphic>
        </wp:anchor>
      </w:drawing>
    </w:r>
  </w:p>
  <w:p w:rsidR="0095787C" w:rsidRDefault="0095787C">
    <w:pPr>
      <w:pStyle w:val="Encabezado"/>
    </w:pPr>
  </w:p>
  <w:p w:rsidR="0095787C" w:rsidRDefault="0095787C">
    <w:pPr>
      <w:pStyle w:val="Encabezado"/>
    </w:pPr>
  </w:p>
  <w:p w:rsidR="0095787C" w:rsidRDefault="001909BF" w:rsidP="00FD4867">
    <w:pPr>
      <w:pStyle w:val="Encabezado"/>
      <w:tabs>
        <w:tab w:val="clear" w:pos="4252"/>
        <w:tab w:val="clear" w:pos="8504"/>
        <w:tab w:val="left" w:pos="1698"/>
      </w:tabs>
    </w:pPr>
    <w:r>
      <w:rPr>
        <w:noProof/>
      </w:rPr>
      <w:drawing>
        <wp:inline distT="0" distB="0" distL="0" distR="0" wp14:anchorId="1CE742B0" wp14:editId="6EF6095D">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022850" cy="6533515"/>
                  </a:xfrm>
                  <a:prstGeom prst="rect">
                    <a:avLst/>
                  </a:prstGeom>
                  <a:noFill/>
                  <a:ln>
                    <a:noFill/>
                  </a:ln>
                </pic:spPr>
              </pic:pic>
            </a:graphicData>
          </a:graphic>
        </wp:inline>
      </w:drawing>
    </w:r>
  </w:p>
  <w:p w:rsidR="0095787C" w:rsidRDefault="0095787C">
    <w:pPr>
      <w:pStyle w:val="Encabezado"/>
    </w:pPr>
  </w:p>
  <w:p w:rsidR="0095787C" w:rsidRDefault="0095787C">
    <w:pPr>
      <w:pStyle w:val="Encabezado"/>
    </w:pPr>
  </w:p>
  <w:p w:rsidR="0095787C" w:rsidRDefault="0095787C">
    <w:pPr>
      <w:pStyle w:val="Encabezado"/>
      <w:jc w:val="center"/>
      <w:rPr>
        <w:rFonts w:ascii="Century Gothic" w:hAnsi="Century Gothic"/>
        <w:b/>
      </w:rPr>
    </w:pPr>
  </w:p>
  <w:p w:rsidR="0095787C" w:rsidRDefault="001909BF">
    <w:pPr>
      <w:pStyle w:val="Encabezado"/>
      <w:jc w:val="center"/>
      <w:rPr>
        <w:rFonts w:ascii="Century Gothic" w:hAnsi="Century Gothic"/>
        <w:b/>
      </w:rPr>
    </w:pPr>
    <w:r>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B3080F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Tahoma"/>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Tahoma"/>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1">
    <w:nsid w:val="00000020"/>
    <w:multiLevelType w:val="singleLevel"/>
    <w:tmpl w:val="00000020"/>
    <w:lvl w:ilvl="0">
      <w:start w:val="1"/>
      <w:numFmt w:val="bullet"/>
      <w:lvlText w:val=""/>
      <w:lvlJc w:val="left"/>
      <w:pPr>
        <w:tabs>
          <w:tab w:val="left" w:pos="0"/>
        </w:tabs>
        <w:ind w:left="720" w:hanging="360"/>
      </w:pPr>
      <w:rPr>
        <w:rFonts w:ascii="Wingdings" w:hAnsi="Wingdings" w:cs="Wingdings"/>
      </w:rPr>
    </w:lvl>
  </w:abstractNum>
  <w:abstractNum w:abstractNumId="2">
    <w:nsid w:val="35C45D6E"/>
    <w:multiLevelType w:val="multilevel"/>
    <w:tmpl w:val="35C45D6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3E57BB"/>
    <w:multiLevelType w:val="multilevel"/>
    <w:tmpl w:val="403E57BB"/>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5273487C"/>
    <w:multiLevelType w:val="multilevel"/>
    <w:tmpl w:val="527348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976204D"/>
    <w:multiLevelType w:val="multilevel"/>
    <w:tmpl w:val="6976204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A86684D"/>
    <w:multiLevelType w:val="multilevel"/>
    <w:tmpl w:val="6A8668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5D2E"/>
    <w:rsid w:val="0001185B"/>
    <w:rsid w:val="00013140"/>
    <w:rsid w:val="00014445"/>
    <w:rsid w:val="00015215"/>
    <w:rsid w:val="00017C45"/>
    <w:rsid w:val="0002348F"/>
    <w:rsid w:val="00024B68"/>
    <w:rsid w:val="00024F68"/>
    <w:rsid w:val="0003132A"/>
    <w:rsid w:val="00032379"/>
    <w:rsid w:val="000401F8"/>
    <w:rsid w:val="00041BAA"/>
    <w:rsid w:val="000432C3"/>
    <w:rsid w:val="00050C78"/>
    <w:rsid w:val="00066242"/>
    <w:rsid w:val="0007298B"/>
    <w:rsid w:val="00072EA6"/>
    <w:rsid w:val="00072F5B"/>
    <w:rsid w:val="000733E5"/>
    <w:rsid w:val="0008112E"/>
    <w:rsid w:val="0008322D"/>
    <w:rsid w:val="00086E57"/>
    <w:rsid w:val="00087267"/>
    <w:rsid w:val="00093CFE"/>
    <w:rsid w:val="000953C5"/>
    <w:rsid w:val="000A239E"/>
    <w:rsid w:val="000A4E17"/>
    <w:rsid w:val="000B2333"/>
    <w:rsid w:val="000B780C"/>
    <w:rsid w:val="000B7EA5"/>
    <w:rsid w:val="000C42F2"/>
    <w:rsid w:val="000C763F"/>
    <w:rsid w:val="000C7860"/>
    <w:rsid w:val="000D3D71"/>
    <w:rsid w:val="000D3E1F"/>
    <w:rsid w:val="000E07C5"/>
    <w:rsid w:val="000E0827"/>
    <w:rsid w:val="000E1741"/>
    <w:rsid w:val="000F2382"/>
    <w:rsid w:val="000F401E"/>
    <w:rsid w:val="000F7FDD"/>
    <w:rsid w:val="00112701"/>
    <w:rsid w:val="001177A3"/>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2270"/>
    <w:rsid w:val="001733E3"/>
    <w:rsid w:val="001779E6"/>
    <w:rsid w:val="00183760"/>
    <w:rsid w:val="00183B9E"/>
    <w:rsid w:val="00185E8F"/>
    <w:rsid w:val="00187CA1"/>
    <w:rsid w:val="001909BF"/>
    <w:rsid w:val="0019474A"/>
    <w:rsid w:val="001950CC"/>
    <w:rsid w:val="001A3D42"/>
    <w:rsid w:val="001A4523"/>
    <w:rsid w:val="001A6E4B"/>
    <w:rsid w:val="001A6F67"/>
    <w:rsid w:val="001B0D76"/>
    <w:rsid w:val="001B1A93"/>
    <w:rsid w:val="001B366D"/>
    <w:rsid w:val="001B7398"/>
    <w:rsid w:val="001D05AC"/>
    <w:rsid w:val="001D06A7"/>
    <w:rsid w:val="001D0C3A"/>
    <w:rsid w:val="001D6FC5"/>
    <w:rsid w:val="001E0CA9"/>
    <w:rsid w:val="001E3629"/>
    <w:rsid w:val="001E3D07"/>
    <w:rsid w:val="001E6A55"/>
    <w:rsid w:val="001F1E9D"/>
    <w:rsid w:val="00203AF1"/>
    <w:rsid w:val="00204376"/>
    <w:rsid w:val="002043EC"/>
    <w:rsid w:val="00204B15"/>
    <w:rsid w:val="00210DFB"/>
    <w:rsid w:val="002119D2"/>
    <w:rsid w:val="00213711"/>
    <w:rsid w:val="00216A76"/>
    <w:rsid w:val="0022085B"/>
    <w:rsid w:val="00221B6F"/>
    <w:rsid w:val="00223003"/>
    <w:rsid w:val="002239C5"/>
    <w:rsid w:val="00223FC5"/>
    <w:rsid w:val="002272F0"/>
    <w:rsid w:val="00233929"/>
    <w:rsid w:val="00233B7F"/>
    <w:rsid w:val="00240DBE"/>
    <w:rsid w:val="0025511C"/>
    <w:rsid w:val="002634C3"/>
    <w:rsid w:val="00263CA9"/>
    <w:rsid w:val="00272286"/>
    <w:rsid w:val="00274114"/>
    <w:rsid w:val="00275A9F"/>
    <w:rsid w:val="00275B88"/>
    <w:rsid w:val="00283C64"/>
    <w:rsid w:val="002932EB"/>
    <w:rsid w:val="002963B4"/>
    <w:rsid w:val="00297236"/>
    <w:rsid w:val="00297892"/>
    <w:rsid w:val="002A2FAC"/>
    <w:rsid w:val="002B1CEF"/>
    <w:rsid w:val="002B65BE"/>
    <w:rsid w:val="002C4874"/>
    <w:rsid w:val="002D66DF"/>
    <w:rsid w:val="002E065F"/>
    <w:rsid w:val="002E4777"/>
    <w:rsid w:val="002E621E"/>
    <w:rsid w:val="002E705A"/>
    <w:rsid w:val="002F1859"/>
    <w:rsid w:val="00300796"/>
    <w:rsid w:val="00301706"/>
    <w:rsid w:val="00302E06"/>
    <w:rsid w:val="00305D92"/>
    <w:rsid w:val="0031000D"/>
    <w:rsid w:val="00317580"/>
    <w:rsid w:val="0032209F"/>
    <w:rsid w:val="00322889"/>
    <w:rsid w:val="00322967"/>
    <w:rsid w:val="003232AB"/>
    <w:rsid w:val="00323A15"/>
    <w:rsid w:val="00323D4B"/>
    <w:rsid w:val="00333854"/>
    <w:rsid w:val="003343EE"/>
    <w:rsid w:val="00336B86"/>
    <w:rsid w:val="00344DAB"/>
    <w:rsid w:val="003467E1"/>
    <w:rsid w:val="00350762"/>
    <w:rsid w:val="003566CE"/>
    <w:rsid w:val="00357D01"/>
    <w:rsid w:val="00365E0E"/>
    <w:rsid w:val="00374244"/>
    <w:rsid w:val="00380556"/>
    <w:rsid w:val="00381E69"/>
    <w:rsid w:val="00386E07"/>
    <w:rsid w:val="00394AF8"/>
    <w:rsid w:val="003B06BD"/>
    <w:rsid w:val="003B0F4B"/>
    <w:rsid w:val="003B548C"/>
    <w:rsid w:val="003B790C"/>
    <w:rsid w:val="003C11C7"/>
    <w:rsid w:val="003D2A67"/>
    <w:rsid w:val="003D40A6"/>
    <w:rsid w:val="003E3A8A"/>
    <w:rsid w:val="003F4E82"/>
    <w:rsid w:val="00400243"/>
    <w:rsid w:val="00400E3A"/>
    <w:rsid w:val="0040219D"/>
    <w:rsid w:val="004101E7"/>
    <w:rsid w:val="00412800"/>
    <w:rsid w:val="00412FE1"/>
    <w:rsid w:val="004216BA"/>
    <w:rsid w:val="004217F4"/>
    <w:rsid w:val="0042401F"/>
    <w:rsid w:val="00425C10"/>
    <w:rsid w:val="004264D0"/>
    <w:rsid w:val="00431B0E"/>
    <w:rsid w:val="004350CB"/>
    <w:rsid w:val="00443373"/>
    <w:rsid w:val="004477B4"/>
    <w:rsid w:val="0045035C"/>
    <w:rsid w:val="0045257C"/>
    <w:rsid w:val="00456F7D"/>
    <w:rsid w:val="00463176"/>
    <w:rsid w:val="00467DE4"/>
    <w:rsid w:val="00475180"/>
    <w:rsid w:val="00477EDA"/>
    <w:rsid w:val="00486EE6"/>
    <w:rsid w:val="0048739A"/>
    <w:rsid w:val="0049225C"/>
    <w:rsid w:val="00492307"/>
    <w:rsid w:val="00493D16"/>
    <w:rsid w:val="0049582F"/>
    <w:rsid w:val="004A3463"/>
    <w:rsid w:val="004A3A56"/>
    <w:rsid w:val="004A4AE8"/>
    <w:rsid w:val="004A636D"/>
    <w:rsid w:val="004B098D"/>
    <w:rsid w:val="004B432F"/>
    <w:rsid w:val="004B43E5"/>
    <w:rsid w:val="004B57BB"/>
    <w:rsid w:val="004C4200"/>
    <w:rsid w:val="004C4D73"/>
    <w:rsid w:val="004C593B"/>
    <w:rsid w:val="004D008F"/>
    <w:rsid w:val="004D046C"/>
    <w:rsid w:val="004D48EA"/>
    <w:rsid w:val="004E562D"/>
    <w:rsid w:val="004F050B"/>
    <w:rsid w:val="004F3E79"/>
    <w:rsid w:val="004F46EE"/>
    <w:rsid w:val="005017B6"/>
    <w:rsid w:val="00505155"/>
    <w:rsid w:val="00505747"/>
    <w:rsid w:val="00505A39"/>
    <w:rsid w:val="00514A03"/>
    <w:rsid w:val="005208E5"/>
    <w:rsid w:val="00520E7D"/>
    <w:rsid w:val="0052645C"/>
    <w:rsid w:val="00530398"/>
    <w:rsid w:val="0053532D"/>
    <w:rsid w:val="005363E6"/>
    <w:rsid w:val="005433E0"/>
    <w:rsid w:val="0056031D"/>
    <w:rsid w:val="00566EFF"/>
    <w:rsid w:val="005672BF"/>
    <w:rsid w:val="005708E8"/>
    <w:rsid w:val="0057230A"/>
    <w:rsid w:val="00573DDE"/>
    <w:rsid w:val="0057610F"/>
    <w:rsid w:val="0057616A"/>
    <w:rsid w:val="0058003A"/>
    <w:rsid w:val="00584A2E"/>
    <w:rsid w:val="005909B1"/>
    <w:rsid w:val="00593993"/>
    <w:rsid w:val="0059513F"/>
    <w:rsid w:val="005960A7"/>
    <w:rsid w:val="005A1528"/>
    <w:rsid w:val="005A1C7B"/>
    <w:rsid w:val="005A2917"/>
    <w:rsid w:val="005B4158"/>
    <w:rsid w:val="005C138F"/>
    <w:rsid w:val="005C1D27"/>
    <w:rsid w:val="005C2D60"/>
    <w:rsid w:val="005C2ED1"/>
    <w:rsid w:val="005C6B60"/>
    <w:rsid w:val="005D2409"/>
    <w:rsid w:val="005D36D9"/>
    <w:rsid w:val="005D4E80"/>
    <w:rsid w:val="005E03E1"/>
    <w:rsid w:val="005E49E7"/>
    <w:rsid w:val="005E6153"/>
    <w:rsid w:val="005F6A93"/>
    <w:rsid w:val="00600899"/>
    <w:rsid w:val="00601F4B"/>
    <w:rsid w:val="00603970"/>
    <w:rsid w:val="006047D2"/>
    <w:rsid w:val="00612C79"/>
    <w:rsid w:val="0061488B"/>
    <w:rsid w:val="00620CA0"/>
    <w:rsid w:val="00621B6C"/>
    <w:rsid w:val="006222D9"/>
    <w:rsid w:val="0062577B"/>
    <w:rsid w:val="0062767E"/>
    <w:rsid w:val="00640986"/>
    <w:rsid w:val="006442F7"/>
    <w:rsid w:val="0065382D"/>
    <w:rsid w:val="00680941"/>
    <w:rsid w:val="00683960"/>
    <w:rsid w:val="006852C5"/>
    <w:rsid w:val="00693A20"/>
    <w:rsid w:val="0069590B"/>
    <w:rsid w:val="006972D8"/>
    <w:rsid w:val="006A519E"/>
    <w:rsid w:val="006A5AE7"/>
    <w:rsid w:val="006A5E6C"/>
    <w:rsid w:val="006A68D3"/>
    <w:rsid w:val="006C3DCC"/>
    <w:rsid w:val="006C400B"/>
    <w:rsid w:val="006D0A7A"/>
    <w:rsid w:val="006D486F"/>
    <w:rsid w:val="006D632D"/>
    <w:rsid w:val="006E73EF"/>
    <w:rsid w:val="006F0D10"/>
    <w:rsid w:val="006F1C36"/>
    <w:rsid w:val="006F2613"/>
    <w:rsid w:val="006F37A4"/>
    <w:rsid w:val="006F7A8D"/>
    <w:rsid w:val="00700BE7"/>
    <w:rsid w:val="007049FC"/>
    <w:rsid w:val="007069A3"/>
    <w:rsid w:val="00716EA4"/>
    <w:rsid w:val="007225A1"/>
    <w:rsid w:val="00723C25"/>
    <w:rsid w:val="00727358"/>
    <w:rsid w:val="00730CCA"/>
    <w:rsid w:val="007324F4"/>
    <w:rsid w:val="00733A5F"/>
    <w:rsid w:val="00733DC0"/>
    <w:rsid w:val="00733E79"/>
    <w:rsid w:val="00734D1C"/>
    <w:rsid w:val="007375A5"/>
    <w:rsid w:val="00740B5F"/>
    <w:rsid w:val="007414CE"/>
    <w:rsid w:val="0074190D"/>
    <w:rsid w:val="00743E2F"/>
    <w:rsid w:val="00745035"/>
    <w:rsid w:val="0075225C"/>
    <w:rsid w:val="00753160"/>
    <w:rsid w:val="00755401"/>
    <w:rsid w:val="0075661E"/>
    <w:rsid w:val="007627A6"/>
    <w:rsid w:val="00762D25"/>
    <w:rsid w:val="007801D2"/>
    <w:rsid w:val="00783B5A"/>
    <w:rsid w:val="007855F4"/>
    <w:rsid w:val="00787428"/>
    <w:rsid w:val="00793F90"/>
    <w:rsid w:val="007945CD"/>
    <w:rsid w:val="007A1168"/>
    <w:rsid w:val="007B355D"/>
    <w:rsid w:val="007B4FDF"/>
    <w:rsid w:val="007D1545"/>
    <w:rsid w:val="007D3038"/>
    <w:rsid w:val="007D525F"/>
    <w:rsid w:val="007E0953"/>
    <w:rsid w:val="007E450B"/>
    <w:rsid w:val="007E497B"/>
    <w:rsid w:val="007F366B"/>
    <w:rsid w:val="00801BCE"/>
    <w:rsid w:val="008058A7"/>
    <w:rsid w:val="0080647C"/>
    <w:rsid w:val="00813446"/>
    <w:rsid w:val="00814AD5"/>
    <w:rsid w:val="00822579"/>
    <w:rsid w:val="008244BD"/>
    <w:rsid w:val="00825204"/>
    <w:rsid w:val="00827010"/>
    <w:rsid w:val="008343B6"/>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5F18"/>
    <w:rsid w:val="0089733E"/>
    <w:rsid w:val="00897F25"/>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023B"/>
    <w:rsid w:val="008F63B7"/>
    <w:rsid w:val="00905F0A"/>
    <w:rsid w:val="0090655B"/>
    <w:rsid w:val="00907A87"/>
    <w:rsid w:val="00911757"/>
    <w:rsid w:val="00913BF4"/>
    <w:rsid w:val="0091510D"/>
    <w:rsid w:val="009253DA"/>
    <w:rsid w:val="00925F1E"/>
    <w:rsid w:val="00931A9D"/>
    <w:rsid w:val="00932C14"/>
    <w:rsid w:val="00937D1B"/>
    <w:rsid w:val="00940C9A"/>
    <w:rsid w:val="00942B3A"/>
    <w:rsid w:val="00944393"/>
    <w:rsid w:val="009466D1"/>
    <w:rsid w:val="009538C0"/>
    <w:rsid w:val="009571FF"/>
    <w:rsid w:val="0095787C"/>
    <w:rsid w:val="00970C77"/>
    <w:rsid w:val="00975E3D"/>
    <w:rsid w:val="00976C78"/>
    <w:rsid w:val="009771B1"/>
    <w:rsid w:val="0098169C"/>
    <w:rsid w:val="00983BA8"/>
    <w:rsid w:val="00997EA1"/>
    <w:rsid w:val="009A1EEB"/>
    <w:rsid w:val="009A1F8B"/>
    <w:rsid w:val="009A4168"/>
    <w:rsid w:val="009A48F3"/>
    <w:rsid w:val="009B2F34"/>
    <w:rsid w:val="009B571E"/>
    <w:rsid w:val="009B7491"/>
    <w:rsid w:val="009C06DD"/>
    <w:rsid w:val="009C516D"/>
    <w:rsid w:val="009C7A02"/>
    <w:rsid w:val="009E12D7"/>
    <w:rsid w:val="009E145E"/>
    <w:rsid w:val="009E7422"/>
    <w:rsid w:val="009F0F6C"/>
    <w:rsid w:val="009F2DD7"/>
    <w:rsid w:val="009F6282"/>
    <w:rsid w:val="00A03DE0"/>
    <w:rsid w:val="00A16170"/>
    <w:rsid w:val="00A264B0"/>
    <w:rsid w:val="00A3282C"/>
    <w:rsid w:val="00A33F75"/>
    <w:rsid w:val="00A379B9"/>
    <w:rsid w:val="00A402FE"/>
    <w:rsid w:val="00A417EA"/>
    <w:rsid w:val="00A43CD6"/>
    <w:rsid w:val="00A54F3E"/>
    <w:rsid w:val="00A5578A"/>
    <w:rsid w:val="00A67E0F"/>
    <w:rsid w:val="00A67E8C"/>
    <w:rsid w:val="00A80381"/>
    <w:rsid w:val="00A82932"/>
    <w:rsid w:val="00A82969"/>
    <w:rsid w:val="00A82C3F"/>
    <w:rsid w:val="00A857FF"/>
    <w:rsid w:val="00A8708D"/>
    <w:rsid w:val="00A9721B"/>
    <w:rsid w:val="00AA02FF"/>
    <w:rsid w:val="00AB1DA4"/>
    <w:rsid w:val="00AB2F0E"/>
    <w:rsid w:val="00AB7C69"/>
    <w:rsid w:val="00AB7F87"/>
    <w:rsid w:val="00AC2355"/>
    <w:rsid w:val="00AC2985"/>
    <w:rsid w:val="00AC4CF4"/>
    <w:rsid w:val="00AC5EBE"/>
    <w:rsid w:val="00AD31FE"/>
    <w:rsid w:val="00AE261C"/>
    <w:rsid w:val="00AF10F1"/>
    <w:rsid w:val="00AF14D4"/>
    <w:rsid w:val="00AF392C"/>
    <w:rsid w:val="00AF4EC0"/>
    <w:rsid w:val="00AF691B"/>
    <w:rsid w:val="00AF7C80"/>
    <w:rsid w:val="00B010F2"/>
    <w:rsid w:val="00B01D49"/>
    <w:rsid w:val="00B03D57"/>
    <w:rsid w:val="00B10F12"/>
    <w:rsid w:val="00B128F9"/>
    <w:rsid w:val="00B15F62"/>
    <w:rsid w:val="00B22C12"/>
    <w:rsid w:val="00B23D9F"/>
    <w:rsid w:val="00B337B1"/>
    <w:rsid w:val="00B3415D"/>
    <w:rsid w:val="00B47E5D"/>
    <w:rsid w:val="00B50A2F"/>
    <w:rsid w:val="00B54A4A"/>
    <w:rsid w:val="00B5718C"/>
    <w:rsid w:val="00B6133A"/>
    <w:rsid w:val="00B635C5"/>
    <w:rsid w:val="00B638DA"/>
    <w:rsid w:val="00B63DDF"/>
    <w:rsid w:val="00B668E5"/>
    <w:rsid w:val="00B7415F"/>
    <w:rsid w:val="00B74719"/>
    <w:rsid w:val="00B87E01"/>
    <w:rsid w:val="00B91614"/>
    <w:rsid w:val="00B97F7C"/>
    <w:rsid w:val="00BA1DEA"/>
    <w:rsid w:val="00BA2E67"/>
    <w:rsid w:val="00BA6740"/>
    <w:rsid w:val="00BA75B1"/>
    <w:rsid w:val="00BB5FBD"/>
    <w:rsid w:val="00BC3199"/>
    <w:rsid w:val="00BD2C85"/>
    <w:rsid w:val="00BD5B8D"/>
    <w:rsid w:val="00BD6461"/>
    <w:rsid w:val="00BE6C4A"/>
    <w:rsid w:val="00BF08B5"/>
    <w:rsid w:val="00BF2D2A"/>
    <w:rsid w:val="00BF5587"/>
    <w:rsid w:val="00BF6F9C"/>
    <w:rsid w:val="00BF7429"/>
    <w:rsid w:val="00BF7F69"/>
    <w:rsid w:val="00C02576"/>
    <w:rsid w:val="00C02593"/>
    <w:rsid w:val="00C21AD0"/>
    <w:rsid w:val="00C24B4F"/>
    <w:rsid w:val="00C25615"/>
    <w:rsid w:val="00C25F55"/>
    <w:rsid w:val="00C2719A"/>
    <w:rsid w:val="00C2743B"/>
    <w:rsid w:val="00C3085A"/>
    <w:rsid w:val="00C315A8"/>
    <w:rsid w:val="00C40BB5"/>
    <w:rsid w:val="00C41304"/>
    <w:rsid w:val="00C50611"/>
    <w:rsid w:val="00C56B3E"/>
    <w:rsid w:val="00C5786D"/>
    <w:rsid w:val="00C635ED"/>
    <w:rsid w:val="00C667F5"/>
    <w:rsid w:val="00C7494F"/>
    <w:rsid w:val="00C76E18"/>
    <w:rsid w:val="00C831CF"/>
    <w:rsid w:val="00C85093"/>
    <w:rsid w:val="00C94086"/>
    <w:rsid w:val="00C94EB0"/>
    <w:rsid w:val="00CA01E2"/>
    <w:rsid w:val="00CA021B"/>
    <w:rsid w:val="00CA2D89"/>
    <w:rsid w:val="00CA3982"/>
    <w:rsid w:val="00CA4395"/>
    <w:rsid w:val="00CB0296"/>
    <w:rsid w:val="00CB1502"/>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782"/>
    <w:rsid w:val="00D14867"/>
    <w:rsid w:val="00D150A8"/>
    <w:rsid w:val="00D24D65"/>
    <w:rsid w:val="00D278AF"/>
    <w:rsid w:val="00D3234C"/>
    <w:rsid w:val="00D32E2C"/>
    <w:rsid w:val="00D407CA"/>
    <w:rsid w:val="00D51371"/>
    <w:rsid w:val="00D518D7"/>
    <w:rsid w:val="00D5310C"/>
    <w:rsid w:val="00D55451"/>
    <w:rsid w:val="00D560F1"/>
    <w:rsid w:val="00D611A9"/>
    <w:rsid w:val="00D61F07"/>
    <w:rsid w:val="00D621A4"/>
    <w:rsid w:val="00D63140"/>
    <w:rsid w:val="00D63F2A"/>
    <w:rsid w:val="00D645A4"/>
    <w:rsid w:val="00D672DD"/>
    <w:rsid w:val="00D70731"/>
    <w:rsid w:val="00D7114F"/>
    <w:rsid w:val="00D75066"/>
    <w:rsid w:val="00D82992"/>
    <w:rsid w:val="00D85526"/>
    <w:rsid w:val="00D90171"/>
    <w:rsid w:val="00D94E79"/>
    <w:rsid w:val="00DA4950"/>
    <w:rsid w:val="00DA50A0"/>
    <w:rsid w:val="00DA5179"/>
    <w:rsid w:val="00DA6D6B"/>
    <w:rsid w:val="00DD1AC3"/>
    <w:rsid w:val="00DD5384"/>
    <w:rsid w:val="00DD5D2D"/>
    <w:rsid w:val="00DE496E"/>
    <w:rsid w:val="00DE548F"/>
    <w:rsid w:val="00DF1878"/>
    <w:rsid w:val="00E0628F"/>
    <w:rsid w:val="00E14E11"/>
    <w:rsid w:val="00E15D2C"/>
    <w:rsid w:val="00E165B2"/>
    <w:rsid w:val="00E2039C"/>
    <w:rsid w:val="00E30756"/>
    <w:rsid w:val="00E43C9A"/>
    <w:rsid w:val="00E51BB0"/>
    <w:rsid w:val="00E53B5A"/>
    <w:rsid w:val="00E5568E"/>
    <w:rsid w:val="00E61421"/>
    <w:rsid w:val="00E614B9"/>
    <w:rsid w:val="00E6173C"/>
    <w:rsid w:val="00E63B0D"/>
    <w:rsid w:val="00E71092"/>
    <w:rsid w:val="00E7199B"/>
    <w:rsid w:val="00E7295E"/>
    <w:rsid w:val="00E72AD9"/>
    <w:rsid w:val="00E734F2"/>
    <w:rsid w:val="00E7386A"/>
    <w:rsid w:val="00E740A4"/>
    <w:rsid w:val="00EA1E0F"/>
    <w:rsid w:val="00EA26C2"/>
    <w:rsid w:val="00EA6305"/>
    <w:rsid w:val="00EA702E"/>
    <w:rsid w:val="00EB156D"/>
    <w:rsid w:val="00EB1F9A"/>
    <w:rsid w:val="00EB3526"/>
    <w:rsid w:val="00EB3DC0"/>
    <w:rsid w:val="00EC3E77"/>
    <w:rsid w:val="00EC5116"/>
    <w:rsid w:val="00ED24E3"/>
    <w:rsid w:val="00ED6404"/>
    <w:rsid w:val="00ED660C"/>
    <w:rsid w:val="00ED71FC"/>
    <w:rsid w:val="00EE09C5"/>
    <w:rsid w:val="00EE6F0D"/>
    <w:rsid w:val="00EF30C7"/>
    <w:rsid w:val="00EF4092"/>
    <w:rsid w:val="00EF522E"/>
    <w:rsid w:val="00EF6C7F"/>
    <w:rsid w:val="00F03913"/>
    <w:rsid w:val="00F06DC3"/>
    <w:rsid w:val="00F135D6"/>
    <w:rsid w:val="00F13DC6"/>
    <w:rsid w:val="00F230CE"/>
    <w:rsid w:val="00F2707B"/>
    <w:rsid w:val="00F30129"/>
    <w:rsid w:val="00F34C57"/>
    <w:rsid w:val="00F42A09"/>
    <w:rsid w:val="00F42A94"/>
    <w:rsid w:val="00F45011"/>
    <w:rsid w:val="00F472C1"/>
    <w:rsid w:val="00F503D9"/>
    <w:rsid w:val="00F52D05"/>
    <w:rsid w:val="00F60011"/>
    <w:rsid w:val="00F61389"/>
    <w:rsid w:val="00F62F54"/>
    <w:rsid w:val="00F6683A"/>
    <w:rsid w:val="00F810E3"/>
    <w:rsid w:val="00F822DA"/>
    <w:rsid w:val="00F86D01"/>
    <w:rsid w:val="00F943A8"/>
    <w:rsid w:val="00F96B15"/>
    <w:rsid w:val="00FB04AA"/>
    <w:rsid w:val="00FC19BD"/>
    <w:rsid w:val="00FC2F73"/>
    <w:rsid w:val="00FC6F89"/>
    <w:rsid w:val="00FD27EF"/>
    <w:rsid w:val="00FD2AD8"/>
    <w:rsid w:val="00FD3D1A"/>
    <w:rsid w:val="00FD4867"/>
    <w:rsid w:val="00FD6633"/>
    <w:rsid w:val="00FD6B3F"/>
    <w:rsid w:val="00FD7116"/>
    <w:rsid w:val="00FE1217"/>
    <w:rsid w:val="00FE2880"/>
    <w:rsid w:val="00FF7AAF"/>
    <w:rsid w:val="1AC16EA7"/>
    <w:rsid w:val="32922EC7"/>
    <w:rsid w:val="35E658C1"/>
    <w:rsid w:val="4F3D51BF"/>
    <w:rsid w:val="5584246F"/>
    <w:rsid w:val="589C3863"/>
    <w:rsid w:val="7E1D57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pPr>
      <w:keepNext/>
      <w:suppressAutoHyphens/>
      <w:ind w:left="720"/>
      <w:jc w:val="center"/>
      <w:outlineLvl w:val="1"/>
    </w:pPr>
    <w:rPr>
      <w:rFonts w:ascii="Tahoma" w:eastAsia="Batang" w:hAnsi="Tahoma" w:cs="Tahoma"/>
      <w:b/>
      <w:sz w:val="32"/>
      <w:lang w:eastAsia="ar-SA"/>
    </w:rPr>
  </w:style>
  <w:style w:type="paragraph" w:styleId="Ttulo3">
    <w:name w:val="heading 3"/>
    <w:basedOn w:val="Normal"/>
    <w:next w:val="Normal"/>
    <w:link w:val="Ttulo3Car"/>
    <w:qFormat/>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pPr>
      <w:keepNext/>
      <w:suppressAutoHyphens/>
      <w:ind w:left="2160"/>
      <w:jc w:val="both"/>
      <w:outlineLvl w:val="3"/>
    </w:pPr>
    <w:rPr>
      <w:rFonts w:ascii="Arial" w:eastAsia="Lucida Sans Unicode" w:hAnsi="Arial" w:cs="Arial"/>
      <w:b/>
      <w:bCs/>
      <w:sz w:val="23"/>
      <w:lang w:eastAsia="ar-SA"/>
    </w:rPr>
  </w:style>
  <w:style w:type="paragraph" w:styleId="Ttulo5">
    <w:name w:val="heading 5"/>
    <w:basedOn w:val="Normal"/>
    <w:next w:val="Normal"/>
    <w:link w:val="Ttulo5Car"/>
    <w:qFormat/>
    <w:pPr>
      <w:keepNext/>
      <w:tabs>
        <w:tab w:val="left" w:pos="6750"/>
      </w:tabs>
      <w:suppressAutoHyphens/>
      <w:ind w:left="2880"/>
      <w:jc w:val="both"/>
      <w:outlineLvl w:val="4"/>
    </w:pPr>
    <w:rPr>
      <w:rFonts w:ascii="Arial" w:eastAsia="Lucida Sans Unicode" w:hAnsi="Arial" w:cs="Arial"/>
      <w:b/>
      <w:sz w:val="20"/>
      <w:lang w:eastAsia="ar-SA"/>
    </w:rPr>
  </w:style>
  <w:style w:type="paragraph" w:styleId="Ttulo6">
    <w:name w:val="heading 6"/>
    <w:basedOn w:val="Normal"/>
    <w:next w:val="Normal"/>
    <w:link w:val="Ttulo6Car"/>
    <w:qFormat/>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eastAsia="ar-SA"/>
    </w:rPr>
  </w:style>
  <w:style w:type="paragraph" w:styleId="Ttulo7">
    <w:name w:val="heading 7"/>
    <w:basedOn w:val="Normal"/>
    <w:next w:val="Normal"/>
    <w:link w:val="Ttulo7Car"/>
    <w:qFormat/>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pPr>
      <w:keepNext/>
      <w:suppressAutoHyphens/>
      <w:ind w:left="5040"/>
      <w:outlineLvl w:val="7"/>
    </w:pPr>
    <w:rPr>
      <w:rFonts w:ascii="Times New Roman" w:eastAsia="Batang" w:hAnsi="Times New Roman" w:cs="Times New Roman"/>
      <w:b/>
      <w:sz w:val="22"/>
      <w:lang w:eastAsia="ar-SA"/>
    </w:rPr>
  </w:style>
  <w:style w:type="paragraph" w:styleId="Ttulo9">
    <w:name w:val="heading 9"/>
    <w:basedOn w:val="Normal"/>
    <w:next w:val="Normal"/>
    <w:link w:val="Ttulo9Car"/>
    <w:qFormat/>
    <w:pPr>
      <w:keepNext/>
      <w:suppressAutoHyphens/>
      <w:ind w:left="5760"/>
      <w:jc w:val="both"/>
      <w:outlineLvl w:val="8"/>
    </w:pPr>
    <w:rPr>
      <w:rFonts w:ascii="Arial" w:eastAsia="Batang" w:hAnsi="Arial" w:cs="Arial"/>
      <w:b/>
      <w:sz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independiente">
    <w:name w:val="Body Text"/>
    <w:basedOn w:val="Normal"/>
    <w:link w:val="TextoindependienteCar"/>
    <w:qFormat/>
    <w:pPr>
      <w:suppressAutoHyphens/>
      <w:spacing w:after="120"/>
    </w:pPr>
    <w:rPr>
      <w:rFonts w:ascii="Times New Roman" w:eastAsia="Batang" w:hAnsi="Times New Roman" w:cs="Times New Roman"/>
      <w:lang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qFormat/>
    <w:rPr>
      <w:color w:val="0000FF"/>
      <w:u w:val="single"/>
    </w:rPr>
  </w:style>
  <w:style w:type="table" w:styleId="Tablaconcuadrcula">
    <w:name w:val="Table Grid"/>
    <w:basedOn w:val="Tab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independienteCar">
    <w:name w:val="Texto independiente Car"/>
    <w:basedOn w:val="Fuentedeprrafopredeter"/>
    <w:link w:val="Textoindependiente"/>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eastAsia="ar-SA"/>
    </w:rPr>
  </w:style>
  <w:style w:type="paragraph" w:customStyle="1" w:styleId="Default">
    <w:name w:val="Default"/>
    <w:pPr>
      <w:autoSpaceDE w:val="0"/>
      <w:autoSpaceDN w:val="0"/>
      <w:adjustRightInd w:val="0"/>
    </w:pPr>
    <w:rPr>
      <w:rFonts w:ascii="Arial" w:hAnsi="Arial" w:cs="Arial"/>
      <w:color w:val="000000"/>
      <w:sz w:val="24"/>
      <w:szCs w:val="24"/>
      <w:lang w:val="es-CO"/>
    </w:rPr>
  </w:style>
  <w:style w:type="paragraph" w:customStyle="1" w:styleId="Sinespaciado1">
    <w:name w:val="Sin espaciado1"/>
    <w:uiPriority w:val="1"/>
    <w:qFormat/>
    <w:rPr>
      <w:sz w:val="24"/>
      <w:szCs w:val="24"/>
    </w:rPr>
  </w:style>
  <w:style w:type="paragraph" w:customStyle="1" w:styleId="western">
    <w:name w:val="western"/>
    <w:basedOn w:val="Normal"/>
    <w:qFormat/>
    <w:pPr>
      <w:suppressAutoHyphens/>
      <w:spacing w:before="280"/>
      <w:jc w:val="both"/>
    </w:pPr>
    <w:rPr>
      <w:rFonts w:ascii="Arial" w:eastAsia="Batang" w:hAnsi="Arial" w:cs="Arial"/>
      <w:sz w:val="22"/>
      <w:szCs w:val="22"/>
      <w:lang w:eastAsia="ar-SA"/>
    </w:rPr>
  </w:style>
  <w:style w:type="paragraph" w:customStyle="1" w:styleId="Standard">
    <w:name w:val="Standar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rPr>
      <w:sz w:val="20"/>
      <w:szCs w:val="20"/>
    </w:rPr>
  </w:style>
  <w:style w:type="paragraph" w:customStyle="1" w:styleId="PLIEGOS1">
    <w:name w:val="PLIEGOS1"/>
    <w:basedOn w:val="Ttulo1"/>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pPr>
      <w:suppressAutoHyphens/>
      <w:jc w:val="both"/>
    </w:pPr>
    <w:rPr>
      <w:rFonts w:ascii="Arial" w:eastAsia="Batang" w:hAnsi="Arial" w:cs="Times New Roman"/>
      <w:lang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1"/>
    <w:uiPriority w:val="34"/>
    <w:qFormat/>
  </w:style>
  <w:style w:type="character" w:customStyle="1" w:styleId="Ttulo2Car">
    <w:name w:val="Título 2 Car"/>
    <w:basedOn w:val="Fuentedeprrafopredeter"/>
    <w:link w:val="Ttulo2"/>
    <w:qFormat/>
    <w:rPr>
      <w:rFonts w:ascii="Tahoma" w:eastAsia="Batang" w:hAnsi="Tahoma" w:cs="Tahoma"/>
      <w:b/>
      <w:sz w:val="32"/>
      <w:lang w:val="es-ES" w:eastAsia="ar-SA"/>
    </w:rPr>
  </w:style>
  <w:style w:type="character" w:customStyle="1" w:styleId="Ttulo3Car">
    <w:name w:val="Título 3 Car"/>
    <w:basedOn w:val="Fuentedeprrafopredeter"/>
    <w:link w:val="Ttulo3"/>
    <w:qFormat/>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qFormat/>
    <w:rPr>
      <w:rFonts w:ascii="Arial" w:eastAsia="Lucida Sans Unicode" w:hAnsi="Arial" w:cs="Arial"/>
      <w:b/>
      <w:bCs/>
      <w:sz w:val="23"/>
      <w:lang w:val="es-ES" w:eastAsia="ar-SA"/>
    </w:rPr>
  </w:style>
  <w:style w:type="character" w:customStyle="1" w:styleId="Ttulo5Car">
    <w:name w:val="Título 5 Car"/>
    <w:basedOn w:val="Fuentedeprrafopredeter"/>
    <w:link w:val="Ttulo5"/>
    <w:rPr>
      <w:rFonts w:ascii="Arial" w:eastAsia="Lucida Sans Unicode" w:hAnsi="Arial" w:cs="Arial"/>
      <w:b/>
      <w:sz w:val="20"/>
      <w:lang w:val="es-ES" w:eastAsia="ar-SA"/>
    </w:rPr>
  </w:style>
  <w:style w:type="character" w:customStyle="1" w:styleId="Ttulo6Car">
    <w:name w:val="Título 6 Car"/>
    <w:basedOn w:val="Fuentedeprrafopredeter"/>
    <w:link w:val="Ttulo6"/>
    <w:rPr>
      <w:rFonts w:ascii="Century Gothic" w:eastAsia="Lucida Sans Unicode" w:hAnsi="Century Gothic" w:cs="Arial"/>
      <w:b/>
      <w:bCs/>
      <w:lang w:val="es-ES" w:eastAsia="ar-SA"/>
    </w:rPr>
  </w:style>
  <w:style w:type="character" w:customStyle="1" w:styleId="Ttulo7Car">
    <w:name w:val="Título 7 Car"/>
    <w:basedOn w:val="Fuentedeprrafopredeter"/>
    <w:link w:val="Ttulo7"/>
    <w:qFormat/>
    <w:rPr>
      <w:rFonts w:ascii="Arial" w:eastAsia="Arial Unicode MS" w:hAnsi="Arial" w:cs="Arial"/>
      <w:b/>
      <w:bCs/>
      <w:szCs w:val="20"/>
      <w:lang w:val="es-CO" w:eastAsia="ar-SA"/>
    </w:rPr>
  </w:style>
  <w:style w:type="character" w:customStyle="1" w:styleId="Ttulo8Car">
    <w:name w:val="Título 8 Car"/>
    <w:basedOn w:val="Fuentedeprrafopredeter"/>
    <w:link w:val="Ttulo8"/>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qFormat/>
    <w:rPr>
      <w:rFonts w:ascii="Arial" w:eastAsia="Batang" w:hAnsi="Arial" w:cs="Arial"/>
      <w:b/>
      <w:sz w:val="28"/>
      <w:lang w:val="es-ES" w:eastAsia="ar-SA"/>
    </w:rPr>
  </w:style>
  <w:style w:type="paragraph" w:customStyle="1" w:styleId="Sangra2detindependiente1">
    <w:name w:val="Sangría 2 de t. independiente1"/>
    <w:basedOn w:val="Normal"/>
    <w:qFormat/>
    <w:pPr>
      <w:suppressAutoHyphens/>
      <w:autoSpaceDE w:val="0"/>
      <w:spacing w:line="240" w:lineRule="atLeast"/>
      <w:ind w:left="15"/>
      <w:jc w:val="both"/>
    </w:pPr>
    <w:rPr>
      <w:rFonts w:ascii="Arial" w:eastAsia="Arial" w:hAnsi="Arial" w:cs="Arial"/>
      <w:color w:val="000000"/>
      <w:sz w:val="22"/>
      <w:szCs w:val="22"/>
      <w:lang w:eastAsia="ar-SA"/>
    </w:rPr>
  </w:style>
  <w:style w:type="character" w:customStyle="1" w:styleId="TextonotapieCar1">
    <w:name w:val="Texto nota pie Car1"/>
    <w:qFormat/>
    <w:locked/>
    <w:rPr>
      <w:lang w:val="es-ES" w:eastAsia="es-ES"/>
    </w:rPr>
  </w:style>
  <w:style w:type="paragraph" w:customStyle="1" w:styleId="Textoindependiente22">
    <w:name w:val="Texto independiente 22"/>
    <w:basedOn w:val="Normal"/>
    <w:pPr>
      <w:widowControl w:val="0"/>
      <w:suppressAutoHyphens/>
      <w:overflowPunct w:val="0"/>
      <w:autoSpaceDE w:val="0"/>
      <w:jc w:val="both"/>
      <w:textAlignment w:val="baseline"/>
    </w:pPr>
    <w:rPr>
      <w:rFonts w:ascii="Times New Roman" w:eastAsia="Times New Roman" w:hAnsi="Times New Roman" w:cs="Times New Roman"/>
      <w:szCs w:val="20"/>
      <w:lang w:val="es-CO" w:eastAsia="ar-SA"/>
    </w:rPr>
  </w:style>
  <w:style w:type="paragraph" w:customStyle="1" w:styleId="Textoindependiente23">
    <w:name w:val="Texto independiente 23"/>
    <w:basedOn w:val="Normal"/>
    <w:qFormat/>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styleId="Prrafodelista">
    <w:name w:val="List Paragraph"/>
    <w:basedOn w:val="Normal"/>
    <w:uiPriority w:val="99"/>
    <w:semiHidden/>
    <w:unhideWhenUsed/>
    <w:rsid w:val="002B6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pPr>
      <w:keepNext/>
      <w:suppressAutoHyphens/>
      <w:ind w:left="720"/>
      <w:jc w:val="center"/>
      <w:outlineLvl w:val="1"/>
    </w:pPr>
    <w:rPr>
      <w:rFonts w:ascii="Tahoma" w:eastAsia="Batang" w:hAnsi="Tahoma" w:cs="Tahoma"/>
      <w:b/>
      <w:sz w:val="32"/>
      <w:lang w:eastAsia="ar-SA"/>
    </w:rPr>
  </w:style>
  <w:style w:type="paragraph" w:styleId="Ttulo3">
    <w:name w:val="heading 3"/>
    <w:basedOn w:val="Normal"/>
    <w:next w:val="Normal"/>
    <w:link w:val="Ttulo3Car"/>
    <w:qFormat/>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pPr>
      <w:keepNext/>
      <w:suppressAutoHyphens/>
      <w:ind w:left="2160"/>
      <w:jc w:val="both"/>
      <w:outlineLvl w:val="3"/>
    </w:pPr>
    <w:rPr>
      <w:rFonts w:ascii="Arial" w:eastAsia="Lucida Sans Unicode" w:hAnsi="Arial" w:cs="Arial"/>
      <w:b/>
      <w:bCs/>
      <w:sz w:val="23"/>
      <w:lang w:eastAsia="ar-SA"/>
    </w:rPr>
  </w:style>
  <w:style w:type="paragraph" w:styleId="Ttulo5">
    <w:name w:val="heading 5"/>
    <w:basedOn w:val="Normal"/>
    <w:next w:val="Normal"/>
    <w:link w:val="Ttulo5Car"/>
    <w:qFormat/>
    <w:pPr>
      <w:keepNext/>
      <w:tabs>
        <w:tab w:val="left" w:pos="6750"/>
      </w:tabs>
      <w:suppressAutoHyphens/>
      <w:ind w:left="2880"/>
      <w:jc w:val="both"/>
      <w:outlineLvl w:val="4"/>
    </w:pPr>
    <w:rPr>
      <w:rFonts w:ascii="Arial" w:eastAsia="Lucida Sans Unicode" w:hAnsi="Arial" w:cs="Arial"/>
      <w:b/>
      <w:sz w:val="20"/>
      <w:lang w:eastAsia="ar-SA"/>
    </w:rPr>
  </w:style>
  <w:style w:type="paragraph" w:styleId="Ttulo6">
    <w:name w:val="heading 6"/>
    <w:basedOn w:val="Normal"/>
    <w:next w:val="Normal"/>
    <w:link w:val="Ttulo6Car"/>
    <w:qFormat/>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eastAsia="ar-SA"/>
    </w:rPr>
  </w:style>
  <w:style w:type="paragraph" w:styleId="Ttulo7">
    <w:name w:val="heading 7"/>
    <w:basedOn w:val="Normal"/>
    <w:next w:val="Normal"/>
    <w:link w:val="Ttulo7Car"/>
    <w:qFormat/>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pPr>
      <w:keepNext/>
      <w:suppressAutoHyphens/>
      <w:ind w:left="5040"/>
      <w:outlineLvl w:val="7"/>
    </w:pPr>
    <w:rPr>
      <w:rFonts w:ascii="Times New Roman" w:eastAsia="Batang" w:hAnsi="Times New Roman" w:cs="Times New Roman"/>
      <w:b/>
      <w:sz w:val="22"/>
      <w:lang w:eastAsia="ar-SA"/>
    </w:rPr>
  </w:style>
  <w:style w:type="paragraph" w:styleId="Ttulo9">
    <w:name w:val="heading 9"/>
    <w:basedOn w:val="Normal"/>
    <w:next w:val="Normal"/>
    <w:link w:val="Ttulo9Car"/>
    <w:qFormat/>
    <w:pPr>
      <w:keepNext/>
      <w:suppressAutoHyphens/>
      <w:ind w:left="5760"/>
      <w:jc w:val="both"/>
      <w:outlineLvl w:val="8"/>
    </w:pPr>
    <w:rPr>
      <w:rFonts w:ascii="Arial" w:eastAsia="Batang" w:hAnsi="Arial" w:cs="Arial"/>
      <w:b/>
      <w:sz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independiente">
    <w:name w:val="Body Text"/>
    <w:basedOn w:val="Normal"/>
    <w:link w:val="TextoindependienteCar"/>
    <w:qFormat/>
    <w:pPr>
      <w:suppressAutoHyphens/>
      <w:spacing w:after="120"/>
    </w:pPr>
    <w:rPr>
      <w:rFonts w:ascii="Times New Roman" w:eastAsia="Batang" w:hAnsi="Times New Roman" w:cs="Times New Roman"/>
      <w:lang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qFormat/>
    <w:rPr>
      <w:color w:val="0000FF"/>
      <w:u w:val="single"/>
    </w:rPr>
  </w:style>
  <w:style w:type="table" w:styleId="Tablaconcuadrcula">
    <w:name w:val="Table Grid"/>
    <w:basedOn w:val="Tab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independienteCar">
    <w:name w:val="Texto independiente Car"/>
    <w:basedOn w:val="Fuentedeprrafopredeter"/>
    <w:link w:val="Textoindependiente"/>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eastAsia="ar-SA"/>
    </w:rPr>
  </w:style>
  <w:style w:type="paragraph" w:customStyle="1" w:styleId="Default">
    <w:name w:val="Default"/>
    <w:pPr>
      <w:autoSpaceDE w:val="0"/>
      <w:autoSpaceDN w:val="0"/>
      <w:adjustRightInd w:val="0"/>
    </w:pPr>
    <w:rPr>
      <w:rFonts w:ascii="Arial" w:hAnsi="Arial" w:cs="Arial"/>
      <w:color w:val="000000"/>
      <w:sz w:val="24"/>
      <w:szCs w:val="24"/>
      <w:lang w:val="es-CO"/>
    </w:rPr>
  </w:style>
  <w:style w:type="paragraph" w:customStyle="1" w:styleId="Sinespaciado1">
    <w:name w:val="Sin espaciado1"/>
    <w:uiPriority w:val="1"/>
    <w:qFormat/>
    <w:rPr>
      <w:sz w:val="24"/>
      <w:szCs w:val="24"/>
    </w:rPr>
  </w:style>
  <w:style w:type="paragraph" w:customStyle="1" w:styleId="western">
    <w:name w:val="western"/>
    <w:basedOn w:val="Normal"/>
    <w:qFormat/>
    <w:pPr>
      <w:suppressAutoHyphens/>
      <w:spacing w:before="280"/>
      <w:jc w:val="both"/>
    </w:pPr>
    <w:rPr>
      <w:rFonts w:ascii="Arial" w:eastAsia="Batang" w:hAnsi="Arial" w:cs="Arial"/>
      <w:sz w:val="22"/>
      <w:szCs w:val="22"/>
      <w:lang w:eastAsia="ar-SA"/>
    </w:rPr>
  </w:style>
  <w:style w:type="paragraph" w:customStyle="1" w:styleId="Standard">
    <w:name w:val="Standar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rPr>
      <w:sz w:val="20"/>
      <w:szCs w:val="20"/>
    </w:rPr>
  </w:style>
  <w:style w:type="paragraph" w:customStyle="1" w:styleId="PLIEGOS1">
    <w:name w:val="PLIEGOS1"/>
    <w:basedOn w:val="Ttulo1"/>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pPr>
      <w:suppressAutoHyphens/>
      <w:jc w:val="both"/>
    </w:pPr>
    <w:rPr>
      <w:rFonts w:ascii="Arial" w:eastAsia="Batang" w:hAnsi="Arial" w:cs="Times New Roman"/>
      <w:lang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1"/>
    <w:uiPriority w:val="34"/>
    <w:qFormat/>
  </w:style>
  <w:style w:type="character" w:customStyle="1" w:styleId="Ttulo2Car">
    <w:name w:val="Título 2 Car"/>
    <w:basedOn w:val="Fuentedeprrafopredeter"/>
    <w:link w:val="Ttulo2"/>
    <w:qFormat/>
    <w:rPr>
      <w:rFonts w:ascii="Tahoma" w:eastAsia="Batang" w:hAnsi="Tahoma" w:cs="Tahoma"/>
      <w:b/>
      <w:sz w:val="32"/>
      <w:lang w:val="es-ES" w:eastAsia="ar-SA"/>
    </w:rPr>
  </w:style>
  <w:style w:type="character" w:customStyle="1" w:styleId="Ttulo3Car">
    <w:name w:val="Título 3 Car"/>
    <w:basedOn w:val="Fuentedeprrafopredeter"/>
    <w:link w:val="Ttulo3"/>
    <w:qFormat/>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qFormat/>
    <w:rPr>
      <w:rFonts w:ascii="Arial" w:eastAsia="Lucida Sans Unicode" w:hAnsi="Arial" w:cs="Arial"/>
      <w:b/>
      <w:bCs/>
      <w:sz w:val="23"/>
      <w:lang w:val="es-ES" w:eastAsia="ar-SA"/>
    </w:rPr>
  </w:style>
  <w:style w:type="character" w:customStyle="1" w:styleId="Ttulo5Car">
    <w:name w:val="Título 5 Car"/>
    <w:basedOn w:val="Fuentedeprrafopredeter"/>
    <w:link w:val="Ttulo5"/>
    <w:rPr>
      <w:rFonts w:ascii="Arial" w:eastAsia="Lucida Sans Unicode" w:hAnsi="Arial" w:cs="Arial"/>
      <w:b/>
      <w:sz w:val="20"/>
      <w:lang w:val="es-ES" w:eastAsia="ar-SA"/>
    </w:rPr>
  </w:style>
  <w:style w:type="character" w:customStyle="1" w:styleId="Ttulo6Car">
    <w:name w:val="Título 6 Car"/>
    <w:basedOn w:val="Fuentedeprrafopredeter"/>
    <w:link w:val="Ttulo6"/>
    <w:rPr>
      <w:rFonts w:ascii="Century Gothic" w:eastAsia="Lucida Sans Unicode" w:hAnsi="Century Gothic" w:cs="Arial"/>
      <w:b/>
      <w:bCs/>
      <w:lang w:val="es-ES" w:eastAsia="ar-SA"/>
    </w:rPr>
  </w:style>
  <w:style w:type="character" w:customStyle="1" w:styleId="Ttulo7Car">
    <w:name w:val="Título 7 Car"/>
    <w:basedOn w:val="Fuentedeprrafopredeter"/>
    <w:link w:val="Ttulo7"/>
    <w:qFormat/>
    <w:rPr>
      <w:rFonts w:ascii="Arial" w:eastAsia="Arial Unicode MS" w:hAnsi="Arial" w:cs="Arial"/>
      <w:b/>
      <w:bCs/>
      <w:szCs w:val="20"/>
      <w:lang w:val="es-CO" w:eastAsia="ar-SA"/>
    </w:rPr>
  </w:style>
  <w:style w:type="character" w:customStyle="1" w:styleId="Ttulo8Car">
    <w:name w:val="Título 8 Car"/>
    <w:basedOn w:val="Fuentedeprrafopredeter"/>
    <w:link w:val="Ttulo8"/>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qFormat/>
    <w:rPr>
      <w:rFonts w:ascii="Arial" w:eastAsia="Batang" w:hAnsi="Arial" w:cs="Arial"/>
      <w:b/>
      <w:sz w:val="28"/>
      <w:lang w:val="es-ES" w:eastAsia="ar-SA"/>
    </w:rPr>
  </w:style>
  <w:style w:type="paragraph" w:customStyle="1" w:styleId="Sangra2detindependiente1">
    <w:name w:val="Sangría 2 de t. independiente1"/>
    <w:basedOn w:val="Normal"/>
    <w:qFormat/>
    <w:pPr>
      <w:suppressAutoHyphens/>
      <w:autoSpaceDE w:val="0"/>
      <w:spacing w:line="240" w:lineRule="atLeast"/>
      <w:ind w:left="15"/>
      <w:jc w:val="both"/>
    </w:pPr>
    <w:rPr>
      <w:rFonts w:ascii="Arial" w:eastAsia="Arial" w:hAnsi="Arial" w:cs="Arial"/>
      <w:color w:val="000000"/>
      <w:sz w:val="22"/>
      <w:szCs w:val="22"/>
      <w:lang w:eastAsia="ar-SA"/>
    </w:rPr>
  </w:style>
  <w:style w:type="character" w:customStyle="1" w:styleId="TextonotapieCar1">
    <w:name w:val="Texto nota pie Car1"/>
    <w:qFormat/>
    <w:locked/>
    <w:rPr>
      <w:lang w:val="es-ES" w:eastAsia="es-ES"/>
    </w:rPr>
  </w:style>
  <w:style w:type="paragraph" w:customStyle="1" w:styleId="Textoindependiente22">
    <w:name w:val="Texto independiente 22"/>
    <w:basedOn w:val="Normal"/>
    <w:pPr>
      <w:widowControl w:val="0"/>
      <w:suppressAutoHyphens/>
      <w:overflowPunct w:val="0"/>
      <w:autoSpaceDE w:val="0"/>
      <w:jc w:val="both"/>
      <w:textAlignment w:val="baseline"/>
    </w:pPr>
    <w:rPr>
      <w:rFonts w:ascii="Times New Roman" w:eastAsia="Times New Roman" w:hAnsi="Times New Roman" w:cs="Times New Roman"/>
      <w:szCs w:val="20"/>
      <w:lang w:val="es-CO" w:eastAsia="ar-SA"/>
    </w:rPr>
  </w:style>
  <w:style w:type="paragraph" w:customStyle="1" w:styleId="Textoindependiente23">
    <w:name w:val="Texto independiente 23"/>
    <w:basedOn w:val="Normal"/>
    <w:qFormat/>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styleId="Prrafodelista">
    <w:name w:val="List Paragraph"/>
    <w:basedOn w:val="Normal"/>
    <w:uiPriority w:val="99"/>
    <w:semiHidden/>
    <w:unhideWhenUsed/>
    <w:rsid w:val="002B6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anyramirez786@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E7738-ED57-4D51-8B20-77936B15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3744</Words>
  <Characters>20592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Chica</dc:creator>
  <cp:lastModifiedBy>Sandra Milena Ramirez Vasco</cp:lastModifiedBy>
  <cp:revision>19</cp:revision>
  <cp:lastPrinted>2018-12-12T15:21:00Z</cp:lastPrinted>
  <dcterms:created xsi:type="dcterms:W3CDTF">2018-05-10T12:13:00Z</dcterms:created>
  <dcterms:modified xsi:type="dcterms:W3CDTF">2018-12-12T15:21:00Z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