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36C9" w14:textId="77777777" w:rsidR="00D74ADF" w:rsidRPr="00A9521E" w:rsidRDefault="00D74ADF" w:rsidP="00D74ADF">
      <w:pPr>
        <w:pStyle w:val="Textoindependiente21"/>
        <w:tabs>
          <w:tab w:val="left" w:pos="284"/>
        </w:tabs>
        <w:spacing w:line="280" w:lineRule="exact"/>
        <w:ind w:left="90" w:hanging="90"/>
        <w:jc w:val="center"/>
        <w:rPr>
          <w:rFonts w:cs="Arial"/>
          <w:b/>
          <w:sz w:val="22"/>
          <w:szCs w:val="22"/>
        </w:rPr>
      </w:pPr>
      <w:r w:rsidRPr="00A9521E">
        <w:rPr>
          <w:rFonts w:cs="Arial"/>
          <w:b/>
          <w:sz w:val="22"/>
          <w:szCs w:val="22"/>
        </w:rPr>
        <w:t>AVISO DE CONVOCATORIA</w:t>
      </w:r>
    </w:p>
    <w:p w14:paraId="08239E48" w14:textId="77777777" w:rsidR="00D74ADF" w:rsidRPr="00A9521E" w:rsidRDefault="00D74ADF" w:rsidP="00D74ADF">
      <w:pPr>
        <w:pStyle w:val="Textoindependiente21"/>
        <w:tabs>
          <w:tab w:val="left" w:pos="284"/>
        </w:tabs>
        <w:spacing w:line="280" w:lineRule="exact"/>
        <w:ind w:left="90" w:hanging="90"/>
        <w:jc w:val="center"/>
        <w:rPr>
          <w:rFonts w:cs="Arial"/>
          <w:b/>
          <w:sz w:val="22"/>
          <w:szCs w:val="22"/>
        </w:rPr>
      </w:pPr>
    </w:p>
    <w:p w14:paraId="6D2DBE08" w14:textId="77777777" w:rsidR="00ED3264" w:rsidRPr="00A9521E" w:rsidRDefault="00ED3264" w:rsidP="00ED3264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A9521E">
        <w:rPr>
          <w:rFonts w:ascii="Arial" w:hAnsi="Arial" w:cs="Arial"/>
          <w:b/>
          <w:sz w:val="22"/>
          <w:szCs w:val="22"/>
        </w:rPr>
        <w:t>LP-SD-SE-SG-SMA-SPM-SSA-006-2017</w:t>
      </w:r>
    </w:p>
    <w:p w14:paraId="4EE37671" w14:textId="77777777" w:rsidR="00D74ADF" w:rsidRPr="00A9521E" w:rsidRDefault="00D74ADF" w:rsidP="00D74ADF">
      <w:pPr>
        <w:pStyle w:val="Subttulo"/>
        <w:jc w:val="both"/>
        <w:rPr>
          <w:rFonts w:cs="Arial"/>
          <w:b w:val="0"/>
          <w:sz w:val="22"/>
          <w:szCs w:val="22"/>
          <w:lang w:val="es-ES_tradnl"/>
        </w:rPr>
      </w:pPr>
    </w:p>
    <w:p w14:paraId="0CD70F79" w14:textId="6B545114" w:rsidR="00D74ADF" w:rsidRPr="00A9521E" w:rsidRDefault="00D74ADF" w:rsidP="00D74ADF">
      <w:pPr>
        <w:pStyle w:val="Ttulo1"/>
        <w:spacing w:line="280" w:lineRule="exact"/>
        <w:jc w:val="both"/>
        <w:rPr>
          <w:rFonts w:cs="Arial"/>
          <w:b w:val="0"/>
          <w:bCs/>
          <w:sz w:val="22"/>
          <w:szCs w:val="22"/>
        </w:rPr>
      </w:pPr>
      <w:r w:rsidRPr="00A9521E">
        <w:rPr>
          <w:rFonts w:cs="Arial"/>
          <w:b w:val="0"/>
          <w:sz w:val="22"/>
          <w:szCs w:val="22"/>
        </w:rPr>
        <w:t xml:space="preserve">De conformidad con el artículo 2.2.1.1.2.1.2. del decreto 1082 de 2015, el Municipio de Manizales convoca a las empresas debidamente </w:t>
      </w:r>
      <w:r w:rsidRPr="00A9521E">
        <w:rPr>
          <w:rFonts w:cs="Arial"/>
          <w:b w:val="0"/>
          <w:color w:val="000000"/>
          <w:sz w:val="22"/>
          <w:szCs w:val="22"/>
        </w:rPr>
        <w:t xml:space="preserve">constituidas  y autorizadas, con domicilio en la ciudad de Manizales o sucursal, no se aceptan agencias,  y en tratándose de sucursales deberán cumplir con los requisitos señalados en el artículo 13 del citado decreto, </w:t>
      </w:r>
      <w:r w:rsidRPr="00A9521E">
        <w:rPr>
          <w:rFonts w:cs="Arial"/>
          <w:b w:val="0"/>
          <w:sz w:val="22"/>
          <w:szCs w:val="22"/>
        </w:rPr>
        <w:t xml:space="preserve">con capacidad suficiente para atender  todo lo relacionado con el objeto del contrato y los requerimientos del Municipio, ya sea de manera individual o en consorcio o unión temporal, que no estén incursos en las prohibiciones, inhabilidades e incompatibilidades consagradas en la Constitución Política, en los Artículos 8º y 9° de la Ley 80 de 1993 y demás normas concordantes, para que participen en el presente proceso de licitación pública, el cual a partir de la fecha y durante diez (10) días hábiles podrá ser consultado el proyecto de pliego de condiciones del proceso,  para contratar el </w:t>
      </w:r>
      <w:r w:rsidR="00ED3264" w:rsidRPr="00A9521E">
        <w:rPr>
          <w:rFonts w:cs="Arial"/>
          <w:sz w:val="22"/>
          <w:szCs w:val="22"/>
        </w:rPr>
        <w:t>“SERVICIO DE TRANSPORTE PARA PERSONAL, HERRAMIENTAS, MATERIALES Y EQUIPOS  DEL MUNICIPIO DE MANIZALES”</w:t>
      </w:r>
      <w:r w:rsidR="00A9521E" w:rsidRPr="00A9521E">
        <w:rPr>
          <w:rFonts w:cs="Arial"/>
          <w:sz w:val="22"/>
          <w:szCs w:val="22"/>
        </w:rPr>
        <w:t xml:space="preserve">, </w:t>
      </w:r>
      <w:r w:rsidRPr="00A9521E">
        <w:rPr>
          <w:rFonts w:cs="Arial"/>
          <w:b w:val="0"/>
          <w:bCs/>
          <w:color w:val="000000"/>
          <w:sz w:val="22"/>
          <w:szCs w:val="22"/>
        </w:rPr>
        <w:t>teniendo en cuenta la siguiente información:</w:t>
      </w:r>
    </w:p>
    <w:p w14:paraId="31793B19" w14:textId="77777777" w:rsidR="00D74ADF" w:rsidRPr="00A9521E" w:rsidRDefault="00D74ADF" w:rsidP="00D74ADF">
      <w:pPr>
        <w:pStyle w:val="Standard"/>
        <w:tabs>
          <w:tab w:val="left" w:pos="5790"/>
        </w:tabs>
        <w:spacing w:line="240" w:lineRule="exact"/>
        <w:rPr>
          <w:rFonts w:ascii="Arial" w:hAnsi="Arial" w:cs="Arial"/>
          <w:bCs/>
          <w:color w:val="000000"/>
          <w:sz w:val="22"/>
          <w:szCs w:val="22"/>
          <w:lang w:val="es-ES_tradnl" w:eastAsia="es-CO"/>
        </w:rPr>
      </w:pPr>
    </w:p>
    <w:tbl>
      <w:tblPr>
        <w:tblW w:w="9521" w:type="dxa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9"/>
        <w:gridCol w:w="482"/>
        <w:gridCol w:w="539"/>
        <w:gridCol w:w="116"/>
        <w:gridCol w:w="1096"/>
        <w:gridCol w:w="3571"/>
        <w:gridCol w:w="288"/>
      </w:tblGrid>
      <w:tr w:rsidR="00D74ADF" w:rsidRPr="00A9521E" w14:paraId="4F2D026B" w14:textId="77777777" w:rsidTr="004819D8">
        <w:tc>
          <w:tcPr>
            <w:tcW w:w="3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CF305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9521E">
              <w:rPr>
                <w:rFonts w:ascii="Arial" w:hAnsi="Arial" w:cs="Arial"/>
                <w:b/>
                <w:sz w:val="22"/>
                <w:szCs w:val="22"/>
              </w:rPr>
              <w:t>NOMBRE Y DIRECCIÓN DE LA ENTIDAD CONTRATANTE</w:t>
            </w:r>
          </w:p>
        </w:tc>
        <w:tc>
          <w:tcPr>
            <w:tcW w:w="5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3BE7D" w14:textId="26D077E9" w:rsidR="00D74ADF" w:rsidRPr="00A9521E" w:rsidRDefault="00D74ADF" w:rsidP="006F0321">
            <w:pPr>
              <w:pStyle w:val="Standard"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21E">
              <w:rPr>
                <w:rFonts w:ascii="Arial" w:hAnsi="Arial" w:cs="Arial"/>
                <w:sz w:val="22"/>
                <w:szCs w:val="22"/>
              </w:rPr>
              <w:t>MUNICIPIO DE MANIZALES: SECRETARÍAS DE</w:t>
            </w:r>
            <w:r w:rsidR="00A9521E" w:rsidRPr="00A9521E">
              <w:rPr>
                <w:rFonts w:ascii="Arial" w:hAnsi="Arial" w:cs="Arial"/>
                <w:sz w:val="22"/>
                <w:szCs w:val="22"/>
              </w:rPr>
              <w:t xml:space="preserve"> DEPORTE, EDUCACION, GOBIERNO, MEDIO AMBIENTE, PLANEACIÓN Y SERVICIOS ADMINISTRATIVOS</w:t>
            </w:r>
            <w:r w:rsidRPr="00A952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8F99AD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9521E">
              <w:rPr>
                <w:rFonts w:ascii="Arial" w:hAnsi="Arial" w:cs="Arial"/>
                <w:sz w:val="22"/>
                <w:szCs w:val="22"/>
              </w:rPr>
              <w:t xml:space="preserve">Dirección: CALLE 19 Nº. 21-44   </w:t>
            </w:r>
          </w:p>
          <w:p w14:paraId="62075AA3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9521E">
              <w:rPr>
                <w:rFonts w:ascii="Arial" w:hAnsi="Arial" w:cs="Arial"/>
                <w:sz w:val="22"/>
                <w:szCs w:val="22"/>
              </w:rPr>
              <w:t>NIT: 890.801.053-7</w:t>
            </w:r>
          </w:p>
        </w:tc>
      </w:tr>
      <w:tr w:rsidR="00D74ADF" w:rsidRPr="00A9521E" w14:paraId="296117F1" w14:textId="77777777" w:rsidTr="004819D8">
        <w:trPr>
          <w:trHeight w:val="1335"/>
        </w:trPr>
        <w:tc>
          <w:tcPr>
            <w:tcW w:w="3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2AF98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9521E">
              <w:rPr>
                <w:rFonts w:ascii="Arial" w:hAnsi="Arial" w:cs="Arial"/>
                <w:b/>
                <w:sz w:val="22"/>
                <w:szCs w:val="22"/>
              </w:rPr>
              <w:t>DIRECCIÓN Y CORREOS ELECTRÓNICOS DONDE SE PODRÁN ATENDER A LOS INTERESADOS Y PARA LA PRESENTACIÓN DE DOCUMENTOS DIFERENTES A LA PROPUESTA</w:t>
            </w:r>
          </w:p>
        </w:tc>
        <w:tc>
          <w:tcPr>
            <w:tcW w:w="5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72333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F6E3239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9521E">
              <w:rPr>
                <w:rFonts w:ascii="Arial" w:hAnsi="Arial" w:cs="Arial"/>
                <w:sz w:val="22"/>
                <w:szCs w:val="22"/>
              </w:rPr>
              <w:t xml:space="preserve">Calle 19 No. 21- 44  </w:t>
            </w:r>
          </w:p>
          <w:p w14:paraId="11896E41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9521E">
              <w:rPr>
                <w:rFonts w:ascii="Arial" w:hAnsi="Arial" w:cs="Arial"/>
                <w:sz w:val="22"/>
                <w:szCs w:val="22"/>
              </w:rPr>
              <w:t xml:space="preserve">Oficina Urna de Cristal  </w:t>
            </w:r>
          </w:p>
          <w:p w14:paraId="60577A45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9521E">
              <w:rPr>
                <w:rFonts w:ascii="Arial" w:hAnsi="Arial" w:cs="Arial"/>
                <w:sz w:val="22"/>
                <w:szCs w:val="22"/>
              </w:rPr>
              <w:t>Teléfono: 8879700 – Ext 71169</w:t>
            </w:r>
          </w:p>
          <w:p w14:paraId="16FA8DEC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9521E">
              <w:rPr>
                <w:rFonts w:ascii="Arial" w:hAnsi="Arial" w:cs="Arial"/>
                <w:sz w:val="22"/>
                <w:szCs w:val="22"/>
              </w:rPr>
              <w:t>Correo electrónico: jairo.hoyos</w:t>
            </w:r>
            <w:r w:rsidR="00C446BB">
              <w:fldChar w:fldCharType="begin"/>
            </w:r>
            <w:r w:rsidR="00C446BB">
              <w:instrText xml:space="preserve"> HYPERLINK "mailto:andres.aristizabal@manizales.gov.co" </w:instrText>
            </w:r>
            <w:r w:rsidR="00C446BB">
              <w:fldChar w:fldCharType="separate"/>
            </w:r>
            <w:r w:rsidRPr="00A9521E">
              <w:rPr>
                <w:rFonts w:ascii="Arial" w:hAnsi="Arial" w:cs="Arial"/>
                <w:sz w:val="22"/>
                <w:szCs w:val="22"/>
              </w:rPr>
              <w:t>@manizales.gov.co</w:t>
            </w:r>
            <w:r w:rsidR="00C446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521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25235CF2" w14:textId="77777777" w:rsidR="00D74ADF" w:rsidRPr="00A9521E" w:rsidRDefault="00C446BB" w:rsidP="006F0321">
            <w:pPr>
              <w:pStyle w:val="Standard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74ADF" w:rsidRPr="00A9521E">
                <w:rPr>
                  <w:rStyle w:val="Hipervnculo"/>
                  <w:rFonts w:ascii="Arial" w:hAnsi="Arial" w:cs="Arial"/>
                  <w:sz w:val="22"/>
                  <w:szCs w:val="22"/>
                </w:rPr>
                <w:t>Miguel.rueda@mani</w:t>
              </w:r>
            </w:hyperlink>
            <w:r w:rsidR="00D74ADF" w:rsidRPr="00A9521E">
              <w:rPr>
                <w:rFonts w:ascii="Arial" w:hAnsi="Arial" w:cs="Arial"/>
                <w:sz w:val="22"/>
                <w:szCs w:val="22"/>
              </w:rPr>
              <w:t xml:space="preserve">zales.gov.co                          </w:t>
            </w:r>
          </w:p>
          <w:p w14:paraId="58B16AF5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74ADF" w:rsidRPr="00A9521E" w14:paraId="40E2CE22" w14:textId="77777777" w:rsidTr="004819D8">
        <w:trPr>
          <w:trHeight w:val="847"/>
        </w:trPr>
        <w:tc>
          <w:tcPr>
            <w:tcW w:w="3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0315A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9521E">
              <w:rPr>
                <w:rFonts w:ascii="Arial" w:hAnsi="Arial" w:cs="Arial"/>
                <w:b/>
                <w:sz w:val="22"/>
                <w:szCs w:val="22"/>
              </w:rPr>
              <w:t>DIRECCIÓN PARA LA PRESENTACIÓN DE LAS PROPUESTAS</w:t>
            </w:r>
          </w:p>
        </w:tc>
        <w:tc>
          <w:tcPr>
            <w:tcW w:w="5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1F109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9521E">
              <w:rPr>
                <w:rFonts w:ascii="Arial" w:hAnsi="Arial" w:cs="Arial"/>
                <w:sz w:val="22"/>
                <w:szCs w:val="22"/>
              </w:rPr>
              <w:t xml:space="preserve">Calle 19 N°. 21 - 44   Piso 1  - </w:t>
            </w:r>
            <w:r w:rsidRPr="00A9521E">
              <w:rPr>
                <w:rFonts w:ascii="Arial" w:hAnsi="Arial" w:cs="Arial"/>
                <w:b/>
                <w:sz w:val="22"/>
                <w:szCs w:val="22"/>
              </w:rPr>
              <w:t>URNA DE CRISTAL</w:t>
            </w:r>
            <w:r w:rsidRPr="00A952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18A79C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9521E">
              <w:rPr>
                <w:rFonts w:ascii="Arial" w:hAnsi="Arial" w:cs="Arial"/>
                <w:sz w:val="22"/>
                <w:szCs w:val="22"/>
              </w:rPr>
              <w:t>Municipio de Manizales</w:t>
            </w:r>
          </w:p>
        </w:tc>
      </w:tr>
      <w:tr w:rsidR="00D74ADF" w:rsidRPr="00A9521E" w14:paraId="09C2E886" w14:textId="77777777" w:rsidTr="004819D8">
        <w:trPr>
          <w:trHeight w:val="638"/>
        </w:trPr>
        <w:tc>
          <w:tcPr>
            <w:tcW w:w="3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ACC9C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869D8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9521E">
              <w:rPr>
                <w:rFonts w:ascii="Arial" w:hAnsi="Arial" w:cs="Arial"/>
                <w:b/>
                <w:sz w:val="22"/>
                <w:szCs w:val="22"/>
              </w:rPr>
              <w:t xml:space="preserve">OBJETO DEL CONTRATO </w:t>
            </w:r>
          </w:p>
        </w:tc>
        <w:tc>
          <w:tcPr>
            <w:tcW w:w="5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14FE6" w14:textId="7294B84F" w:rsidR="00D74ADF" w:rsidRPr="00A9521E" w:rsidRDefault="00D74ADF" w:rsidP="006F0321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21E">
              <w:rPr>
                <w:rFonts w:ascii="Arial" w:hAnsi="Arial" w:cs="Arial"/>
                <w:sz w:val="22"/>
                <w:szCs w:val="22"/>
              </w:rPr>
              <w:t xml:space="preserve">Contratar el </w:t>
            </w:r>
            <w:r w:rsidR="00A9521E" w:rsidRPr="00A9521E">
              <w:rPr>
                <w:rFonts w:ascii="Arial" w:hAnsi="Arial" w:cs="Arial"/>
                <w:sz w:val="22"/>
                <w:szCs w:val="22"/>
              </w:rPr>
              <w:t>“SERVICIO DE TRANSPORTE PARA PERSONAL, HERRAMIENTAS, MATERIALES Y EQUIPOS  DEL MUNICIPIO DE MANIZALES”,</w:t>
            </w:r>
          </w:p>
        </w:tc>
      </w:tr>
      <w:tr w:rsidR="00D74ADF" w:rsidRPr="00A9521E" w14:paraId="72C5AE24" w14:textId="77777777" w:rsidTr="004819D8">
        <w:trPr>
          <w:trHeight w:val="424"/>
        </w:trPr>
        <w:tc>
          <w:tcPr>
            <w:tcW w:w="3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F187A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9521E">
              <w:rPr>
                <w:rFonts w:ascii="Arial" w:hAnsi="Arial" w:cs="Arial"/>
                <w:b/>
                <w:sz w:val="22"/>
                <w:szCs w:val="22"/>
              </w:rPr>
              <w:t>MODALIDAD DE SELECCIÓN:</w:t>
            </w:r>
          </w:p>
        </w:tc>
        <w:tc>
          <w:tcPr>
            <w:tcW w:w="5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AB1D8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9521E">
              <w:rPr>
                <w:rFonts w:ascii="Arial" w:hAnsi="Arial" w:cs="Arial"/>
                <w:sz w:val="22"/>
                <w:szCs w:val="22"/>
              </w:rPr>
              <w:t xml:space="preserve">LICITACIÓN  PÚBLICA </w:t>
            </w:r>
          </w:p>
        </w:tc>
      </w:tr>
      <w:tr w:rsidR="00D74ADF" w:rsidRPr="00A9521E" w14:paraId="7DC52C85" w14:textId="77777777" w:rsidTr="004819D8">
        <w:trPr>
          <w:trHeight w:val="523"/>
        </w:trPr>
        <w:tc>
          <w:tcPr>
            <w:tcW w:w="3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692E4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9521E">
              <w:rPr>
                <w:rFonts w:ascii="Arial" w:hAnsi="Arial" w:cs="Arial"/>
                <w:b/>
                <w:sz w:val="22"/>
                <w:szCs w:val="22"/>
              </w:rPr>
              <w:lastRenderedPageBreak/>
              <w:t>PLAZO ESTIMADO DEL CONTRATO:</w:t>
            </w:r>
          </w:p>
        </w:tc>
        <w:tc>
          <w:tcPr>
            <w:tcW w:w="5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DF964" w14:textId="61ED8C8B" w:rsidR="00D74ADF" w:rsidRPr="00A9521E" w:rsidRDefault="00D74ADF" w:rsidP="00E857DE">
            <w:pPr>
              <w:pStyle w:val="Standard"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21E">
              <w:rPr>
                <w:rFonts w:ascii="Arial" w:hAnsi="Arial" w:cs="Arial"/>
                <w:sz w:val="22"/>
                <w:szCs w:val="22"/>
              </w:rPr>
              <w:t>DESDE LA FECHA DEL ACTA DE INICIACIÓN, PREVIA APROBACIÓN DE LA GARANTÍA ÚNICA  Y HASTA EL 3</w:t>
            </w:r>
            <w:r w:rsidR="00E857DE" w:rsidRPr="00A9521E">
              <w:rPr>
                <w:rFonts w:ascii="Arial" w:hAnsi="Arial" w:cs="Arial"/>
                <w:sz w:val="22"/>
                <w:szCs w:val="22"/>
              </w:rPr>
              <w:t>1</w:t>
            </w:r>
            <w:r w:rsidRPr="00A9521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E857DE" w:rsidRPr="00A9521E">
              <w:rPr>
                <w:rFonts w:ascii="Arial" w:hAnsi="Arial" w:cs="Arial"/>
                <w:sz w:val="22"/>
                <w:szCs w:val="22"/>
              </w:rPr>
              <w:t>NOVIEMBRE</w:t>
            </w:r>
            <w:r w:rsidRPr="00A9521E">
              <w:rPr>
                <w:rFonts w:ascii="Arial" w:hAnsi="Arial" w:cs="Arial"/>
                <w:sz w:val="22"/>
                <w:szCs w:val="22"/>
              </w:rPr>
              <w:t xml:space="preserve"> DE 2017. </w:t>
            </w:r>
          </w:p>
        </w:tc>
      </w:tr>
      <w:tr w:rsidR="00D74ADF" w:rsidRPr="00A9521E" w14:paraId="0A5B8B49" w14:textId="77777777" w:rsidTr="004819D8">
        <w:tc>
          <w:tcPr>
            <w:tcW w:w="3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9D731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9521E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F</w:t>
            </w:r>
            <w:r w:rsidRPr="00A9521E"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 xml:space="preserve">ECHA LÍMITE PARA PRESENTAR OFERTAS  </w:t>
            </w:r>
          </w:p>
        </w:tc>
        <w:tc>
          <w:tcPr>
            <w:tcW w:w="5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1236D" w14:textId="051D3FA1" w:rsidR="00D74ADF" w:rsidRPr="00A9521E" w:rsidRDefault="00E857DE" w:rsidP="006F0321">
            <w:pPr>
              <w:pStyle w:val="Subttulo"/>
              <w:spacing w:line="200" w:lineRule="exact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9521E">
              <w:rPr>
                <w:rFonts w:cs="Arial"/>
                <w:b w:val="0"/>
                <w:sz w:val="22"/>
                <w:szCs w:val="22"/>
              </w:rPr>
              <w:t>2</w:t>
            </w:r>
            <w:r w:rsidR="00A9521E" w:rsidRPr="00A9521E">
              <w:rPr>
                <w:rFonts w:cs="Arial"/>
                <w:b w:val="0"/>
                <w:sz w:val="22"/>
                <w:szCs w:val="22"/>
              </w:rPr>
              <w:t>4</w:t>
            </w:r>
            <w:r w:rsidR="00D74ADF" w:rsidRPr="00A9521E">
              <w:rPr>
                <w:rFonts w:cs="Arial"/>
                <w:b w:val="0"/>
                <w:sz w:val="22"/>
                <w:szCs w:val="22"/>
              </w:rPr>
              <w:t xml:space="preserve"> DE </w:t>
            </w:r>
            <w:r w:rsidR="00A9521E" w:rsidRPr="00A9521E">
              <w:rPr>
                <w:rFonts w:cs="Arial"/>
                <w:b w:val="0"/>
                <w:sz w:val="22"/>
                <w:szCs w:val="22"/>
              </w:rPr>
              <w:t>MAYO</w:t>
            </w:r>
            <w:r w:rsidR="00D74ADF" w:rsidRPr="00A9521E">
              <w:rPr>
                <w:rFonts w:cs="Arial"/>
                <w:b w:val="0"/>
                <w:sz w:val="22"/>
                <w:szCs w:val="22"/>
              </w:rPr>
              <w:t xml:space="preserve"> DE 2017</w:t>
            </w:r>
          </w:p>
          <w:p w14:paraId="21490862" w14:textId="59BB286F" w:rsidR="00D74ADF" w:rsidRPr="00A9521E" w:rsidRDefault="00D74ADF" w:rsidP="006F0321">
            <w:pPr>
              <w:pStyle w:val="Subttulo"/>
              <w:spacing w:line="200" w:lineRule="exact"/>
              <w:jc w:val="left"/>
              <w:rPr>
                <w:rFonts w:eastAsia="Arial Unicode MS" w:cs="Arial"/>
                <w:b w:val="0"/>
                <w:i/>
                <w:sz w:val="22"/>
                <w:szCs w:val="22"/>
              </w:rPr>
            </w:pPr>
            <w:r w:rsidRPr="00A9521E">
              <w:rPr>
                <w:rFonts w:cs="Arial"/>
                <w:b w:val="0"/>
                <w:sz w:val="22"/>
                <w:szCs w:val="22"/>
              </w:rPr>
              <w:t xml:space="preserve">HORA </w:t>
            </w:r>
            <w:r w:rsidR="00A9521E" w:rsidRPr="00A9521E">
              <w:rPr>
                <w:rFonts w:cs="Arial"/>
                <w:b w:val="0"/>
                <w:sz w:val="22"/>
                <w:szCs w:val="22"/>
              </w:rPr>
              <w:t>9</w:t>
            </w:r>
            <w:r w:rsidR="00E857DE" w:rsidRPr="00A9521E">
              <w:rPr>
                <w:rFonts w:cs="Arial"/>
                <w:b w:val="0"/>
                <w:sz w:val="22"/>
                <w:szCs w:val="22"/>
              </w:rPr>
              <w:t xml:space="preserve">:00 </w:t>
            </w:r>
            <w:r w:rsidR="00A9521E" w:rsidRPr="00A9521E">
              <w:rPr>
                <w:rFonts w:cs="Arial"/>
                <w:b w:val="0"/>
                <w:sz w:val="22"/>
                <w:szCs w:val="22"/>
              </w:rPr>
              <w:t>A</w:t>
            </w:r>
            <w:r w:rsidR="00E857DE" w:rsidRPr="00A9521E">
              <w:rPr>
                <w:rFonts w:cs="Arial"/>
                <w:b w:val="0"/>
                <w:sz w:val="22"/>
                <w:szCs w:val="22"/>
              </w:rPr>
              <w:t>.M</w:t>
            </w:r>
            <w:r w:rsidRPr="00A9521E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14:paraId="09D34DC7" w14:textId="77777777" w:rsidR="00D74ADF" w:rsidRPr="00A9521E" w:rsidRDefault="00D74ADF" w:rsidP="006F0321">
            <w:pPr>
              <w:pStyle w:val="Standard"/>
              <w:spacing w:line="240" w:lineRule="exac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A9521E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A952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O SE ACEPTAN OFERTAS ENVIADAS POR CORREO ELECTRÓNICO.</w:t>
            </w:r>
            <w:r w:rsidRPr="00A9521E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</w:tr>
      <w:tr w:rsidR="00D74ADF" w:rsidRPr="00A9521E" w14:paraId="6B148F26" w14:textId="77777777" w:rsidTr="004819D8">
        <w:trPr>
          <w:trHeight w:val="1104"/>
        </w:trPr>
        <w:tc>
          <w:tcPr>
            <w:tcW w:w="3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B27A3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9521E">
              <w:rPr>
                <w:rFonts w:ascii="Arial" w:hAnsi="Arial" w:cs="Arial"/>
                <w:b/>
                <w:sz w:val="22"/>
                <w:szCs w:val="22"/>
              </w:rPr>
              <w:t>VALOR ESTIMADO DEL CONTRATO Y CERTIFICADOS  DE DISPONIBILIDAD PRESUPUESTAL:</w:t>
            </w:r>
          </w:p>
        </w:tc>
        <w:tc>
          <w:tcPr>
            <w:tcW w:w="5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DE66B" w14:textId="74AD713B" w:rsidR="00A9521E" w:rsidRPr="00A9521E" w:rsidRDefault="00A9521E" w:rsidP="00A9521E">
            <w:pPr>
              <w:pStyle w:val="BodyText21"/>
              <w:spacing w:line="280" w:lineRule="exact"/>
              <w:rPr>
                <w:rFonts w:cs="Arial"/>
                <w:b/>
                <w:sz w:val="22"/>
                <w:szCs w:val="22"/>
              </w:rPr>
            </w:pPr>
            <w:r w:rsidRPr="00A9521E">
              <w:rPr>
                <w:rFonts w:cs="Arial"/>
                <w:b/>
                <w:sz w:val="22"/>
                <w:szCs w:val="22"/>
              </w:rPr>
              <w:t xml:space="preserve">SETECIENTOS VEINTIOCHO MILLONES  TRESCIENTOS MIL PESOS COP ($728.300.000). </w:t>
            </w:r>
          </w:p>
          <w:p w14:paraId="6427EF4F" w14:textId="5C51F9ED" w:rsidR="00D74ADF" w:rsidRPr="00A9521E" w:rsidRDefault="00D74ADF" w:rsidP="006F0321">
            <w:pPr>
              <w:pStyle w:val="Standard"/>
              <w:spacing w:line="240" w:lineRule="exac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74ADF" w:rsidRPr="00A9521E" w14:paraId="63084A5D" w14:textId="77777777" w:rsidTr="004819D8">
        <w:trPr>
          <w:trHeight w:val="407"/>
        </w:trPr>
        <w:tc>
          <w:tcPr>
            <w:tcW w:w="952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072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1729"/>
              <w:gridCol w:w="709"/>
              <w:gridCol w:w="1185"/>
              <w:gridCol w:w="1417"/>
              <w:gridCol w:w="1596"/>
            </w:tblGrid>
            <w:tr w:rsidR="00A9521E" w:rsidRPr="00A9521E" w14:paraId="36DD1AFB" w14:textId="77777777" w:rsidTr="008D692C">
              <w:trPr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085BB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A952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RUBRO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741DC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A952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DENOMINACION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6501D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A952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CDP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C5567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A952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REGISTRO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54DB3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A952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VALOR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B29A7A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A952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DEPENDENCIA</w:t>
                  </w:r>
                </w:p>
              </w:tc>
            </w:tr>
            <w:tr w:rsidR="00A9521E" w:rsidRPr="00A9521E" w14:paraId="1A5DB9D1" w14:textId="77777777" w:rsidTr="008D692C">
              <w:trPr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60CECC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28-01-1-33-02-001-023-00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A4A1E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 xml:space="preserve">Transporte </w:t>
                  </w:r>
                  <w:proofErr w:type="spellStart"/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Sec</w:t>
                  </w:r>
                  <w:proofErr w:type="spellEnd"/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 xml:space="preserve"> Educación (Cuota Admón.)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2A2ADA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BAD1C0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284103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0D8372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$10.000.000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789E4F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5DF3C5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Educación</w:t>
                  </w:r>
                </w:p>
              </w:tc>
            </w:tr>
            <w:tr w:rsidR="00A9521E" w:rsidRPr="00A9521E" w14:paraId="54E4777E" w14:textId="77777777" w:rsidTr="008D692C">
              <w:trPr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AE33F6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36-01-3-11-14-002-035-05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C1E36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 xml:space="preserve">Construcción, adecuación, M y </w:t>
                  </w:r>
                  <w:proofErr w:type="spellStart"/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Admon</w:t>
                  </w:r>
                  <w:proofErr w:type="spellEnd"/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 xml:space="preserve"> de Escenarios Deportivos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EFE025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076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76E640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364076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6BF3ED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$20.000.000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799A4D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212F39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1D80D7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Deporte</w:t>
                  </w:r>
                </w:p>
              </w:tc>
            </w:tr>
            <w:tr w:rsidR="00A9521E" w:rsidRPr="00A9521E" w14:paraId="03325406" w14:textId="77777777" w:rsidTr="008D692C">
              <w:trPr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C9103D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24-01-3-22-13-001-029-04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0CA7A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Fortal</w:t>
                  </w:r>
                  <w:proofErr w:type="spellEnd"/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. Espacios para la promoción de derechos Niñez(5% OP)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48DC1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055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1EDA04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244055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9E8813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$154.000.000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D6F25B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1C6268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FF7DEFD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Gobierno</w:t>
                  </w:r>
                </w:p>
              </w:tc>
            </w:tr>
            <w:tr w:rsidR="00A9521E" w:rsidRPr="00A9521E" w14:paraId="42AAC4FA" w14:textId="77777777" w:rsidTr="008D692C">
              <w:trPr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CE21ED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24-01-3-22-42-001-071-04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86055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Apoyo, seguridad y convivencia  ciudad. (5% OP)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94888D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065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4763BD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244065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CA0D52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$116.000.000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6DDD73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D57CBD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1F3115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Gobierno</w:t>
                  </w:r>
                </w:p>
              </w:tc>
            </w:tr>
            <w:tr w:rsidR="00A9521E" w:rsidRPr="00A9521E" w14:paraId="1732D8D5" w14:textId="77777777" w:rsidTr="008D692C">
              <w:trPr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537633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14-01-3-81-22-001-109-04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A5207" w14:textId="77777777" w:rsidR="00A9521E" w:rsidRPr="00A9521E" w:rsidRDefault="00A9521E" w:rsidP="00E63714">
                  <w:pPr>
                    <w:pStyle w:val="Textoindependiente21"/>
                    <w:jc w:val="center"/>
                    <w:rPr>
                      <w:rFonts w:cs="Arial"/>
                      <w:szCs w:val="20"/>
                    </w:rPr>
                  </w:pPr>
                  <w:r w:rsidRPr="00A9521E">
                    <w:rPr>
                      <w:rFonts w:cs="Arial"/>
                      <w:szCs w:val="20"/>
                    </w:rPr>
                    <w:t>Recuperación del espacio público para una ciudad sostenible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59A5AA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3563C5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144045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413D88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$54.000.000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25064" w14:textId="77777777" w:rsidR="00A9521E" w:rsidRPr="00A9521E" w:rsidRDefault="00A9521E" w:rsidP="00E63714">
                  <w:pPr>
                    <w:pStyle w:val="Textoindependiente21"/>
                    <w:jc w:val="center"/>
                    <w:rPr>
                      <w:rFonts w:cs="Arial"/>
                      <w:szCs w:val="20"/>
                    </w:rPr>
                  </w:pPr>
                  <w:r w:rsidRPr="00A9521E">
                    <w:rPr>
                      <w:rFonts w:cs="Arial"/>
                      <w:szCs w:val="20"/>
                    </w:rPr>
                    <w:t>Medio Ambiente</w:t>
                  </w:r>
                </w:p>
              </w:tc>
            </w:tr>
            <w:tr w:rsidR="00A9521E" w:rsidRPr="00A9521E" w14:paraId="2C048183" w14:textId="77777777" w:rsidTr="008D692C">
              <w:trPr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B52851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22-01-3-81-41-006-94-04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8631A" w14:textId="77777777" w:rsidR="00A9521E" w:rsidRPr="00A9521E" w:rsidRDefault="00A9521E" w:rsidP="00E63714">
                  <w:pPr>
                    <w:pStyle w:val="Textoindependiente21"/>
                    <w:jc w:val="center"/>
                    <w:rPr>
                      <w:rFonts w:cs="Arial"/>
                      <w:szCs w:val="20"/>
                    </w:rPr>
                  </w:pPr>
                  <w:r w:rsidRPr="00A9521E">
                    <w:rPr>
                      <w:rFonts w:cs="Arial"/>
                      <w:szCs w:val="20"/>
                    </w:rPr>
                    <w:t>Actualización Base de datos SISBEN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E8E58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028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87C51F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224028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A2198B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$4.000.000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AB6D3" w14:textId="77777777" w:rsidR="00A9521E" w:rsidRPr="00A9521E" w:rsidRDefault="00A9521E" w:rsidP="00E63714">
                  <w:pPr>
                    <w:pStyle w:val="Textoindependiente21"/>
                    <w:jc w:val="center"/>
                    <w:rPr>
                      <w:rFonts w:cs="Arial"/>
                      <w:szCs w:val="20"/>
                    </w:rPr>
                  </w:pPr>
                  <w:r w:rsidRPr="00A9521E">
                    <w:rPr>
                      <w:rFonts w:cs="Arial"/>
                      <w:szCs w:val="20"/>
                    </w:rPr>
                    <w:t>Planeación - SISBEN</w:t>
                  </w:r>
                </w:p>
              </w:tc>
            </w:tr>
            <w:tr w:rsidR="00A9521E" w:rsidRPr="00A9521E" w14:paraId="349C4546" w14:textId="77777777" w:rsidTr="008D692C">
              <w:trPr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E955A8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22-01-3-11-41-006-94-04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7EA6A" w14:textId="77777777" w:rsidR="00A9521E" w:rsidRPr="00A9521E" w:rsidRDefault="00A9521E" w:rsidP="00E63714">
                  <w:pPr>
                    <w:pStyle w:val="Textoindependiente21"/>
                    <w:jc w:val="center"/>
                    <w:rPr>
                      <w:rFonts w:cs="Arial"/>
                      <w:szCs w:val="20"/>
                    </w:rPr>
                  </w:pPr>
                  <w:r w:rsidRPr="00A9521E">
                    <w:rPr>
                      <w:rFonts w:cs="Arial"/>
                      <w:szCs w:val="20"/>
                    </w:rPr>
                    <w:t>Actualización Base de datos SISBEN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8E34A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029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744E40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224029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AA1DA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$8.000.000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FEF4E" w14:textId="77777777" w:rsidR="00A9521E" w:rsidRPr="00A9521E" w:rsidRDefault="00A9521E" w:rsidP="00E63714">
                  <w:pPr>
                    <w:pStyle w:val="Textoindependiente21"/>
                    <w:jc w:val="center"/>
                    <w:rPr>
                      <w:rFonts w:cs="Arial"/>
                      <w:szCs w:val="20"/>
                    </w:rPr>
                  </w:pPr>
                  <w:r w:rsidRPr="00A9521E">
                    <w:rPr>
                      <w:rFonts w:cs="Arial"/>
                      <w:szCs w:val="20"/>
                    </w:rPr>
                    <w:t>Planeación - SISBEN</w:t>
                  </w:r>
                </w:p>
              </w:tc>
            </w:tr>
            <w:tr w:rsidR="00A9521E" w:rsidRPr="00A9521E" w14:paraId="2E7C3AA1" w14:textId="77777777" w:rsidTr="008D692C">
              <w:trPr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1A6246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22-01-3-81-51-001-099-04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8FB16" w14:textId="77777777" w:rsidR="00A9521E" w:rsidRPr="00A9521E" w:rsidRDefault="00A9521E" w:rsidP="00E63714">
                  <w:pPr>
                    <w:pStyle w:val="Textoindependiente21"/>
                    <w:jc w:val="center"/>
                    <w:rPr>
                      <w:rFonts w:cs="Arial"/>
                      <w:szCs w:val="20"/>
                    </w:rPr>
                  </w:pPr>
                  <w:r w:rsidRPr="00A9521E">
                    <w:rPr>
                      <w:rFonts w:cs="Arial"/>
                      <w:szCs w:val="20"/>
                    </w:rPr>
                    <w:t>Control Físico Urbanístico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0544CC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2D1CBA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224030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B3E482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$8.300.000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2405E" w14:textId="77777777" w:rsidR="00A9521E" w:rsidRPr="00A9521E" w:rsidRDefault="00A9521E" w:rsidP="00E63714">
                  <w:pPr>
                    <w:pStyle w:val="Textoindependiente21"/>
                    <w:jc w:val="center"/>
                    <w:rPr>
                      <w:rFonts w:cs="Arial"/>
                      <w:szCs w:val="20"/>
                    </w:rPr>
                  </w:pPr>
                  <w:r w:rsidRPr="00A9521E">
                    <w:rPr>
                      <w:rFonts w:cs="Arial"/>
                      <w:szCs w:val="20"/>
                    </w:rPr>
                    <w:t>Planeación - Control Físico Urbanístico</w:t>
                  </w:r>
                </w:p>
              </w:tc>
            </w:tr>
            <w:tr w:rsidR="00A9521E" w:rsidRPr="00A9521E" w14:paraId="307DDB3D" w14:textId="77777777" w:rsidTr="008D692C">
              <w:trPr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E1FC37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22-01-3-11-41-006-093-04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95BFFD" w14:textId="77777777" w:rsidR="00A9521E" w:rsidRPr="00A9521E" w:rsidRDefault="00A9521E" w:rsidP="00E63714">
                  <w:pPr>
                    <w:pStyle w:val="Textoindependiente21"/>
                    <w:jc w:val="center"/>
                    <w:rPr>
                      <w:rFonts w:cs="Arial"/>
                      <w:szCs w:val="20"/>
                    </w:rPr>
                  </w:pPr>
                  <w:r w:rsidRPr="00A9521E">
                    <w:rPr>
                      <w:rFonts w:cs="Arial"/>
                      <w:szCs w:val="20"/>
                    </w:rPr>
                    <w:t>Aplicación Metodología de Estratificación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F3506A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031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09D97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224031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8A94B6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$1.000.000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7AEE8" w14:textId="77777777" w:rsidR="00A9521E" w:rsidRPr="00A9521E" w:rsidRDefault="00A9521E" w:rsidP="00E63714">
                  <w:pPr>
                    <w:pStyle w:val="Textoindependiente21"/>
                    <w:jc w:val="center"/>
                    <w:rPr>
                      <w:rFonts w:cs="Arial"/>
                      <w:bCs/>
                      <w:szCs w:val="20"/>
                      <w:lang w:val="es-CO" w:eastAsia="es-CO"/>
                    </w:rPr>
                  </w:pPr>
                  <w:r w:rsidRPr="00A9521E">
                    <w:rPr>
                      <w:rFonts w:cs="Arial"/>
                      <w:szCs w:val="20"/>
                    </w:rPr>
                    <w:t>Planeación - Estratificación</w:t>
                  </w:r>
                </w:p>
              </w:tc>
            </w:tr>
            <w:tr w:rsidR="00A9521E" w:rsidRPr="00A9521E" w14:paraId="0A0950A6" w14:textId="77777777" w:rsidTr="008D692C">
              <w:trPr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508EA5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22-01-3-81-41-006-093-04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7D47D4" w14:textId="77777777" w:rsidR="00A9521E" w:rsidRPr="00A9521E" w:rsidRDefault="00A9521E" w:rsidP="00E63714">
                  <w:pPr>
                    <w:pStyle w:val="Textoindependiente21"/>
                    <w:jc w:val="center"/>
                    <w:rPr>
                      <w:rFonts w:cs="Arial"/>
                      <w:szCs w:val="20"/>
                    </w:rPr>
                  </w:pPr>
                  <w:r w:rsidRPr="00A9521E">
                    <w:rPr>
                      <w:rFonts w:cs="Arial"/>
                      <w:szCs w:val="20"/>
                    </w:rPr>
                    <w:t xml:space="preserve">Aplicación </w:t>
                  </w:r>
                  <w:r w:rsidRPr="00A9521E">
                    <w:rPr>
                      <w:rFonts w:cs="Arial"/>
                      <w:szCs w:val="20"/>
                    </w:rPr>
                    <w:lastRenderedPageBreak/>
                    <w:t>Metodología de Estratificación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95B79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76E110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224031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A4EDD2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$8.000.000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43DF2" w14:textId="77777777" w:rsidR="00A9521E" w:rsidRPr="00A9521E" w:rsidRDefault="00A9521E" w:rsidP="00E63714">
                  <w:pPr>
                    <w:pStyle w:val="Textoindependiente21"/>
                    <w:jc w:val="center"/>
                    <w:rPr>
                      <w:rFonts w:cs="Arial"/>
                      <w:szCs w:val="20"/>
                    </w:rPr>
                  </w:pPr>
                  <w:r w:rsidRPr="00A9521E">
                    <w:rPr>
                      <w:rFonts w:cs="Arial"/>
                      <w:szCs w:val="20"/>
                    </w:rPr>
                    <w:t xml:space="preserve">Planeación – </w:t>
                  </w:r>
                  <w:r w:rsidRPr="00A9521E">
                    <w:rPr>
                      <w:rFonts w:cs="Arial"/>
                      <w:szCs w:val="20"/>
                    </w:rPr>
                    <w:lastRenderedPageBreak/>
                    <w:t>Estratificación</w:t>
                  </w:r>
                </w:p>
              </w:tc>
            </w:tr>
            <w:tr w:rsidR="00A9521E" w:rsidRPr="00A9521E" w14:paraId="071DB417" w14:textId="77777777" w:rsidTr="008D692C">
              <w:trPr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679AB7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21-01-1-11-02-001-023-00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A730F9" w14:textId="77777777" w:rsidR="00A9521E" w:rsidRPr="00A9521E" w:rsidRDefault="00A9521E" w:rsidP="00E63714">
                  <w:pPr>
                    <w:pStyle w:val="Textoindependiente21"/>
                    <w:jc w:val="center"/>
                    <w:rPr>
                      <w:rFonts w:cs="Arial"/>
                      <w:szCs w:val="20"/>
                    </w:rPr>
                  </w:pPr>
                  <w:r w:rsidRPr="00A9521E">
                    <w:rPr>
                      <w:rFonts w:cs="Arial"/>
                      <w:szCs w:val="20"/>
                    </w:rPr>
                    <w:t>Servicio de transporte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0EC022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EDC5F9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214129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D0B154" w14:textId="77777777" w:rsidR="00A9521E" w:rsidRPr="00A9521E" w:rsidRDefault="00A9521E" w:rsidP="00E637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21E">
                    <w:rPr>
                      <w:rFonts w:ascii="Arial" w:hAnsi="Arial" w:cs="Arial"/>
                      <w:sz w:val="20"/>
                      <w:szCs w:val="20"/>
                    </w:rPr>
                    <w:t>$345.000.000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FD57C" w14:textId="77777777" w:rsidR="00A9521E" w:rsidRPr="00A9521E" w:rsidRDefault="00A9521E" w:rsidP="00E63714">
                  <w:pPr>
                    <w:pStyle w:val="Textoindependiente21"/>
                    <w:jc w:val="center"/>
                    <w:rPr>
                      <w:rFonts w:cs="Arial"/>
                      <w:szCs w:val="20"/>
                    </w:rPr>
                  </w:pPr>
                  <w:r w:rsidRPr="00A9521E">
                    <w:rPr>
                      <w:rFonts w:cs="Arial"/>
                      <w:szCs w:val="20"/>
                    </w:rPr>
                    <w:t>Servicios Administrativos</w:t>
                  </w:r>
                </w:p>
              </w:tc>
            </w:tr>
          </w:tbl>
          <w:p w14:paraId="7DF1C5ED" w14:textId="77777777" w:rsidR="00D74ADF" w:rsidRPr="00A9521E" w:rsidRDefault="00D74ADF" w:rsidP="00E63714">
            <w:pPr>
              <w:pStyle w:val="Standard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F431ED1" w14:textId="77777777" w:rsidR="00A9521E" w:rsidRPr="00A9521E" w:rsidRDefault="00A9521E" w:rsidP="00E63714">
            <w:pPr>
              <w:pStyle w:val="Standard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E4C6047" w14:textId="77777777" w:rsidR="00A9521E" w:rsidRDefault="00A9521E" w:rsidP="00E63714">
            <w:pPr>
              <w:pStyle w:val="Standard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9521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CRONOGRAMA</w:t>
            </w:r>
          </w:p>
          <w:p w14:paraId="226A4C92" w14:textId="0D020C39" w:rsidR="00E63714" w:rsidRPr="00A9521E" w:rsidRDefault="00E63714" w:rsidP="00E63714">
            <w:pPr>
              <w:pStyle w:val="Standard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A9521E" w:rsidRPr="00A9521E" w14:paraId="7CECDA20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450"/>
        </w:trPr>
        <w:tc>
          <w:tcPr>
            <w:tcW w:w="3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DF13A13" w14:textId="77777777" w:rsidR="00A9521E" w:rsidRPr="00A9521E" w:rsidRDefault="00A9521E" w:rsidP="00E63714">
            <w:pPr>
              <w:snapToGrid w:val="0"/>
              <w:spacing w:line="280" w:lineRule="exact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ETAPA</w:t>
            </w:r>
          </w:p>
        </w:tc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4DA26C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FECHA/ AÑO 2017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F5CF9EE" w14:textId="77777777" w:rsidR="00A9521E" w:rsidRPr="00A9521E" w:rsidRDefault="00A9521E" w:rsidP="008D692C">
            <w:pPr>
              <w:snapToGrid w:val="0"/>
              <w:spacing w:line="280" w:lineRule="exact"/>
              <w:ind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LUGAR</w:t>
            </w:r>
          </w:p>
        </w:tc>
      </w:tr>
      <w:tr w:rsidR="00A9521E" w:rsidRPr="00A9521E" w14:paraId="64FC9435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97"/>
        </w:trPr>
        <w:tc>
          <w:tcPr>
            <w:tcW w:w="34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790672" w14:textId="77777777" w:rsidR="00A9521E" w:rsidRPr="00A9521E" w:rsidRDefault="00A9521E" w:rsidP="008D692C">
            <w:pPr>
              <w:snapToGrid w:val="0"/>
              <w:spacing w:line="280" w:lineRule="exact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F910D1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406EDC1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DBD80F" w14:textId="77777777" w:rsidR="00A9521E" w:rsidRPr="00A9521E" w:rsidRDefault="00A9521E" w:rsidP="008D692C">
            <w:pPr>
              <w:snapToGrid w:val="0"/>
              <w:spacing w:line="280" w:lineRule="exact"/>
              <w:ind w:right="91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A9521E" w:rsidRPr="00A9521E" w14:paraId="67C0FFDD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426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EB083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PUBLICACIÓN DEL AVISO DE CONVOCATORIA (DECRETO 1082 DE 2015)</w:t>
            </w:r>
          </w:p>
        </w:tc>
        <w:tc>
          <w:tcPr>
            <w:tcW w:w="22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663B6" w14:textId="76BB1731" w:rsidR="00A9521E" w:rsidRPr="00A9521E" w:rsidRDefault="00E63714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  <w:t>ABRIL 27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19F4" w14:textId="77777777" w:rsidR="00A9521E" w:rsidRPr="00A9521E" w:rsidRDefault="00A9521E" w:rsidP="008D692C">
            <w:pPr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1BC8180" w14:textId="77777777" w:rsidR="00A9521E" w:rsidRPr="00A9521E" w:rsidRDefault="00A9521E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SECOP</w:t>
            </w:r>
          </w:p>
        </w:tc>
      </w:tr>
      <w:tr w:rsidR="00A9521E" w:rsidRPr="00A9521E" w14:paraId="1D2BAC8F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426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9E91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PUBLICACIÓN DE ESTUDIOS PREVIOS</w:t>
            </w:r>
          </w:p>
        </w:tc>
        <w:tc>
          <w:tcPr>
            <w:tcW w:w="22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4265A" w14:textId="2F187C31" w:rsidR="00A9521E" w:rsidRPr="00A9521E" w:rsidRDefault="00E63714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  <w:t>ABRIL 27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FFF9" w14:textId="77777777" w:rsidR="00A9521E" w:rsidRPr="00A9521E" w:rsidRDefault="00A9521E" w:rsidP="008D692C">
            <w:pPr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sz w:val="20"/>
                <w:szCs w:val="20"/>
              </w:rPr>
              <w:t>SECOP</w:t>
            </w:r>
          </w:p>
        </w:tc>
      </w:tr>
      <w:tr w:rsidR="00A9521E" w:rsidRPr="00A9521E" w14:paraId="3BA6F008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418"/>
        </w:trPr>
        <w:tc>
          <w:tcPr>
            <w:tcW w:w="34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879DCD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PUBLICACIÓN PROYECTO DE LOS PLIEGOS DE CONDICIONES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BD8FA1" w14:textId="3863E86B" w:rsidR="00A9521E" w:rsidRPr="00A9521E" w:rsidRDefault="00E63714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  <w:t>ABRIL 27</w:t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B1EA" w14:textId="6E8153FB" w:rsidR="00A9521E" w:rsidRPr="00A9521E" w:rsidRDefault="00E63714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  <w:t>MAYO 11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507BF" w14:textId="77777777" w:rsidR="00A9521E" w:rsidRPr="00A9521E" w:rsidRDefault="00A9521E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SECOP</w:t>
            </w:r>
          </w:p>
        </w:tc>
      </w:tr>
      <w:tr w:rsidR="00A9521E" w:rsidRPr="00A9521E" w14:paraId="6FC452F0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1439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3299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28C8BE9F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RECEPCIÓN DE OBSERVACIONES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5A597" w14:textId="793EE5B7" w:rsidR="00A9521E" w:rsidRPr="00A9521E" w:rsidRDefault="00E63714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  <w:t>ABRIL 27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EE64CD" w14:textId="7057BA60" w:rsidR="00A9521E" w:rsidRPr="00A9521E" w:rsidRDefault="00E63714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  <w:t>MAYO 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E93B" w14:textId="77777777" w:rsidR="00A9521E" w:rsidRPr="00A9521E" w:rsidRDefault="00A9521E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CALLE 19 #21-44, PISO 1, OFICINA URNA DE CRISTAL</w:t>
            </w:r>
          </w:p>
          <w:p w14:paraId="3B0977B1" w14:textId="77777777" w:rsidR="00A9521E" w:rsidRPr="00A9521E" w:rsidRDefault="00C446BB" w:rsidP="008D692C">
            <w:pPr>
              <w:spacing w:after="120" w:line="28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A9521E" w:rsidRPr="00A9521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jairo.hoyos@manizales.gov.co</w:t>
              </w:r>
            </w:hyperlink>
          </w:p>
          <w:p w14:paraId="7541937F" w14:textId="77777777" w:rsidR="00A9521E" w:rsidRPr="00A9521E" w:rsidRDefault="00A9521E" w:rsidP="008D692C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guillermo.hernandez@manizales.gov.co</w:t>
            </w:r>
          </w:p>
        </w:tc>
      </w:tr>
      <w:tr w:rsidR="00A9521E" w:rsidRPr="00A9521E" w14:paraId="30042F49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406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BF4A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PUBLICACIÓN AVISO 2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D6EB3" w14:textId="11F057B6" w:rsidR="00A9521E" w:rsidRPr="00A9521E" w:rsidRDefault="00E63714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MAYO 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8352" w14:textId="77777777" w:rsidR="00A9521E" w:rsidRPr="00A9521E" w:rsidRDefault="00A9521E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PÁGINA WEB ALCALDÍA </w:t>
            </w:r>
          </w:p>
          <w:p w14:paraId="4506C6C4" w14:textId="77777777" w:rsidR="00A9521E" w:rsidRPr="00A9521E" w:rsidRDefault="00A9521E" w:rsidP="008D692C">
            <w:pPr>
              <w:snapToGrid w:val="0"/>
              <w:spacing w:line="280" w:lineRule="exact"/>
              <w:ind w:right="91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9521E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SECOP</w:t>
            </w:r>
          </w:p>
        </w:tc>
      </w:tr>
      <w:tr w:rsidR="00A9521E" w:rsidRPr="00A9521E" w14:paraId="476A2645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406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D472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RESPUESTA Y PUBLICACIÓN DE OBSERVACIONES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0D37C" w14:textId="41B275F7" w:rsidR="00A9521E" w:rsidRPr="00A9521E" w:rsidRDefault="00E63714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MAYO 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0D1F" w14:textId="77777777" w:rsidR="00A9521E" w:rsidRPr="00A9521E" w:rsidRDefault="00A9521E" w:rsidP="008D692C">
            <w:pPr>
              <w:snapToGrid w:val="0"/>
              <w:spacing w:line="280" w:lineRule="exact"/>
              <w:ind w:right="91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Cs/>
                <w:sz w:val="20"/>
                <w:szCs w:val="20"/>
              </w:rPr>
              <w:t>SECOP</w:t>
            </w:r>
          </w:p>
        </w:tc>
      </w:tr>
      <w:tr w:rsidR="00A9521E" w:rsidRPr="00A9521E" w14:paraId="0156581C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596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AEDE5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RESOLUCIÓN APERTURA Y PUBLICACIÓN EN LA PÁGINA WEB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55950" w14:textId="41F93F46" w:rsidR="00A9521E" w:rsidRPr="00A9521E" w:rsidRDefault="00E63714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MAYO 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13DA" w14:textId="77777777" w:rsidR="00A9521E" w:rsidRPr="00A9521E" w:rsidRDefault="00A9521E" w:rsidP="008D692C">
            <w:pPr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sz w:val="20"/>
                <w:szCs w:val="20"/>
              </w:rPr>
              <w:t>SECOP</w:t>
            </w:r>
          </w:p>
        </w:tc>
      </w:tr>
      <w:tr w:rsidR="00A9521E" w:rsidRPr="00A9521E" w14:paraId="7992251A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469"/>
        </w:trPr>
        <w:tc>
          <w:tcPr>
            <w:tcW w:w="34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7EC957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PUBLICACIÓN DE PLIEGO DE CONDICIONES DEFINITIVOS</w:t>
            </w:r>
          </w:p>
        </w:tc>
        <w:tc>
          <w:tcPr>
            <w:tcW w:w="22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EFE06" w14:textId="78FEB2FE" w:rsidR="00A9521E" w:rsidRPr="00A9521E" w:rsidRDefault="00E63714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MAYO 12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4154D" w14:textId="77777777" w:rsidR="00A9521E" w:rsidRPr="00A9521E" w:rsidRDefault="00A9521E" w:rsidP="008D692C">
            <w:pPr>
              <w:snapToGrid w:val="0"/>
              <w:spacing w:line="280" w:lineRule="exact"/>
              <w:ind w:right="91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Cs/>
                <w:sz w:val="20"/>
                <w:szCs w:val="20"/>
              </w:rPr>
              <w:t>SECOP</w:t>
            </w:r>
          </w:p>
        </w:tc>
      </w:tr>
      <w:tr w:rsidR="00A9521E" w:rsidRPr="00A9521E" w14:paraId="398DCE4F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348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A6597E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AUDIENCIA ACLARATORIA Y DE ASIGNACIÓN DE RIESGOS 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42B23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MAYO 16 A LAS 10:00 A.M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BB01" w14:textId="77777777" w:rsidR="00A9521E" w:rsidRPr="00A9521E" w:rsidRDefault="00A9521E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CALLE 19 #21-44, PIS</w:t>
            </w:r>
            <w:r w:rsidRPr="00A9521E">
              <w:rPr>
                <w:rFonts w:ascii="Arial" w:eastAsia="Arial Unicode MS" w:hAnsi="Arial" w:cs="Arial"/>
                <w:i/>
                <w:iCs/>
                <w:sz w:val="20"/>
                <w:szCs w:val="20"/>
                <w:bdr w:val="single" w:sz="4" w:space="0" w:color="auto"/>
              </w:rPr>
              <w:t>O</w:t>
            </w:r>
            <w:r w:rsidRPr="00A9521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1, OFICINA URNA DE CRISTAL</w:t>
            </w:r>
          </w:p>
        </w:tc>
      </w:tr>
      <w:tr w:rsidR="00A9521E" w:rsidRPr="00A9521E" w14:paraId="0FE802E2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530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308857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30EB2AB4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RECEPCIÓN DE OBSERVACIONES AL PLIEGO DEFINITIVO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1FE9A" w14:textId="7F9FC1AD" w:rsidR="00A9521E" w:rsidRPr="00A9521E" w:rsidRDefault="00E63714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MAYO 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1312A" w14:textId="77777777" w:rsidR="00A9521E" w:rsidRPr="00A9521E" w:rsidRDefault="00A9521E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  <w:t>MAYO 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DC39" w14:textId="77777777" w:rsidR="00A9521E" w:rsidRPr="00A9521E" w:rsidRDefault="00A9521E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CALLE 19 #21-44, PISO 1, OFICINA URNA DE CRISTAL</w:t>
            </w:r>
          </w:p>
          <w:p w14:paraId="42782084" w14:textId="77777777" w:rsidR="00A9521E" w:rsidRPr="00A9521E" w:rsidRDefault="00C446BB" w:rsidP="008D692C">
            <w:pPr>
              <w:spacing w:after="120" w:line="28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A9521E" w:rsidRPr="00A9521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jairo.hoyos@manizales.gov.co</w:t>
              </w:r>
            </w:hyperlink>
          </w:p>
          <w:p w14:paraId="15844F6F" w14:textId="77777777" w:rsidR="00A9521E" w:rsidRPr="00A9521E" w:rsidRDefault="00C446BB" w:rsidP="008D692C">
            <w:pPr>
              <w:spacing w:after="12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hyperlink r:id="rId11" w:history="1">
              <w:r w:rsidR="00A9521E" w:rsidRPr="00A9521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guillermo.hernandez@manizales.gov.co</w:t>
              </w:r>
            </w:hyperlink>
          </w:p>
        </w:tc>
      </w:tr>
      <w:tr w:rsidR="00A9521E" w:rsidRPr="00A9521E" w14:paraId="2E6A012F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530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C35C5C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RESPUESTA  A OBSERVACIONES </w:t>
            </w:r>
          </w:p>
          <w:p w14:paraId="2BBB2178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FCF96" w14:textId="7FC269FA" w:rsidR="00A9521E" w:rsidRPr="00A9521E" w:rsidRDefault="00E63714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  <w:t>MAYO 19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B82EA" w14:textId="77777777" w:rsidR="00A9521E" w:rsidRPr="00A9521E" w:rsidRDefault="00A9521E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SECOP</w:t>
            </w:r>
          </w:p>
        </w:tc>
      </w:tr>
      <w:tr w:rsidR="00A9521E" w:rsidRPr="00A9521E" w14:paraId="2848A7EB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530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BC2810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5459CC4C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ADENDA</w:t>
            </w:r>
          </w:p>
          <w:p w14:paraId="13FF5B53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F3F37" w14:textId="756DC691" w:rsidR="00A9521E" w:rsidRPr="00A9521E" w:rsidRDefault="00E63714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  <w:t>MAYO 19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066F" w14:textId="77777777" w:rsidR="00A9521E" w:rsidRPr="00A9521E" w:rsidRDefault="00A9521E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SECOP</w:t>
            </w:r>
          </w:p>
        </w:tc>
      </w:tr>
      <w:tr w:rsidR="00A9521E" w:rsidRPr="00A9521E" w14:paraId="5C287EB1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530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EA2D0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7798C121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RECEPCIÓN DE OFERTAS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5F857" w14:textId="666FB500" w:rsidR="00A9521E" w:rsidRPr="00A9521E" w:rsidRDefault="00E63714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  <w:t>MAYO 25</w:t>
            </w:r>
            <w:r w:rsidR="00A9521E" w:rsidRPr="00A9521E"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  <w:t xml:space="preserve"> A LAS 9:00 A.M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E3EB" w14:textId="77777777" w:rsidR="00A9521E" w:rsidRPr="00A9521E" w:rsidRDefault="00A9521E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CALLE 19 #21-44, PISO 1, OFICINA URNA DE CRISTAL</w:t>
            </w:r>
          </w:p>
        </w:tc>
      </w:tr>
      <w:tr w:rsidR="00A9521E" w:rsidRPr="00A9521E" w14:paraId="52E285E1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357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41B7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EVALUACIÓN DE OFERTAS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2D529" w14:textId="0341DAA2" w:rsidR="00A9521E" w:rsidRPr="00A9521E" w:rsidRDefault="00E63714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MAYO 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84AE7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MAYO 26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E64ED" w14:textId="77777777" w:rsidR="00A9521E" w:rsidRPr="00A9521E" w:rsidRDefault="00A9521E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CALLE 19 #21-44, PISO 1, OFICINA URNA DE CRISTAL</w:t>
            </w:r>
          </w:p>
        </w:tc>
      </w:tr>
      <w:tr w:rsidR="00A9521E" w:rsidRPr="00A9521E" w14:paraId="72900DDC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590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6E1E7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TRASLADO DEL INFORME DE EVALUACIÓN DE OFERTAS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53A99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MAYO 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5FE0F" w14:textId="0437C879" w:rsidR="00A9521E" w:rsidRPr="00A9521E" w:rsidRDefault="00E63714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  <w:t>JUNIO 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76AA" w14:textId="77777777" w:rsidR="00A9521E" w:rsidRPr="00A9521E" w:rsidRDefault="00A9521E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SECOP</w:t>
            </w:r>
          </w:p>
          <w:p w14:paraId="2A254335" w14:textId="77777777" w:rsidR="00A9521E" w:rsidRPr="00A9521E" w:rsidRDefault="00A9521E" w:rsidP="008D692C">
            <w:pPr>
              <w:keepNext/>
              <w:spacing w:before="240" w:after="120" w:line="280" w:lineRule="exact"/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CALLE 19 #21-44, PISO 1, OFICINA URNA DE CRISTAL</w:t>
            </w:r>
          </w:p>
        </w:tc>
      </w:tr>
      <w:tr w:rsidR="00A9521E" w:rsidRPr="00A9521E" w14:paraId="7E3212C1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362"/>
        </w:trPr>
        <w:tc>
          <w:tcPr>
            <w:tcW w:w="34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70A750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4BCF5B3D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ADJUDICACIÓN CONTRATO</w:t>
            </w:r>
          </w:p>
        </w:tc>
        <w:tc>
          <w:tcPr>
            <w:tcW w:w="22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0F52" w14:textId="0DD25AD9" w:rsidR="00A9521E" w:rsidRPr="00A9521E" w:rsidRDefault="00E63714" w:rsidP="008D692C">
            <w:pPr>
              <w:snapToGrid w:val="0"/>
              <w:spacing w:line="280" w:lineRule="exact"/>
              <w:ind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JUNIO 6 A LAS 3:00 P.M.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4A6AA" w14:textId="77777777" w:rsidR="00A9521E" w:rsidRPr="00A9521E" w:rsidRDefault="00A9521E" w:rsidP="008D692C">
            <w:pPr>
              <w:snapToGrid w:val="0"/>
              <w:spacing w:line="280" w:lineRule="exact"/>
              <w:ind w:right="91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Cs/>
                <w:sz w:val="20"/>
                <w:szCs w:val="20"/>
              </w:rPr>
              <w:t>CALLE 19 #21-44, PISO 1</w:t>
            </w:r>
          </w:p>
          <w:p w14:paraId="2E4A9490" w14:textId="77777777" w:rsidR="00A9521E" w:rsidRPr="00A9521E" w:rsidRDefault="00A9521E" w:rsidP="008D692C">
            <w:pPr>
              <w:keepNext/>
              <w:spacing w:before="240" w:after="120"/>
              <w:jc w:val="center"/>
              <w:rPr>
                <w:rFonts w:ascii="Arial" w:eastAsia="Lucida Sans Unicode" w:hAnsi="Arial" w:cs="Arial"/>
                <w:i/>
                <w:iCs/>
                <w:sz w:val="20"/>
                <w:szCs w:val="20"/>
                <w:lang w:val="es-MX"/>
              </w:rPr>
            </w:pPr>
            <w:r w:rsidRPr="00A9521E">
              <w:rPr>
                <w:rFonts w:ascii="Arial" w:eastAsia="Lucida Sans Unicode" w:hAnsi="Arial" w:cs="Arial"/>
                <w:i/>
                <w:iCs/>
                <w:sz w:val="20"/>
                <w:szCs w:val="20"/>
                <w:lang w:val="es-MX"/>
              </w:rPr>
              <w:t xml:space="preserve">OFICINA URNA DE CRISTAL </w:t>
            </w:r>
          </w:p>
        </w:tc>
      </w:tr>
      <w:tr w:rsidR="00A9521E" w:rsidRPr="00A9521E" w14:paraId="6EE2DBD1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277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6A07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PUBLICACIÓN DEL ACTO ADMINISTRATIVO DE ADJUDICACIÓN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E6862" w14:textId="447A5588" w:rsidR="00A9521E" w:rsidRPr="00A9521E" w:rsidRDefault="00E63714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JUNIO 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4946" w14:textId="77777777" w:rsidR="00A9521E" w:rsidRPr="00A9521E" w:rsidRDefault="00A9521E" w:rsidP="008D692C">
            <w:pPr>
              <w:snapToGrid w:val="0"/>
              <w:spacing w:line="280" w:lineRule="exact"/>
              <w:ind w:right="91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Cs/>
                <w:sz w:val="20"/>
                <w:szCs w:val="20"/>
              </w:rPr>
              <w:t>SECOP</w:t>
            </w:r>
          </w:p>
        </w:tc>
      </w:tr>
      <w:tr w:rsidR="00A9521E" w:rsidRPr="00A9521E" w14:paraId="6984D9D0" w14:textId="77777777" w:rsidTr="004819D8">
        <w:tblPrEx>
          <w:tblCellMar>
            <w:left w:w="0" w:type="dxa"/>
            <w:right w:w="0" w:type="dxa"/>
          </w:tblCellMar>
        </w:tblPrEx>
        <w:trPr>
          <w:gridAfter w:val="1"/>
          <w:wAfter w:w="288" w:type="dxa"/>
          <w:cantSplit/>
          <w:trHeight w:val="1782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7D584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52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PLAZO PARA LA SUSCRIPCIÓN CONTRATO, PARA EL REGISTRO PRESUPUESTAL, APORTAR LOS DOCUMENTOS PARA EL PERFECCIONAMIENTO DEL CONTRATO Y LA EJECUCIÓN DEL MISMO Y PUBLICACIÓN EN EL SECOP.</w:t>
            </w:r>
          </w:p>
        </w:tc>
        <w:tc>
          <w:tcPr>
            <w:tcW w:w="58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F4B4" w14:textId="77777777" w:rsidR="00A9521E" w:rsidRPr="00A9521E" w:rsidRDefault="00A9521E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71C68FBA" w14:textId="3EA6DC68" w:rsidR="00A9521E" w:rsidRPr="00A9521E" w:rsidRDefault="00D154D9" w:rsidP="008D692C">
            <w:pPr>
              <w:snapToGrid w:val="0"/>
              <w:spacing w:line="280" w:lineRule="exact"/>
              <w:ind w:left="90" w:right="91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DENTRO DE LOS DOS  (2</w:t>
            </w:r>
            <w:r w:rsidR="00A9521E" w:rsidRPr="00A9521E">
              <w:rPr>
                <w:rFonts w:ascii="Arial" w:eastAsia="Arial Unicode MS" w:hAnsi="Arial" w:cs="Arial"/>
                <w:bCs/>
                <w:sz w:val="20"/>
                <w:szCs w:val="20"/>
              </w:rPr>
              <w:t>) DIAS HÁBILES SIGUIENTES A LA ADJUDICACION</w:t>
            </w:r>
          </w:p>
        </w:tc>
      </w:tr>
    </w:tbl>
    <w:p w14:paraId="5019BD02" w14:textId="521855F0" w:rsidR="00D74ADF" w:rsidRPr="00A9521E" w:rsidRDefault="00D74ADF" w:rsidP="00D74A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6667"/>
      </w:tblGrid>
      <w:tr w:rsidR="00D74ADF" w:rsidRPr="00A9521E" w14:paraId="1F19F9EF" w14:textId="77777777" w:rsidTr="006F0321">
        <w:trPr>
          <w:trHeight w:val="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4CCCC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16422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9521E">
              <w:rPr>
                <w:rFonts w:ascii="Arial" w:hAnsi="Arial" w:cs="Arial"/>
                <w:b/>
                <w:sz w:val="22"/>
                <w:szCs w:val="22"/>
              </w:rPr>
              <w:t>ACUERDO COMERCIAL: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B44C4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9521E">
              <w:rPr>
                <w:rFonts w:ascii="Arial" w:hAnsi="Arial" w:cs="Arial"/>
                <w:sz w:val="22"/>
                <w:szCs w:val="22"/>
              </w:rPr>
              <w:t>La contratación no está cobijada por ningún Acuerdo Comercial.</w:t>
            </w:r>
          </w:p>
        </w:tc>
      </w:tr>
      <w:tr w:rsidR="00D74ADF" w:rsidRPr="00A9521E" w14:paraId="3F9F7019" w14:textId="77777777" w:rsidTr="006F03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5FA6D" w14:textId="77777777" w:rsidR="00D74ADF" w:rsidRPr="00A9521E" w:rsidRDefault="00D74ADF" w:rsidP="006F0321">
            <w:pPr>
              <w:pStyle w:val="Standard"/>
              <w:tabs>
                <w:tab w:val="center" w:pos="1215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9521E">
              <w:rPr>
                <w:rFonts w:ascii="Arial" w:hAnsi="Arial" w:cs="Arial"/>
                <w:b/>
                <w:sz w:val="22"/>
                <w:szCs w:val="22"/>
              </w:rPr>
              <w:t>DESCRIPCIÓN  DE LAS CONDICIONES  PARA PARTICIPAR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4EEB5" w14:textId="77777777" w:rsidR="00D74ADF" w:rsidRPr="00A9521E" w:rsidRDefault="00D74ADF" w:rsidP="00D74ADF">
            <w:pPr>
              <w:pStyle w:val="PLIEGOS1"/>
              <w:numPr>
                <w:ilvl w:val="0"/>
                <w:numId w:val="14"/>
              </w:numPr>
              <w:spacing w:line="240" w:lineRule="exact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521E">
              <w:rPr>
                <w:rFonts w:ascii="Arial" w:hAnsi="Arial" w:cs="Arial"/>
                <w:b w:val="0"/>
                <w:sz w:val="22"/>
                <w:szCs w:val="22"/>
              </w:rPr>
              <w:t xml:space="preserve">Empresas debidamente </w:t>
            </w:r>
            <w:r w:rsidRPr="00A9521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constituidas y autorizadas, con domicilio en la ciudad de Manizales o sucursal, no se aceptan agencias,  y en tratándose de sucursales deberán cumplir con los requisitos, </w:t>
            </w:r>
            <w:r w:rsidRPr="00A9521E">
              <w:rPr>
                <w:rFonts w:ascii="Arial" w:hAnsi="Arial" w:cs="Arial"/>
                <w:b w:val="0"/>
                <w:sz w:val="22"/>
                <w:szCs w:val="22"/>
              </w:rPr>
              <w:t>con capacidad suficiente para atender  todo lo relacionado con el objeto del contrato y los requerimientos del Municipio, ya sea de manera individual o en consorcio o unión temporal, que no estén incursos en las prohibiciones, inhabilidades e incompatibilidades consagradas en la Constitución Política, en los Artículos 8º y 9° de la Ley 80 de 1993 y demás normas concordantes.</w:t>
            </w:r>
          </w:p>
          <w:p w14:paraId="4E3657B1" w14:textId="77777777" w:rsidR="00D74ADF" w:rsidRPr="00A9521E" w:rsidRDefault="00D74ADF" w:rsidP="006F0321">
            <w:pPr>
              <w:pStyle w:val="PLIEGOS1"/>
              <w:tabs>
                <w:tab w:val="clear" w:pos="360"/>
              </w:tabs>
              <w:spacing w:line="240" w:lineRule="exact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5CEF526" w14:textId="77777777" w:rsidR="00D74ADF" w:rsidRPr="00A9521E" w:rsidRDefault="00D74ADF" w:rsidP="00D74ADF">
            <w:pPr>
              <w:pStyle w:val="PLIEGOS1"/>
              <w:numPr>
                <w:ilvl w:val="0"/>
                <w:numId w:val="14"/>
              </w:numPr>
              <w:spacing w:line="240" w:lineRule="exact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521E">
              <w:rPr>
                <w:rFonts w:ascii="Arial" w:hAnsi="Arial" w:cs="Arial"/>
                <w:b w:val="0"/>
                <w:sz w:val="22"/>
                <w:szCs w:val="22"/>
              </w:rPr>
              <w:t xml:space="preserve">Los demás señalados en el pliego de condiciones </w:t>
            </w:r>
          </w:p>
        </w:tc>
      </w:tr>
      <w:tr w:rsidR="00D74ADF" w:rsidRPr="00A9521E" w14:paraId="44EBFCD1" w14:textId="77777777" w:rsidTr="006F03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C38E2" w14:textId="77777777" w:rsidR="00D74ADF" w:rsidRPr="00A9521E" w:rsidRDefault="00D74ADF" w:rsidP="006F0321">
            <w:pPr>
              <w:pStyle w:val="Standard"/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9521E">
              <w:rPr>
                <w:rFonts w:ascii="Arial" w:hAnsi="Arial" w:cs="Arial"/>
                <w:b/>
                <w:sz w:val="22"/>
                <w:szCs w:val="22"/>
              </w:rPr>
              <w:t>CONSULTAS: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F3316" w14:textId="77777777" w:rsidR="00D74ADF" w:rsidRPr="00A9521E" w:rsidRDefault="00D74ADF" w:rsidP="006F0321">
            <w:pPr>
              <w:pStyle w:val="Standard"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21E">
              <w:rPr>
                <w:rFonts w:ascii="Arial" w:hAnsi="Arial" w:cs="Arial"/>
                <w:sz w:val="22"/>
                <w:szCs w:val="22"/>
              </w:rPr>
              <w:t xml:space="preserve">El proyecto de pliego de condiciones, los estudios y documentos previos, se podrán consultar en la Secretaría de Servicios Administrativos,  ubicada en la Calle 19 N° 21- 44, PISO 5,  PBX 8879700 exte 71169 y en la página web: </w:t>
            </w:r>
            <w:hyperlink r:id="rId12" w:history="1">
              <w:r w:rsidRPr="00A9521E">
                <w:rPr>
                  <w:rFonts w:ascii="Arial" w:hAnsi="Arial" w:cs="Arial"/>
                  <w:sz w:val="22"/>
                  <w:szCs w:val="22"/>
                </w:rPr>
                <w:t>www.contratos.gov.co</w:t>
              </w:r>
            </w:hyperlink>
            <w:r w:rsidRPr="00A9521E">
              <w:rPr>
                <w:rFonts w:ascii="Arial" w:hAnsi="Arial" w:cs="Arial"/>
                <w:sz w:val="22"/>
                <w:szCs w:val="22"/>
              </w:rPr>
              <w:t xml:space="preserve">  en donde se surtirá la publicación de todo el proceso.</w:t>
            </w:r>
          </w:p>
          <w:p w14:paraId="79978591" w14:textId="77777777" w:rsidR="00D74ADF" w:rsidRPr="00A9521E" w:rsidRDefault="00D74ADF" w:rsidP="006F0321">
            <w:pPr>
              <w:pStyle w:val="Standard"/>
              <w:spacing w:line="240" w:lineRule="exac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BF8C27E" w14:textId="1599C7A1" w:rsidR="00383D3F" w:rsidRPr="00A9521E" w:rsidRDefault="00383D3F" w:rsidP="003C121B">
      <w:pPr>
        <w:pStyle w:val="Default"/>
        <w:spacing w:line="280" w:lineRule="exac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83D3F" w:rsidRPr="00A9521E" w:rsidSect="00BA156D">
      <w:headerReference w:type="default" r:id="rId13"/>
      <w:pgSz w:w="12240" w:h="15840" w:code="1"/>
      <w:pgMar w:top="1417" w:right="1701" w:bottom="2835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2CD7B" w14:textId="77777777" w:rsidR="00C446BB" w:rsidRDefault="00C446BB" w:rsidP="000F4BAD">
      <w:r>
        <w:separator/>
      </w:r>
    </w:p>
  </w:endnote>
  <w:endnote w:type="continuationSeparator" w:id="0">
    <w:p w14:paraId="597A2EDC" w14:textId="77777777" w:rsidR="00C446BB" w:rsidRDefault="00C446BB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FE9BC" w14:textId="77777777" w:rsidR="00C446BB" w:rsidRDefault="00C446BB" w:rsidP="000F4BAD">
      <w:r>
        <w:separator/>
      </w:r>
    </w:p>
  </w:footnote>
  <w:footnote w:type="continuationSeparator" w:id="0">
    <w:p w14:paraId="714003E0" w14:textId="77777777" w:rsidR="00C446BB" w:rsidRDefault="00C446BB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7E687189" w:rsidR="000F4BAD" w:rsidRDefault="00FB7E2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7D8888A" wp14:editId="769AB028">
          <wp:simplePos x="0" y="0"/>
          <wp:positionH relativeFrom="column">
            <wp:posOffset>-1067436</wp:posOffset>
          </wp:positionH>
          <wp:positionV relativeFrom="paragraph">
            <wp:posOffset>-1007745</wp:posOffset>
          </wp:positionV>
          <wp:extent cx="7773035" cy="10059222"/>
          <wp:effectExtent l="0" t="0" r="0" b="0"/>
          <wp:wrapNone/>
          <wp:docPr id="43" name="Imagen 43" descr="../PNG/Membretes%20Alcaldía%20Carta/Hojas%20Membrete%20Alcaldía%20de%20Manizales%20Carta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../PNG/Membretes%20Alcaldía%20Carta/Hojas%20Membrete%20Alcaldía%20de%20Manizales%20Carta-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388" cy="100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6C14DAF"/>
    <w:multiLevelType w:val="hybridMultilevel"/>
    <w:tmpl w:val="CCD0BB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61B34"/>
    <w:multiLevelType w:val="multilevel"/>
    <w:tmpl w:val="5A7A4C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CD112FF"/>
    <w:multiLevelType w:val="hybridMultilevel"/>
    <w:tmpl w:val="EC72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F4361"/>
    <w:multiLevelType w:val="hybridMultilevel"/>
    <w:tmpl w:val="3B4E99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C353D"/>
    <w:multiLevelType w:val="hybridMultilevel"/>
    <w:tmpl w:val="CA72F8AE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C73DC"/>
    <w:multiLevelType w:val="hybridMultilevel"/>
    <w:tmpl w:val="1480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31DA9"/>
    <w:multiLevelType w:val="hybridMultilevel"/>
    <w:tmpl w:val="339A0A1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042AFB"/>
    <w:multiLevelType w:val="hybridMultilevel"/>
    <w:tmpl w:val="53705DBA"/>
    <w:lvl w:ilvl="0" w:tplc="5748E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9E1EFC"/>
    <w:multiLevelType w:val="hybridMultilevel"/>
    <w:tmpl w:val="4E1E5B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5C82"/>
    <w:multiLevelType w:val="hybridMultilevel"/>
    <w:tmpl w:val="621C3E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D1263"/>
    <w:multiLevelType w:val="hybridMultilevel"/>
    <w:tmpl w:val="3F6C67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C37B6"/>
    <w:multiLevelType w:val="hybridMultilevel"/>
    <w:tmpl w:val="12B2B7E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7A13"/>
    <w:rsid w:val="0006032A"/>
    <w:rsid w:val="00075D0F"/>
    <w:rsid w:val="000924FE"/>
    <w:rsid w:val="000E399E"/>
    <w:rsid w:val="000F4BAD"/>
    <w:rsid w:val="001124BD"/>
    <w:rsid w:val="001453F6"/>
    <w:rsid w:val="00186E53"/>
    <w:rsid w:val="001D07FE"/>
    <w:rsid w:val="001F02BE"/>
    <w:rsid w:val="002D507A"/>
    <w:rsid w:val="002F5772"/>
    <w:rsid w:val="00343BBA"/>
    <w:rsid w:val="00383D3F"/>
    <w:rsid w:val="003C121B"/>
    <w:rsid w:val="00417521"/>
    <w:rsid w:val="004819D8"/>
    <w:rsid w:val="0053718F"/>
    <w:rsid w:val="005D16A4"/>
    <w:rsid w:val="00651346"/>
    <w:rsid w:val="006A65BA"/>
    <w:rsid w:val="00702218"/>
    <w:rsid w:val="007337AA"/>
    <w:rsid w:val="007834C5"/>
    <w:rsid w:val="007A1972"/>
    <w:rsid w:val="008123AA"/>
    <w:rsid w:val="00821DF9"/>
    <w:rsid w:val="00941B63"/>
    <w:rsid w:val="009B4642"/>
    <w:rsid w:val="00A245C2"/>
    <w:rsid w:val="00A53F90"/>
    <w:rsid w:val="00A9521E"/>
    <w:rsid w:val="00AC7E9D"/>
    <w:rsid w:val="00BA156D"/>
    <w:rsid w:val="00C24322"/>
    <w:rsid w:val="00C446BB"/>
    <w:rsid w:val="00CD40E9"/>
    <w:rsid w:val="00D154D9"/>
    <w:rsid w:val="00D158B3"/>
    <w:rsid w:val="00D1695F"/>
    <w:rsid w:val="00D30223"/>
    <w:rsid w:val="00D53A64"/>
    <w:rsid w:val="00D74ADF"/>
    <w:rsid w:val="00DD15CD"/>
    <w:rsid w:val="00E20189"/>
    <w:rsid w:val="00E3105D"/>
    <w:rsid w:val="00E63714"/>
    <w:rsid w:val="00E857DE"/>
    <w:rsid w:val="00ED3264"/>
    <w:rsid w:val="00F40EE6"/>
    <w:rsid w:val="00FB7E2D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83D3F"/>
    <w:pPr>
      <w:keepNext/>
      <w:numPr>
        <w:numId w:val="1"/>
      </w:numPr>
      <w:suppressAutoHyphens/>
      <w:jc w:val="center"/>
      <w:outlineLvl w:val="0"/>
    </w:pPr>
    <w:rPr>
      <w:rFonts w:ascii="Arial" w:eastAsia="Batang" w:hAnsi="Arial" w:cs="Times New Roman"/>
      <w:b/>
      <w:sz w:val="20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383D3F"/>
    <w:pPr>
      <w:keepNext/>
      <w:numPr>
        <w:ilvl w:val="1"/>
        <w:numId w:val="1"/>
      </w:numPr>
      <w:suppressAutoHyphens/>
      <w:jc w:val="center"/>
      <w:outlineLvl w:val="1"/>
    </w:pPr>
    <w:rPr>
      <w:rFonts w:ascii="Tahoma" w:eastAsia="Batang" w:hAnsi="Tahoma" w:cs="Tahoma"/>
      <w:b/>
      <w:sz w:val="32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383D3F"/>
    <w:pPr>
      <w:keepNext/>
      <w:numPr>
        <w:ilvl w:val="2"/>
        <w:numId w:val="1"/>
      </w:numPr>
      <w:suppressAutoHyphens/>
      <w:jc w:val="both"/>
      <w:outlineLvl w:val="2"/>
    </w:pPr>
    <w:rPr>
      <w:rFonts w:ascii="Tahoma" w:eastAsia="Batang" w:hAnsi="Tahoma" w:cs="Tahoma"/>
      <w:b/>
      <w:bCs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383D3F"/>
    <w:pPr>
      <w:keepNext/>
      <w:numPr>
        <w:ilvl w:val="3"/>
        <w:numId w:val="1"/>
      </w:numPr>
      <w:suppressAutoHyphens/>
      <w:jc w:val="both"/>
      <w:outlineLvl w:val="3"/>
    </w:pPr>
    <w:rPr>
      <w:rFonts w:ascii="Arial" w:eastAsia="Lucida Sans Unicode" w:hAnsi="Arial" w:cs="Times New Roman"/>
      <w:b/>
      <w:bCs/>
      <w:sz w:val="23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383D3F"/>
    <w:pPr>
      <w:keepNext/>
      <w:numPr>
        <w:ilvl w:val="4"/>
        <w:numId w:val="1"/>
      </w:numPr>
      <w:tabs>
        <w:tab w:val="left" w:pos="6750"/>
      </w:tabs>
      <w:suppressAutoHyphens/>
      <w:jc w:val="both"/>
      <w:outlineLvl w:val="4"/>
    </w:pPr>
    <w:rPr>
      <w:rFonts w:ascii="Arial" w:eastAsia="Lucida Sans Unicode" w:hAnsi="Arial" w:cs="Times New Roman"/>
      <w:b/>
      <w:sz w:val="20"/>
      <w:lang w:val="es-ES" w:eastAsia="ar-SA"/>
    </w:rPr>
  </w:style>
  <w:style w:type="paragraph" w:styleId="Ttulo6">
    <w:name w:val="heading 6"/>
    <w:basedOn w:val="Normal"/>
    <w:next w:val="Normal"/>
    <w:link w:val="Ttulo6Car"/>
    <w:qFormat/>
    <w:rsid w:val="00383D3F"/>
    <w:pPr>
      <w:keepNext/>
      <w:numPr>
        <w:ilvl w:val="5"/>
        <w:numId w:val="1"/>
      </w:numPr>
      <w:tabs>
        <w:tab w:val="left" w:pos="8735"/>
      </w:tabs>
      <w:suppressAutoHyphens/>
      <w:autoSpaceDE w:val="0"/>
      <w:spacing w:line="100" w:lineRule="atLeast"/>
      <w:jc w:val="center"/>
      <w:outlineLvl w:val="5"/>
    </w:pPr>
    <w:rPr>
      <w:rFonts w:ascii="Century Gothic" w:eastAsia="Lucida Sans Unicode" w:hAnsi="Century Gothic" w:cs="Arial"/>
      <w:b/>
      <w:bCs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383D3F"/>
    <w:pPr>
      <w:keepNext/>
      <w:widowControl w:val="0"/>
      <w:numPr>
        <w:ilvl w:val="6"/>
        <w:numId w:val="1"/>
      </w:numPr>
      <w:suppressAutoHyphens/>
      <w:outlineLvl w:val="6"/>
    </w:pPr>
    <w:rPr>
      <w:rFonts w:ascii="Arial" w:eastAsia="Arial Unicode MS" w:hAnsi="Arial" w:cs="Arial"/>
      <w:b/>
      <w:bCs/>
      <w:szCs w:val="20"/>
      <w:lang w:val="es-CO" w:eastAsia="ar-SA"/>
    </w:rPr>
  </w:style>
  <w:style w:type="paragraph" w:styleId="Ttulo8">
    <w:name w:val="heading 8"/>
    <w:basedOn w:val="Normal"/>
    <w:next w:val="Normal"/>
    <w:link w:val="Ttulo8Car"/>
    <w:qFormat/>
    <w:rsid w:val="00383D3F"/>
    <w:pPr>
      <w:keepNext/>
      <w:numPr>
        <w:ilvl w:val="7"/>
        <w:numId w:val="1"/>
      </w:numPr>
      <w:suppressAutoHyphens/>
      <w:outlineLvl w:val="7"/>
    </w:pPr>
    <w:rPr>
      <w:rFonts w:ascii="Times New Roman" w:eastAsia="Batang" w:hAnsi="Times New Roman" w:cs="Times New Roman"/>
      <w:b/>
      <w:sz w:val="22"/>
      <w:lang w:val="es-ES" w:eastAsia="ar-SA"/>
    </w:rPr>
  </w:style>
  <w:style w:type="paragraph" w:styleId="Ttulo9">
    <w:name w:val="heading 9"/>
    <w:basedOn w:val="Normal"/>
    <w:next w:val="Normal"/>
    <w:link w:val="Ttulo9Car"/>
    <w:qFormat/>
    <w:rsid w:val="00383D3F"/>
    <w:pPr>
      <w:keepNext/>
      <w:numPr>
        <w:ilvl w:val="8"/>
        <w:numId w:val="1"/>
      </w:numPr>
      <w:suppressAutoHyphens/>
      <w:jc w:val="both"/>
      <w:outlineLvl w:val="8"/>
    </w:pPr>
    <w:rPr>
      <w:rFonts w:ascii="Arial" w:eastAsia="Batang" w:hAnsi="Arial" w:cs="Times New Roman"/>
      <w:b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character" w:customStyle="1" w:styleId="Ttulo1Car">
    <w:name w:val="Título 1 Car"/>
    <w:basedOn w:val="Fuentedeprrafopredeter"/>
    <w:link w:val="Ttulo1"/>
    <w:rsid w:val="00383D3F"/>
    <w:rPr>
      <w:rFonts w:ascii="Arial" w:eastAsia="Batang" w:hAnsi="Arial" w:cs="Times New Roman"/>
      <w:b/>
      <w:sz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383D3F"/>
    <w:rPr>
      <w:rFonts w:ascii="Tahoma" w:eastAsia="Batang" w:hAnsi="Tahoma" w:cs="Tahoma"/>
      <w:b/>
      <w:sz w:val="32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383D3F"/>
    <w:rPr>
      <w:rFonts w:ascii="Tahoma" w:eastAsia="Batang" w:hAnsi="Tahoma" w:cs="Tahoma"/>
      <w:b/>
      <w:bCs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383D3F"/>
    <w:rPr>
      <w:rFonts w:ascii="Arial" w:eastAsia="Lucida Sans Unicode" w:hAnsi="Arial" w:cs="Times New Roman"/>
      <w:b/>
      <w:bCs/>
      <w:sz w:val="23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383D3F"/>
    <w:rPr>
      <w:rFonts w:ascii="Arial" w:eastAsia="Lucida Sans Unicode" w:hAnsi="Arial" w:cs="Times New Roman"/>
      <w:b/>
      <w:sz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383D3F"/>
    <w:rPr>
      <w:rFonts w:ascii="Century Gothic" w:eastAsia="Lucida Sans Unicode" w:hAnsi="Century Gothic" w:cs="Arial"/>
      <w:b/>
      <w:bCs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383D3F"/>
    <w:rPr>
      <w:rFonts w:ascii="Arial" w:eastAsia="Arial Unicode MS" w:hAnsi="Arial" w:cs="Arial"/>
      <w:b/>
      <w:bCs/>
      <w:szCs w:val="20"/>
      <w:lang w:val="es-CO" w:eastAsia="ar-SA"/>
    </w:rPr>
  </w:style>
  <w:style w:type="character" w:customStyle="1" w:styleId="Ttulo8Car">
    <w:name w:val="Título 8 Car"/>
    <w:basedOn w:val="Fuentedeprrafopredeter"/>
    <w:link w:val="Ttulo8"/>
    <w:rsid w:val="00383D3F"/>
    <w:rPr>
      <w:rFonts w:ascii="Times New Roman" w:eastAsia="Batang" w:hAnsi="Times New Roman" w:cs="Times New Roman"/>
      <w:b/>
      <w:sz w:val="22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383D3F"/>
    <w:rPr>
      <w:rFonts w:ascii="Arial" w:eastAsia="Batang" w:hAnsi="Arial" w:cs="Times New Roman"/>
      <w:b/>
      <w:sz w:val="28"/>
      <w:lang w:val="es-ES" w:eastAsia="ar-SA"/>
    </w:rPr>
  </w:style>
  <w:style w:type="paragraph" w:styleId="Textoindependiente">
    <w:name w:val="Body Text"/>
    <w:aliases w:val="bt,body text,body tesx,contents,Subsection Body Text,TextindepT2"/>
    <w:basedOn w:val="Normal"/>
    <w:link w:val="TextoindependienteCar"/>
    <w:rsid w:val="00383D3F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aliases w:val="bt Car,body text Car,body tesx Car,contents Car,Subsection Body Text Car,TextindepT2 Car"/>
    <w:basedOn w:val="Fuentedeprrafopredeter"/>
    <w:link w:val="Textoindependiente"/>
    <w:rsid w:val="00383D3F"/>
    <w:rPr>
      <w:rFonts w:ascii="Times New Roman" w:eastAsia="Batang" w:hAnsi="Times New Roman" w:cs="Times New Roman"/>
      <w:lang w:val="es-ES" w:eastAsia="ar-SA"/>
    </w:rPr>
  </w:style>
  <w:style w:type="paragraph" w:customStyle="1" w:styleId="Textoindependiente21">
    <w:name w:val="Texto independiente 21"/>
    <w:basedOn w:val="Normal"/>
    <w:rsid w:val="00383D3F"/>
    <w:pPr>
      <w:widowControl w:val="0"/>
      <w:suppressAutoHyphens/>
      <w:jc w:val="both"/>
    </w:pPr>
    <w:rPr>
      <w:rFonts w:ascii="Arial" w:eastAsia="Lucida Sans Unicode" w:hAnsi="Arial" w:cs="Tahoma"/>
      <w:sz w:val="20"/>
      <w:lang w:val="es-ES" w:eastAsia="ar-SA"/>
    </w:rPr>
  </w:style>
  <w:style w:type="paragraph" w:customStyle="1" w:styleId="BodyText22">
    <w:name w:val="Body Text 22"/>
    <w:basedOn w:val="Normal"/>
    <w:rsid w:val="00383D3F"/>
    <w:pPr>
      <w:suppressAutoHyphens/>
      <w:overflowPunct w:val="0"/>
      <w:autoSpaceDE w:val="0"/>
      <w:jc w:val="both"/>
      <w:textAlignment w:val="baseline"/>
    </w:pPr>
    <w:rPr>
      <w:rFonts w:ascii="Arial" w:eastAsia="Batang" w:hAnsi="Arial" w:cs="Times New Roman"/>
      <w:b/>
      <w:szCs w:val="20"/>
      <w:lang w:val="es-ES" w:eastAsia="ar-SA"/>
    </w:rPr>
  </w:style>
  <w:style w:type="paragraph" w:customStyle="1" w:styleId="Default">
    <w:name w:val="Default"/>
    <w:rsid w:val="00383D3F"/>
    <w:pPr>
      <w:suppressAutoHyphens/>
      <w:autoSpaceDE w:val="0"/>
    </w:pPr>
    <w:rPr>
      <w:rFonts w:ascii="Times New Roman" w:eastAsia="Arial" w:hAnsi="Times New Roman" w:cs="Times New Roman"/>
      <w:color w:val="000000"/>
      <w:lang w:val="es-ES" w:eastAsia="ar-SA"/>
    </w:rPr>
  </w:style>
  <w:style w:type="paragraph" w:customStyle="1" w:styleId="Sangra3detindependiente3">
    <w:name w:val="Sangría 3 de t. independiente3"/>
    <w:basedOn w:val="Normal"/>
    <w:rsid w:val="00383D3F"/>
    <w:pPr>
      <w:suppressAutoHyphens/>
      <w:spacing w:after="120"/>
      <w:ind w:left="283"/>
    </w:pPr>
    <w:rPr>
      <w:rFonts w:ascii="Times New Roman" w:eastAsia="Batang" w:hAnsi="Times New Roman" w:cs="Times New Roman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383D3F"/>
    <w:pPr>
      <w:suppressAutoHyphens/>
    </w:pPr>
    <w:rPr>
      <w:rFonts w:ascii="Times New Roman" w:eastAsia="Batang" w:hAnsi="Times New Roman" w:cs="Times New Roman"/>
      <w:lang w:val="es-ES" w:eastAsia="ar-SA"/>
    </w:rPr>
  </w:style>
  <w:style w:type="paragraph" w:styleId="Prrafodelista">
    <w:name w:val="List Paragraph"/>
    <w:basedOn w:val="Normal"/>
    <w:uiPriority w:val="34"/>
    <w:qFormat/>
    <w:rsid w:val="00383D3F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83D3F"/>
    <w:rPr>
      <w:color w:val="0563C1" w:themeColor="hyperlink"/>
      <w:u w:val="single"/>
    </w:rPr>
  </w:style>
  <w:style w:type="character" w:styleId="Textoennegrita">
    <w:name w:val="Strong"/>
    <w:uiPriority w:val="22"/>
    <w:qFormat/>
    <w:rsid w:val="005D16A4"/>
    <w:rPr>
      <w:b/>
      <w:bCs/>
    </w:rPr>
  </w:style>
  <w:style w:type="paragraph" w:styleId="NormalWeb">
    <w:name w:val="Normal (Web)"/>
    <w:basedOn w:val="Normal"/>
    <w:uiPriority w:val="99"/>
    <w:unhideWhenUsed/>
    <w:rsid w:val="005D16A4"/>
    <w:pPr>
      <w:spacing w:after="150"/>
    </w:pPr>
    <w:rPr>
      <w:rFonts w:ascii="Times New Roman" w:eastAsia="Times New Roman" w:hAnsi="Times New Roman" w:cs="Times New Roman"/>
      <w:lang w:val="es-CO" w:eastAsia="es-CO"/>
    </w:rPr>
  </w:style>
  <w:style w:type="character" w:styleId="nfasis">
    <w:name w:val="Emphasis"/>
    <w:uiPriority w:val="20"/>
    <w:qFormat/>
    <w:rsid w:val="005D16A4"/>
    <w:rPr>
      <w:i/>
      <w:iCs/>
    </w:rPr>
  </w:style>
  <w:style w:type="paragraph" w:customStyle="1" w:styleId="western">
    <w:name w:val="western"/>
    <w:basedOn w:val="Normal"/>
    <w:rsid w:val="00D74ADF"/>
    <w:pPr>
      <w:suppressAutoHyphens/>
      <w:spacing w:before="280"/>
      <w:jc w:val="both"/>
    </w:pPr>
    <w:rPr>
      <w:rFonts w:ascii="Arial" w:eastAsia="Batang" w:hAnsi="Arial" w:cs="Arial"/>
      <w:sz w:val="22"/>
      <w:szCs w:val="22"/>
      <w:lang w:val="es-ES" w:eastAsia="ar-SA"/>
    </w:rPr>
  </w:style>
  <w:style w:type="paragraph" w:styleId="Subttulo">
    <w:name w:val="Subtitle"/>
    <w:basedOn w:val="Normal"/>
    <w:next w:val="Textoindependiente"/>
    <w:link w:val="SubttuloCar"/>
    <w:qFormat/>
    <w:rsid w:val="00D74ADF"/>
    <w:pPr>
      <w:widowControl w:val="0"/>
      <w:suppressAutoHyphens/>
      <w:overflowPunct w:val="0"/>
      <w:autoSpaceDE w:val="0"/>
      <w:jc w:val="center"/>
      <w:textAlignment w:val="baseline"/>
    </w:pPr>
    <w:rPr>
      <w:rFonts w:ascii="Arial" w:eastAsia="Lucida Sans Unicode" w:hAnsi="Arial" w:cs="Times New Roman"/>
      <w:b/>
      <w:sz w:val="20"/>
      <w:szCs w:val="20"/>
      <w:lang w:val="es-CO" w:eastAsia="es-ES"/>
    </w:rPr>
  </w:style>
  <w:style w:type="character" w:customStyle="1" w:styleId="SubttuloCar">
    <w:name w:val="Subtítulo Car"/>
    <w:basedOn w:val="Fuentedeprrafopredeter"/>
    <w:link w:val="Subttulo"/>
    <w:rsid w:val="00D74ADF"/>
    <w:rPr>
      <w:rFonts w:ascii="Arial" w:eastAsia="Lucida Sans Unicode" w:hAnsi="Arial" w:cs="Times New Roman"/>
      <w:b/>
      <w:sz w:val="20"/>
      <w:szCs w:val="20"/>
      <w:lang w:val="es-CO" w:eastAsia="es-ES"/>
    </w:rPr>
  </w:style>
  <w:style w:type="paragraph" w:customStyle="1" w:styleId="PLIEGOS1">
    <w:name w:val="PLIEGOS1"/>
    <w:basedOn w:val="Ttulo1"/>
    <w:rsid w:val="00D74ADF"/>
    <w:pPr>
      <w:numPr>
        <w:numId w:val="0"/>
      </w:numPr>
      <w:tabs>
        <w:tab w:val="num" w:pos="360"/>
      </w:tabs>
      <w:spacing w:line="260" w:lineRule="exact"/>
      <w:jc w:val="both"/>
    </w:pPr>
    <w:rPr>
      <w:rFonts w:ascii="Verdana" w:eastAsia="Times New Roman" w:hAnsi="Verdana"/>
      <w:bCs/>
      <w:szCs w:val="20"/>
      <w:lang w:val="es-CO"/>
    </w:rPr>
  </w:style>
  <w:style w:type="paragraph" w:customStyle="1" w:styleId="Standard">
    <w:name w:val="Standard"/>
    <w:rsid w:val="00D74AD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Encabezado4">
    <w:name w:val="Encabezado4"/>
    <w:basedOn w:val="Normal"/>
    <w:next w:val="Subttulo"/>
    <w:rsid w:val="00D74ADF"/>
    <w:pPr>
      <w:widowControl w:val="0"/>
      <w:suppressAutoHyphens/>
      <w:overflowPunct w:val="0"/>
      <w:autoSpaceDE w:val="0"/>
      <w:jc w:val="center"/>
    </w:pPr>
    <w:rPr>
      <w:rFonts w:ascii="Times New Roman" w:eastAsia="Lucida Sans Unicode" w:hAnsi="Times New Roman" w:cs="Times New Roman"/>
      <w:b/>
      <w:kern w:val="1"/>
      <w:szCs w:val="20"/>
      <w:lang w:val="es-MX" w:eastAsia="zh-CN"/>
    </w:rPr>
  </w:style>
  <w:style w:type="paragraph" w:customStyle="1" w:styleId="BodyText21">
    <w:name w:val="Body Text 21"/>
    <w:basedOn w:val="Normal"/>
    <w:rsid w:val="00A9521E"/>
    <w:pPr>
      <w:suppressAutoHyphens/>
      <w:jc w:val="both"/>
    </w:pPr>
    <w:rPr>
      <w:rFonts w:ascii="Arial" w:eastAsia="Batang" w:hAnsi="Arial" w:cs="Times New Roman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83D3F"/>
    <w:pPr>
      <w:keepNext/>
      <w:numPr>
        <w:numId w:val="1"/>
      </w:numPr>
      <w:suppressAutoHyphens/>
      <w:jc w:val="center"/>
      <w:outlineLvl w:val="0"/>
    </w:pPr>
    <w:rPr>
      <w:rFonts w:ascii="Arial" w:eastAsia="Batang" w:hAnsi="Arial" w:cs="Times New Roman"/>
      <w:b/>
      <w:sz w:val="20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383D3F"/>
    <w:pPr>
      <w:keepNext/>
      <w:numPr>
        <w:ilvl w:val="1"/>
        <w:numId w:val="1"/>
      </w:numPr>
      <w:suppressAutoHyphens/>
      <w:jc w:val="center"/>
      <w:outlineLvl w:val="1"/>
    </w:pPr>
    <w:rPr>
      <w:rFonts w:ascii="Tahoma" w:eastAsia="Batang" w:hAnsi="Tahoma" w:cs="Tahoma"/>
      <w:b/>
      <w:sz w:val="32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383D3F"/>
    <w:pPr>
      <w:keepNext/>
      <w:numPr>
        <w:ilvl w:val="2"/>
        <w:numId w:val="1"/>
      </w:numPr>
      <w:suppressAutoHyphens/>
      <w:jc w:val="both"/>
      <w:outlineLvl w:val="2"/>
    </w:pPr>
    <w:rPr>
      <w:rFonts w:ascii="Tahoma" w:eastAsia="Batang" w:hAnsi="Tahoma" w:cs="Tahoma"/>
      <w:b/>
      <w:bCs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383D3F"/>
    <w:pPr>
      <w:keepNext/>
      <w:numPr>
        <w:ilvl w:val="3"/>
        <w:numId w:val="1"/>
      </w:numPr>
      <w:suppressAutoHyphens/>
      <w:jc w:val="both"/>
      <w:outlineLvl w:val="3"/>
    </w:pPr>
    <w:rPr>
      <w:rFonts w:ascii="Arial" w:eastAsia="Lucida Sans Unicode" w:hAnsi="Arial" w:cs="Times New Roman"/>
      <w:b/>
      <w:bCs/>
      <w:sz w:val="23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383D3F"/>
    <w:pPr>
      <w:keepNext/>
      <w:numPr>
        <w:ilvl w:val="4"/>
        <w:numId w:val="1"/>
      </w:numPr>
      <w:tabs>
        <w:tab w:val="left" w:pos="6750"/>
      </w:tabs>
      <w:suppressAutoHyphens/>
      <w:jc w:val="both"/>
      <w:outlineLvl w:val="4"/>
    </w:pPr>
    <w:rPr>
      <w:rFonts w:ascii="Arial" w:eastAsia="Lucida Sans Unicode" w:hAnsi="Arial" w:cs="Times New Roman"/>
      <w:b/>
      <w:sz w:val="20"/>
      <w:lang w:val="es-ES" w:eastAsia="ar-SA"/>
    </w:rPr>
  </w:style>
  <w:style w:type="paragraph" w:styleId="Ttulo6">
    <w:name w:val="heading 6"/>
    <w:basedOn w:val="Normal"/>
    <w:next w:val="Normal"/>
    <w:link w:val="Ttulo6Car"/>
    <w:qFormat/>
    <w:rsid w:val="00383D3F"/>
    <w:pPr>
      <w:keepNext/>
      <w:numPr>
        <w:ilvl w:val="5"/>
        <w:numId w:val="1"/>
      </w:numPr>
      <w:tabs>
        <w:tab w:val="left" w:pos="8735"/>
      </w:tabs>
      <w:suppressAutoHyphens/>
      <w:autoSpaceDE w:val="0"/>
      <w:spacing w:line="100" w:lineRule="atLeast"/>
      <w:jc w:val="center"/>
      <w:outlineLvl w:val="5"/>
    </w:pPr>
    <w:rPr>
      <w:rFonts w:ascii="Century Gothic" w:eastAsia="Lucida Sans Unicode" w:hAnsi="Century Gothic" w:cs="Arial"/>
      <w:b/>
      <w:bCs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383D3F"/>
    <w:pPr>
      <w:keepNext/>
      <w:widowControl w:val="0"/>
      <w:numPr>
        <w:ilvl w:val="6"/>
        <w:numId w:val="1"/>
      </w:numPr>
      <w:suppressAutoHyphens/>
      <w:outlineLvl w:val="6"/>
    </w:pPr>
    <w:rPr>
      <w:rFonts w:ascii="Arial" w:eastAsia="Arial Unicode MS" w:hAnsi="Arial" w:cs="Arial"/>
      <w:b/>
      <w:bCs/>
      <w:szCs w:val="20"/>
      <w:lang w:val="es-CO" w:eastAsia="ar-SA"/>
    </w:rPr>
  </w:style>
  <w:style w:type="paragraph" w:styleId="Ttulo8">
    <w:name w:val="heading 8"/>
    <w:basedOn w:val="Normal"/>
    <w:next w:val="Normal"/>
    <w:link w:val="Ttulo8Car"/>
    <w:qFormat/>
    <w:rsid w:val="00383D3F"/>
    <w:pPr>
      <w:keepNext/>
      <w:numPr>
        <w:ilvl w:val="7"/>
        <w:numId w:val="1"/>
      </w:numPr>
      <w:suppressAutoHyphens/>
      <w:outlineLvl w:val="7"/>
    </w:pPr>
    <w:rPr>
      <w:rFonts w:ascii="Times New Roman" w:eastAsia="Batang" w:hAnsi="Times New Roman" w:cs="Times New Roman"/>
      <w:b/>
      <w:sz w:val="22"/>
      <w:lang w:val="es-ES" w:eastAsia="ar-SA"/>
    </w:rPr>
  </w:style>
  <w:style w:type="paragraph" w:styleId="Ttulo9">
    <w:name w:val="heading 9"/>
    <w:basedOn w:val="Normal"/>
    <w:next w:val="Normal"/>
    <w:link w:val="Ttulo9Car"/>
    <w:qFormat/>
    <w:rsid w:val="00383D3F"/>
    <w:pPr>
      <w:keepNext/>
      <w:numPr>
        <w:ilvl w:val="8"/>
        <w:numId w:val="1"/>
      </w:numPr>
      <w:suppressAutoHyphens/>
      <w:jc w:val="both"/>
      <w:outlineLvl w:val="8"/>
    </w:pPr>
    <w:rPr>
      <w:rFonts w:ascii="Arial" w:eastAsia="Batang" w:hAnsi="Arial" w:cs="Times New Roman"/>
      <w:b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character" w:customStyle="1" w:styleId="Ttulo1Car">
    <w:name w:val="Título 1 Car"/>
    <w:basedOn w:val="Fuentedeprrafopredeter"/>
    <w:link w:val="Ttulo1"/>
    <w:rsid w:val="00383D3F"/>
    <w:rPr>
      <w:rFonts w:ascii="Arial" w:eastAsia="Batang" w:hAnsi="Arial" w:cs="Times New Roman"/>
      <w:b/>
      <w:sz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383D3F"/>
    <w:rPr>
      <w:rFonts w:ascii="Tahoma" w:eastAsia="Batang" w:hAnsi="Tahoma" w:cs="Tahoma"/>
      <w:b/>
      <w:sz w:val="32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383D3F"/>
    <w:rPr>
      <w:rFonts w:ascii="Tahoma" w:eastAsia="Batang" w:hAnsi="Tahoma" w:cs="Tahoma"/>
      <w:b/>
      <w:bCs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383D3F"/>
    <w:rPr>
      <w:rFonts w:ascii="Arial" w:eastAsia="Lucida Sans Unicode" w:hAnsi="Arial" w:cs="Times New Roman"/>
      <w:b/>
      <w:bCs/>
      <w:sz w:val="23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383D3F"/>
    <w:rPr>
      <w:rFonts w:ascii="Arial" w:eastAsia="Lucida Sans Unicode" w:hAnsi="Arial" w:cs="Times New Roman"/>
      <w:b/>
      <w:sz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383D3F"/>
    <w:rPr>
      <w:rFonts w:ascii="Century Gothic" w:eastAsia="Lucida Sans Unicode" w:hAnsi="Century Gothic" w:cs="Arial"/>
      <w:b/>
      <w:bCs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383D3F"/>
    <w:rPr>
      <w:rFonts w:ascii="Arial" w:eastAsia="Arial Unicode MS" w:hAnsi="Arial" w:cs="Arial"/>
      <w:b/>
      <w:bCs/>
      <w:szCs w:val="20"/>
      <w:lang w:val="es-CO" w:eastAsia="ar-SA"/>
    </w:rPr>
  </w:style>
  <w:style w:type="character" w:customStyle="1" w:styleId="Ttulo8Car">
    <w:name w:val="Título 8 Car"/>
    <w:basedOn w:val="Fuentedeprrafopredeter"/>
    <w:link w:val="Ttulo8"/>
    <w:rsid w:val="00383D3F"/>
    <w:rPr>
      <w:rFonts w:ascii="Times New Roman" w:eastAsia="Batang" w:hAnsi="Times New Roman" w:cs="Times New Roman"/>
      <w:b/>
      <w:sz w:val="22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383D3F"/>
    <w:rPr>
      <w:rFonts w:ascii="Arial" w:eastAsia="Batang" w:hAnsi="Arial" w:cs="Times New Roman"/>
      <w:b/>
      <w:sz w:val="28"/>
      <w:lang w:val="es-ES" w:eastAsia="ar-SA"/>
    </w:rPr>
  </w:style>
  <w:style w:type="paragraph" w:styleId="Textoindependiente">
    <w:name w:val="Body Text"/>
    <w:aliases w:val="bt,body text,body tesx,contents,Subsection Body Text,TextindepT2"/>
    <w:basedOn w:val="Normal"/>
    <w:link w:val="TextoindependienteCar"/>
    <w:rsid w:val="00383D3F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aliases w:val="bt Car,body text Car,body tesx Car,contents Car,Subsection Body Text Car,TextindepT2 Car"/>
    <w:basedOn w:val="Fuentedeprrafopredeter"/>
    <w:link w:val="Textoindependiente"/>
    <w:rsid w:val="00383D3F"/>
    <w:rPr>
      <w:rFonts w:ascii="Times New Roman" w:eastAsia="Batang" w:hAnsi="Times New Roman" w:cs="Times New Roman"/>
      <w:lang w:val="es-ES" w:eastAsia="ar-SA"/>
    </w:rPr>
  </w:style>
  <w:style w:type="paragraph" w:customStyle="1" w:styleId="Textoindependiente21">
    <w:name w:val="Texto independiente 21"/>
    <w:basedOn w:val="Normal"/>
    <w:rsid w:val="00383D3F"/>
    <w:pPr>
      <w:widowControl w:val="0"/>
      <w:suppressAutoHyphens/>
      <w:jc w:val="both"/>
    </w:pPr>
    <w:rPr>
      <w:rFonts w:ascii="Arial" w:eastAsia="Lucida Sans Unicode" w:hAnsi="Arial" w:cs="Tahoma"/>
      <w:sz w:val="20"/>
      <w:lang w:val="es-ES" w:eastAsia="ar-SA"/>
    </w:rPr>
  </w:style>
  <w:style w:type="paragraph" w:customStyle="1" w:styleId="BodyText22">
    <w:name w:val="Body Text 22"/>
    <w:basedOn w:val="Normal"/>
    <w:rsid w:val="00383D3F"/>
    <w:pPr>
      <w:suppressAutoHyphens/>
      <w:overflowPunct w:val="0"/>
      <w:autoSpaceDE w:val="0"/>
      <w:jc w:val="both"/>
      <w:textAlignment w:val="baseline"/>
    </w:pPr>
    <w:rPr>
      <w:rFonts w:ascii="Arial" w:eastAsia="Batang" w:hAnsi="Arial" w:cs="Times New Roman"/>
      <w:b/>
      <w:szCs w:val="20"/>
      <w:lang w:val="es-ES" w:eastAsia="ar-SA"/>
    </w:rPr>
  </w:style>
  <w:style w:type="paragraph" w:customStyle="1" w:styleId="Default">
    <w:name w:val="Default"/>
    <w:rsid w:val="00383D3F"/>
    <w:pPr>
      <w:suppressAutoHyphens/>
      <w:autoSpaceDE w:val="0"/>
    </w:pPr>
    <w:rPr>
      <w:rFonts w:ascii="Times New Roman" w:eastAsia="Arial" w:hAnsi="Times New Roman" w:cs="Times New Roman"/>
      <w:color w:val="000000"/>
      <w:lang w:val="es-ES" w:eastAsia="ar-SA"/>
    </w:rPr>
  </w:style>
  <w:style w:type="paragraph" w:customStyle="1" w:styleId="Sangra3detindependiente3">
    <w:name w:val="Sangría 3 de t. independiente3"/>
    <w:basedOn w:val="Normal"/>
    <w:rsid w:val="00383D3F"/>
    <w:pPr>
      <w:suppressAutoHyphens/>
      <w:spacing w:after="120"/>
      <w:ind w:left="283"/>
    </w:pPr>
    <w:rPr>
      <w:rFonts w:ascii="Times New Roman" w:eastAsia="Batang" w:hAnsi="Times New Roman" w:cs="Times New Roman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383D3F"/>
    <w:pPr>
      <w:suppressAutoHyphens/>
    </w:pPr>
    <w:rPr>
      <w:rFonts w:ascii="Times New Roman" w:eastAsia="Batang" w:hAnsi="Times New Roman" w:cs="Times New Roman"/>
      <w:lang w:val="es-ES" w:eastAsia="ar-SA"/>
    </w:rPr>
  </w:style>
  <w:style w:type="paragraph" w:styleId="Prrafodelista">
    <w:name w:val="List Paragraph"/>
    <w:basedOn w:val="Normal"/>
    <w:uiPriority w:val="34"/>
    <w:qFormat/>
    <w:rsid w:val="00383D3F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83D3F"/>
    <w:rPr>
      <w:color w:val="0563C1" w:themeColor="hyperlink"/>
      <w:u w:val="single"/>
    </w:rPr>
  </w:style>
  <w:style w:type="character" w:styleId="Textoennegrita">
    <w:name w:val="Strong"/>
    <w:uiPriority w:val="22"/>
    <w:qFormat/>
    <w:rsid w:val="005D16A4"/>
    <w:rPr>
      <w:b/>
      <w:bCs/>
    </w:rPr>
  </w:style>
  <w:style w:type="paragraph" w:styleId="NormalWeb">
    <w:name w:val="Normal (Web)"/>
    <w:basedOn w:val="Normal"/>
    <w:uiPriority w:val="99"/>
    <w:unhideWhenUsed/>
    <w:rsid w:val="005D16A4"/>
    <w:pPr>
      <w:spacing w:after="150"/>
    </w:pPr>
    <w:rPr>
      <w:rFonts w:ascii="Times New Roman" w:eastAsia="Times New Roman" w:hAnsi="Times New Roman" w:cs="Times New Roman"/>
      <w:lang w:val="es-CO" w:eastAsia="es-CO"/>
    </w:rPr>
  </w:style>
  <w:style w:type="character" w:styleId="nfasis">
    <w:name w:val="Emphasis"/>
    <w:uiPriority w:val="20"/>
    <w:qFormat/>
    <w:rsid w:val="005D16A4"/>
    <w:rPr>
      <w:i/>
      <w:iCs/>
    </w:rPr>
  </w:style>
  <w:style w:type="paragraph" w:customStyle="1" w:styleId="western">
    <w:name w:val="western"/>
    <w:basedOn w:val="Normal"/>
    <w:rsid w:val="00D74ADF"/>
    <w:pPr>
      <w:suppressAutoHyphens/>
      <w:spacing w:before="280"/>
      <w:jc w:val="both"/>
    </w:pPr>
    <w:rPr>
      <w:rFonts w:ascii="Arial" w:eastAsia="Batang" w:hAnsi="Arial" w:cs="Arial"/>
      <w:sz w:val="22"/>
      <w:szCs w:val="22"/>
      <w:lang w:val="es-ES" w:eastAsia="ar-SA"/>
    </w:rPr>
  </w:style>
  <w:style w:type="paragraph" w:styleId="Subttulo">
    <w:name w:val="Subtitle"/>
    <w:basedOn w:val="Normal"/>
    <w:next w:val="Textoindependiente"/>
    <w:link w:val="SubttuloCar"/>
    <w:qFormat/>
    <w:rsid w:val="00D74ADF"/>
    <w:pPr>
      <w:widowControl w:val="0"/>
      <w:suppressAutoHyphens/>
      <w:overflowPunct w:val="0"/>
      <w:autoSpaceDE w:val="0"/>
      <w:jc w:val="center"/>
      <w:textAlignment w:val="baseline"/>
    </w:pPr>
    <w:rPr>
      <w:rFonts w:ascii="Arial" w:eastAsia="Lucida Sans Unicode" w:hAnsi="Arial" w:cs="Times New Roman"/>
      <w:b/>
      <w:sz w:val="20"/>
      <w:szCs w:val="20"/>
      <w:lang w:val="es-CO" w:eastAsia="es-ES"/>
    </w:rPr>
  </w:style>
  <w:style w:type="character" w:customStyle="1" w:styleId="SubttuloCar">
    <w:name w:val="Subtítulo Car"/>
    <w:basedOn w:val="Fuentedeprrafopredeter"/>
    <w:link w:val="Subttulo"/>
    <w:rsid w:val="00D74ADF"/>
    <w:rPr>
      <w:rFonts w:ascii="Arial" w:eastAsia="Lucida Sans Unicode" w:hAnsi="Arial" w:cs="Times New Roman"/>
      <w:b/>
      <w:sz w:val="20"/>
      <w:szCs w:val="20"/>
      <w:lang w:val="es-CO" w:eastAsia="es-ES"/>
    </w:rPr>
  </w:style>
  <w:style w:type="paragraph" w:customStyle="1" w:styleId="PLIEGOS1">
    <w:name w:val="PLIEGOS1"/>
    <w:basedOn w:val="Ttulo1"/>
    <w:rsid w:val="00D74ADF"/>
    <w:pPr>
      <w:numPr>
        <w:numId w:val="0"/>
      </w:numPr>
      <w:tabs>
        <w:tab w:val="num" w:pos="360"/>
      </w:tabs>
      <w:spacing w:line="260" w:lineRule="exact"/>
      <w:jc w:val="both"/>
    </w:pPr>
    <w:rPr>
      <w:rFonts w:ascii="Verdana" w:eastAsia="Times New Roman" w:hAnsi="Verdana"/>
      <w:bCs/>
      <w:szCs w:val="20"/>
      <w:lang w:val="es-CO"/>
    </w:rPr>
  </w:style>
  <w:style w:type="paragraph" w:customStyle="1" w:styleId="Standard">
    <w:name w:val="Standard"/>
    <w:rsid w:val="00D74AD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Encabezado4">
    <w:name w:val="Encabezado4"/>
    <w:basedOn w:val="Normal"/>
    <w:next w:val="Subttulo"/>
    <w:rsid w:val="00D74ADF"/>
    <w:pPr>
      <w:widowControl w:val="0"/>
      <w:suppressAutoHyphens/>
      <w:overflowPunct w:val="0"/>
      <w:autoSpaceDE w:val="0"/>
      <w:jc w:val="center"/>
    </w:pPr>
    <w:rPr>
      <w:rFonts w:ascii="Times New Roman" w:eastAsia="Lucida Sans Unicode" w:hAnsi="Times New Roman" w:cs="Times New Roman"/>
      <w:b/>
      <w:kern w:val="1"/>
      <w:szCs w:val="20"/>
      <w:lang w:val="es-MX" w:eastAsia="zh-CN"/>
    </w:rPr>
  </w:style>
  <w:style w:type="paragraph" w:customStyle="1" w:styleId="BodyText21">
    <w:name w:val="Body Text 21"/>
    <w:basedOn w:val="Normal"/>
    <w:rsid w:val="00A9521E"/>
    <w:pPr>
      <w:suppressAutoHyphens/>
      <w:jc w:val="both"/>
    </w:pPr>
    <w:rPr>
      <w:rFonts w:ascii="Arial" w:eastAsia="Batang" w:hAnsi="Arial" w:cs="Times New Roman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.rueda@man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tratos.gov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illermo.hernandez@manizales.gov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iro.hoyos@manizale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ro.hoyos@manizales.gov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Jairo Hoyos L.</cp:lastModifiedBy>
  <cp:revision>6</cp:revision>
  <dcterms:created xsi:type="dcterms:W3CDTF">2017-04-25T16:10:00Z</dcterms:created>
  <dcterms:modified xsi:type="dcterms:W3CDTF">2017-04-26T21:07:00Z</dcterms:modified>
</cp:coreProperties>
</file>