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D04F7D" w:rsidRPr="00D04F7D" w:rsidTr="00D04F7D">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D04F7D" w:rsidRPr="00D04F7D">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46785" cy="1409065"/>
                        <wp:effectExtent l="0" t="0" r="5715" b="635"/>
                        <wp:docPr id="40" name="Imagen 40"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785" cy="1409065"/>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right"/>
                    <w:rPr>
                      <w:rFonts w:ascii="Calibri" w:eastAsia="Times New Roman" w:hAnsi="Calibri" w:cs="Times New Roman"/>
                      <w:b/>
                      <w:bCs/>
                      <w:caps/>
                      <w:color w:val="000000"/>
                      <w:sz w:val="24"/>
                      <w:szCs w:val="24"/>
                      <w:lang w:eastAsia="es-ES"/>
                    </w:rPr>
                  </w:pPr>
                  <w:r w:rsidRPr="00D04F7D">
                    <w:rPr>
                      <w:rFonts w:ascii="Calibri" w:eastAsia="Times New Roman" w:hAnsi="Calibri" w:cs="Times New Roman"/>
                      <w:b/>
                      <w:bCs/>
                      <w:caps/>
                      <w:color w:val="000000"/>
                      <w:sz w:val="24"/>
                      <w:szCs w:val="24"/>
                      <w:lang w:eastAsia="es-ES"/>
                    </w:rPr>
                    <w:t>PROCEDIMIENTO</w:t>
                  </w:r>
                </w:p>
              </w:tc>
            </w:tr>
            <w:tr w:rsidR="00D04F7D" w:rsidRPr="00D04F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right"/>
                    <w:rPr>
                      <w:rFonts w:ascii="Calibri" w:eastAsia="Times New Roman" w:hAnsi="Calibri" w:cs="Times New Roman"/>
                      <w:b/>
                      <w:bCs/>
                      <w:caps/>
                      <w:color w:val="000000"/>
                      <w:sz w:val="24"/>
                      <w:szCs w:val="24"/>
                      <w:lang w:eastAsia="es-ES"/>
                    </w:rPr>
                  </w:pPr>
                  <w:r w:rsidRPr="00D04F7D">
                    <w:rPr>
                      <w:rFonts w:ascii="Calibri" w:eastAsia="Times New Roman" w:hAnsi="Calibri" w:cs="Times New Roman"/>
                      <w:b/>
                      <w:bCs/>
                      <w:caps/>
                      <w:color w:val="000000"/>
                      <w:sz w:val="24"/>
                      <w:szCs w:val="24"/>
                      <w:lang w:eastAsia="es-ES"/>
                    </w:rPr>
                    <w:t>COBRO COACTIVO</w:t>
                  </w:r>
                </w:p>
              </w:tc>
            </w:tr>
            <w:tr w:rsidR="00D04F7D" w:rsidRPr="00D04F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right"/>
                    <w:rPr>
                      <w:rFonts w:ascii="Calibri" w:eastAsia="Times New Roman" w:hAnsi="Calibri" w:cs="Times New Roman"/>
                      <w:b/>
                      <w:bCs/>
                      <w:caps/>
                      <w:color w:val="000000"/>
                      <w:sz w:val="24"/>
                      <w:szCs w:val="24"/>
                      <w:lang w:eastAsia="es-ES"/>
                    </w:rPr>
                  </w:pPr>
                  <w:r w:rsidRPr="00D04F7D">
                    <w:rPr>
                      <w:rFonts w:ascii="Calibri" w:eastAsia="Times New Roman" w:hAnsi="Calibri" w:cs="Times New Roman"/>
                      <w:b/>
                      <w:bCs/>
                      <w:caps/>
                      <w:color w:val="000000"/>
                      <w:sz w:val="24"/>
                      <w:szCs w:val="24"/>
                      <w:lang w:eastAsia="es-ES"/>
                    </w:rPr>
                    <w:t>VERSIÓN 002</w:t>
                  </w:r>
                </w:p>
              </w:tc>
            </w:tr>
            <w:tr w:rsidR="00D04F7D" w:rsidRPr="00D04F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right"/>
                    <w:rPr>
                      <w:rFonts w:ascii="Calibri" w:eastAsia="Times New Roman" w:hAnsi="Calibri" w:cs="Times New Roman"/>
                      <w:b/>
                      <w:bCs/>
                      <w:caps/>
                      <w:color w:val="000000"/>
                      <w:sz w:val="24"/>
                      <w:szCs w:val="24"/>
                      <w:lang w:eastAsia="es-ES"/>
                    </w:rPr>
                  </w:pPr>
                  <w:r w:rsidRPr="00D04F7D">
                    <w:rPr>
                      <w:rFonts w:ascii="Calibri" w:eastAsia="Times New Roman" w:hAnsi="Calibri" w:cs="Times New Roman"/>
                      <w:b/>
                      <w:bCs/>
                      <w:caps/>
                      <w:color w:val="000000"/>
                      <w:sz w:val="24"/>
                      <w:szCs w:val="24"/>
                      <w:lang w:eastAsia="es-ES"/>
                    </w:rPr>
                    <w:t>CÓDIGO PSI-SJM-PR-002</w:t>
                  </w:r>
                </w:p>
              </w:tc>
            </w:tr>
          </w:tbl>
          <w:p w:rsidR="00D04F7D" w:rsidRPr="00D04F7D" w:rsidRDefault="00D04F7D" w:rsidP="00D04F7D">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D04F7D" w:rsidRPr="00D04F7D">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right"/>
                    <w:rPr>
                      <w:rFonts w:ascii="Calibri" w:eastAsia="Times New Roman" w:hAnsi="Calibri" w:cs="Times New Roman"/>
                      <w:b/>
                      <w:bCs/>
                      <w:caps/>
                      <w:color w:val="000000"/>
                      <w:sz w:val="24"/>
                      <w:szCs w:val="24"/>
                      <w:lang w:eastAsia="es-ES"/>
                    </w:rPr>
                  </w:pPr>
                  <w:r w:rsidRPr="00D04F7D">
                    <w:rPr>
                      <w:rFonts w:ascii="Calibri" w:eastAsia="Times New Roman" w:hAnsi="Calibri" w:cs="Times New Roman"/>
                      <w:b/>
                      <w:bCs/>
                      <w:caps/>
                      <w:color w:val="000000"/>
                      <w:sz w:val="24"/>
                      <w:szCs w:val="24"/>
                      <w:lang w:eastAsia="es-ES"/>
                    </w:rPr>
                    <w:t>SUBPROCESO SERVICIOS JURÍDICOS</w:t>
                  </w:r>
                </w:p>
              </w:tc>
              <w:tc>
                <w:tcPr>
                  <w:tcW w:w="2500" w:type="pct"/>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right"/>
                    <w:rPr>
                      <w:rFonts w:ascii="Calibri" w:eastAsia="Times New Roman" w:hAnsi="Calibri" w:cs="Times New Roman"/>
                      <w:b/>
                      <w:bCs/>
                      <w:caps/>
                      <w:color w:val="000000"/>
                      <w:sz w:val="24"/>
                      <w:szCs w:val="24"/>
                      <w:lang w:eastAsia="es-ES"/>
                    </w:rPr>
                  </w:pPr>
                  <w:r w:rsidRPr="00D04F7D">
                    <w:rPr>
                      <w:rFonts w:ascii="Calibri" w:eastAsia="Times New Roman" w:hAnsi="Calibri" w:cs="Times New Roman"/>
                      <w:b/>
                      <w:bCs/>
                      <w:caps/>
                      <w:color w:val="000000"/>
                      <w:sz w:val="24"/>
                      <w:szCs w:val="24"/>
                      <w:lang w:eastAsia="es-ES"/>
                    </w:rPr>
                    <w:t>ESTADO VIGENTE</w:t>
                  </w:r>
                </w:p>
              </w:tc>
            </w:tr>
          </w:tbl>
          <w:p w:rsidR="00D04F7D" w:rsidRPr="00D04F7D" w:rsidRDefault="00D04F7D" w:rsidP="00D04F7D">
            <w:pPr>
              <w:spacing w:after="0" w:line="240" w:lineRule="auto"/>
              <w:rPr>
                <w:rFonts w:ascii="Times New Roman" w:eastAsia="Times New Roman" w:hAnsi="Times New Roman" w:cs="Times New Roman"/>
                <w:sz w:val="24"/>
                <w:szCs w:val="24"/>
                <w:lang w:eastAsia="es-ES"/>
              </w:rPr>
            </w:pPr>
          </w:p>
        </w:tc>
      </w:tr>
      <w:tr w:rsidR="00D04F7D" w:rsidRPr="00D04F7D" w:rsidTr="00D04F7D">
        <w:trPr>
          <w:trHeight w:val="225"/>
          <w:tblCellSpacing w:w="15" w:type="dxa"/>
          <w:jc w:val="center"/>
        </w:trPr>
        <w:tc>
          <w:tcPr>
            <w:tcW w:w="0" w:type="auto"/>
            <w:vAlign w:val="center"/>
            <w:hideMark/>
          </w:tcPr>
          <w:p w:rsidR="00D04F7D" w:rsidRPr="00D04F7D" w:rsidRDefault="00D04F7D" w:rsidP="00D04F7D">
            <w:pPr>
              <w:spacing w:after="0" w:line="240" w:lineRule="auto"/>
              <w:rPr>
                <w:rFonts w:ascii="Times New Roman" w:eastAsia="Times New Roman" w:hAnsi="Times New Roman" w:cs="Times New Roman"/>
                <w:szCs w:val="24"/>
                <w:lang w:eastAsia="es-ES"/>
              </w:rPr>
            </w:pPr>
          </w:p>
        </w:tc>
      </w:tr>
      <w:tr w:rsidR="00D04F7D" w:rsidRPr="00D04F7D" w:rsidTr="00D04F7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04F7D" w:rsidRPr="00D04F7D">
              <w:trPr>
                <w:tblCellSpacing w:w="0" w:type="dxa"/>
                <w:jc w:val="center"/>
              </w:trPr>
              <w:tc>
                <w:tcPr>
                  <w:tcW w:w="0" w:type="auto"/>
                  <w:vAlign w:val="center"/>
                  <w:hideMark/>
                </w:tcPr>
                <w:p w:rsidR="00D04F7D" w:rsidRPr="00D04F7D" w:rsidRDefault="00D04F7D" w:rsidP="00D04F7D">
                  <w:pPr>
                    <w:spacing w:after="0" w:line="240" w:lineRule="auto"/>
                    <w:jc w:val="both"/>
                    <w:rPr>
                      <w:rFonts w:ascii="Calibri" w:eastAsia="Times New Roman" w:hAnsi="Calibri" w:cs="Times New Roman"/>
                      <w:b/>
                      <w:bCs/>
                      <w:color w:val="000000"/>
                      <w:sz w:val="24"/>
                      <w:szCs w:val="24"/>
                      <w:lang w:eastAsia="es-ES"/>
                    </w:rPr>
                  </w:pPr>
                  <w:r w:rsidRPr="00D04F7D">
                    <w:rPr>
                      <w:rFonts w:ascii="Calibri" w:eastAsia="Times New Roman" w:hAnsi="Calibri" w:cs="Times New Roman"/>
                      <w:b/>
                      <w:bCs/>
                      <w:color w:val="000000"/>
                      <w:sz w:val="24"/>
                      <w:szCs w:val="24"/>
                      <w:lang w:eastAsia="es-ES"/>
                    </w:rPr>
                    <w:t>1. OBJETIVO</w:t>
                  </w:r>
                </w:p>
              </w:tc>
            </w:tr>
            <w:tr w:rsidR="00D04F7D" w:rsidRPr="00D04F7D">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04F7D" w:rsidRPr="00D04F7D">
                    <w:trPr>
                      <w:trHeight w:val="75"/>
                      <w:tblCellSpacing w:w="0" w:type="dxa"/>
                    </w:trPr>
                    <w:tc>
                      <w:tcPr>
                        <w:tcW w:w="0" w:type="auto"/>
                        <w:gridSpan w:val="4"/>
                        <w:vAlign w:val="center"/>
                        <w:hideMark/>
                      </w:tcPr>
                      <w:p w:rsidR="00D04F7D" w:rsidRPr="00D04F7D" w:rsidRDefault="00D04F7D" w:rsidP="00D04F7D">
                        <w:pPr>
                          <w:spacing w:after="0" w:line="240" w:lineRule="auto"/>
                          <w:jc w:val="both"/>
                          <w:rPr>
                            <w:rFonts w:ascii="Calibri" w:eastAsia="Times New Roman" w:hAnsi="Calibri" w:cs="Times New Roman"/>
                            <w:sz w:val="8"/>
                            <w:lang w:eastAsia="es-ES"/>
                          </w:rPr>
                        </w:pPr>
                      </w:p>
                    </w:tc>
                  </w:tr>
                  <w:tr w:rsidR="00D04F7D" w:rsidRPr="00D04F7D">
                    <w:trPr>
                      <w:tblCellSpacing w:w="0" w:type="dxa"/>
                    </w:trPr>
                    <w:tc>
                      <w:tcPr>
                        <w:tcW w:w="75"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9" name="Imagen 3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38" name="Imagen 3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7" name="Imagen 3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Realizar las acciones tendientes para lograr el recaudo de las rentas del Municipio de Manizales, a través de procesos administrativos de cobro por jurisdicción coactiva. </w:t>
                        </w:r>
                      </w:p>
                    </w:tc>
                  </w:tr>
                  <w:tr w:rsidR="00D04F7D" w:rsidRPr="00D04F7D">
                    <w:trPr>
                      <w:trHeight w:val="75"/>
                      <w:tblCellSpacing w:w="0" w:type="dxa"/>
                    </w:trPr>
                    <w:tc>
                      <w:tcPr>
                        <w:tcW w:w="0" w:type="auto"/>
                        <w:gridSpan w:val="4"/>
                        <w:vAlign w:val="center"/>
                        <w:hideMark/>
                      </w:tcPr>
                      <w:p w:rsidR="00D04F7D" w:rsidRPr="00D04F7D" w:rsidRDefault="00D04F7D" w:rsidP="00D04F7D">
                        <w:pPr>
                          <w:spacing w:after="0" w:line="240" w:lineRule="auto"/>
                          <w:jc w:val="both"/>
                          <w:rPr>
                            <w:rFonts w:ascii="Calibri" w:eastAsia="Times New Roman" w:hAnsi="Calibri" w:cs="Times New Roman"/>
                            <w:sz w:val="8"/>
                            <w:lang w:eastAsia="es-ES"/>
                          </w:rPr>
                        </w:pPr>
                      </w:p>
                    </w:tc>
                  </w:tr>
                </w:tbl>
                <w:p w:rsidR="00D04F7D" w:rsidRPr="00D04F7D" w:rsidRDefault="00D04F7D" w:rsidP="00D04F7D">
                  <w:pPr>
                    <w:spacing w:after="0" w:line="240" w:lineRule="auto"/>
                    <w:jc w:val="both"/>
                    <w:rPr>
                      <w:rFonts w:ascii="Calibri" w:eastAsia="Times New Roman" w:hAnsi="Calibri" w:cs="Times New Roman"/>
                      <w:lang w:eastAsia="es-ES"/>
                    </w:rPr>
                  </w:pPr>
                </w:p>
              </w:tc>
            </w:tr>
          </w:tbl>
          <w:p w:rsidR="00D04F7D" w:rsidRPr="00D04F7D" w:rsidRDefault="00D04F7D" w:rsidP="00D04F7D">
            <w:pPr>
              <w:spacing w:after="0" w:line="240" w:lineRule="auto"/>
              <w:rPr>
                <w:rFonts w:ascii="Times New Roman" w:eastAsia="Times New Roman" w:hAnsi="Times New Roman" w:cs="Times New Roman"/>
                <w:sz w:val="24"/>
                <w:szCs w:val="24"/>
                <w:lang w:eastAsia="es-ES"/>
              </w:rPr>
            </w:pPr>
          </w:p>
        </w:tc>
      </w:tr>
      <w:tr w:rsidR="00D04F7D" w:rsidRPr="00D04F7D" w:rsidTr="00D04F7D">
        <w:trPr>
          <w:trHeight w:val="225"/>
          <w:tblCellSpacing w:w="15" w:type="dxa"/>
          <w:jc w:val="center"/>
        </w:trPr>
        <w:tc>
          <w:tcPr>
            <w:tcW w:w="0" w:type="auto"/>
            <w:vAlign w:val="center"/>
            <w:hideMark/>
          </w:tcPr>
          <w:p w:rsidR="00D04F7D" w:rsidRPr="00D04F7D" w:rsidRDefault="00D04F7D" w:rsidP="00D04F7D">
            <w:pPr>
              <w:spacing w:after="0" w:line="240" w:lineRule="auto"/>
              <w:rPr>
                <w:rFonts w:ascii="Times New Roman" w:eastAsia="Times New Roman" w:hAnsi="Times New Roman" w:cs="Times New Roman"/>
                <w:szCs w:val="24"/>
                <w:lang w:eastAsia="es-ES"/>
              </w:rPr>
            </w:pPr>
          </w:p>
        </w:tc>
      </w:tr>
      <w:tr w:rsidR="00D04F7D" w:rsidRPr="00D04F7D" w:rsidTr="00D04F7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04F7D" w:rsidRPr="00D04F7D">
              <w:trPr>
                <w:tblCellSpacing w:w="0" w:type="dxa"/>
                <w:jc w:val="center"/>
              </w:trPr>
              <w:tc>
                <w:tcPr>
                  <w:tcW w:w="0" w:type="auto"/>
                  <w:vAlign w:val="center"/>
                  <w:hideMark/>
                </w:tcPr>
                <w:p w:rsidR="00D04F7D" w:rsidRPr="00D04F7D" w:rsidRDefault="00D04F7D" w:rsidP="00D04F7D">
                  <w:pPr>
                    <w:spacing w:after="0" w:line="240" w:lineRule="auto"/>
                    <w:jc w:val="both"/>
                    <w:rPr>
                      <w:rFonts w:ascii="Calibri" w:eastAsia="Times New Roman" w:hAnsi="Calibri" w:cs="Times New Roman"/>
                      <w:b/>
                      <w:bCs/>
                      <w:color w:val="000000"/>
                      <w:sz w:val="24"/>
                      <w:szCs w:val="24"/>
                      <w:lang w:eastAsia="es-ES"/>
                    </w:rPr>
                  </w:pPr>
                  <w:r w:rsidRPr="00D04F7D">
                    <w:rPr>
                      <w:rFonts w:ascii="Calibri" w:eastAsia="Times New Roman" w:hAnsi="Calibri" w:cs="Times New Roman"/>
                      <w:b/>
                      <w:bCs/>
                      <w:color w:val="000000"/>
                      <w:sz w:val="24"/>
                      <w:szCs w:val="24"/>
                      <w:lang w:eastAsia="es-ES"/>
                    </w:rPr>
                    <w:t>2. ALCANCE</w:t>
                  </w:r>
                </w:p>
              </w:tc>
            </w:tr>
            <w:tr w:rsidR="00D04F7D" w:rsidRPr="00D04F7D">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04F7D" w:rsidRPr="00D04F7D">
                    <w:trPr>
                      <w:trHeight w:val="75"/>
                      <w:tblCellSpacing w:w="0" w:type="dxa"/>
                    </w:trPr>
                    <w:tc>
                      <w:tcPr>
                        <w:tcW w:w="0" w:type="auto"/>
                        <w:gridSpan w:val="4"/>
                        <w:vAlign w:val="center"/>
                        <w:hideMark/>
                      </w:tcPr>
                      <w:p w:rsidR="00D04F7D" w:rsidRPr="00D04F7D" w:rsidRDefault="00D04F7D" w:rsidP="00D04F7D">
                        <w:pPr>
                          <w:spacing w:after="0" w:line="240" w:lineRule="auto"/>
                          <w:jc w:val="both"/>
                          <w:rPr>
                            <w:rFonts w:ascii="Calibri" w:eastAsia="Times New Roman" w:hAnsi="Calibri" w:cs="Times New Roman"/>
                            <w:sz w:val="8"/>
                            <w:lang w:eastAsia="es-ES"/>
                          </w:rPr>
                        </w:pPr>
                      </w:p>
                    </w:tc>
                  </w:tr>
                  <w:tr w:rsidR="00D04F7D" w:rsidRPr="00D04F7D">
                    <w:trPr>
                      <w:tblCellSpacing w:w="0" w:type="dxa"/>
                    </w:trPr>
                    <w:tc>
                      <w:tcPr>
                        <w:tcW w:w="75"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6" name="Imagen 3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35" name="Imagen 3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4" name="Imagen 3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Este procedimiento cubre desde la realización del cobro persuasivo, hasta la terminación del proceso.  </w:t>
                        </w:r>
                      </w:p>
                    </w:tc>
                  </w:tr>
                  <w:tr w:rsidR="00D04F7D" w:rsidRPr="00D04F7D">
                    <w:trPr>
                      <w:trHeight w:val="75"/>
                      <w:tblCellSpacing w:w="0" w:type="dxa"/>
                    </w:trPr>
                    <w:tc>
                      <w:tcPr>
                        <w:tcW w:w="0" w:type="auto"/>
                        <w:gridSpan w:val="4"/>
                        <w:vAlign w:val="center"/>
                        <w:hideMark/>
                      </w:tcPr>
                      <w:p w:rsidR="00D04F7D" w:rsidRPr="00D04F7D" w:rsidRDefault="00D04F7D" w:rsidP="00D04F7D">
                        <w:pPr>
                          <w:spacing w:after="0" w:line="240" w:lineRule="auto"/>
                          <w:jc w:val="both"/>
                          <w:rPr>
                            <w:rFonts w:ascii="Calibri" w:eastAsia="Times New Roman" w:hAnsi="Calibri" w:cs="Times New Roman"/>
                            <w:sz w:val="8"/>
                            <w:lang w:eastAsia="es-ES"/>
                          </w:rPr>
                        </w:pPr>
                      </w:p>
                    </w:tc>
                  </w:tr>
                </w:tbl>
                <w:p w:rsidR="00D04F7D" w:rsidRPr="00D04F7D" w:rsidRDefault="00D04F7D" w:rsidP="00D04F7D">
                  <w:pPr>
                    <w:spacing w:after="0" w:line="240" w:lineRule="auto"/>
                    <w:jc w:val="both"/>
                    <w:rPr>
                      <w:rFonts w:ascii="Calibri" w:eastAsia="Times New Roman" w:hAnsi="Calibri" w:cs="Times New Roman"/>
                      <w:lang w:eastAsia="es-ES"/>
                    </w:rPr>
                  </w:pPr>
                </w:p>
              </w:tc>
            </w:tr>
          </w:tbl>
          <w:p w:rsidR="00D04F7D" w:rsidRPr="00D04F7D" w:rsidRDefault="00D04F7D" w:rsidP="00D04F7D">
            <w:pPr>
              <w:spacing w:after="0" w:line="240" w:lineRule="auto"/>
              <w:rPr>
                <w:rFonts w:ascii="Times New Roman" w:eastAsia="Times New Roman" w:hAnsi="Times New Roman" w:cs="Times New Roman"/>
                <w:sz w:val="24"/>
                <w:szCs w:val="24"/>
                <w:lang w:eastAsia="es-ES"/>
              </w:rPr>
            </w:pPr>
          </w:p>
        </w:tc>
      </w:tr>
      <w:tr w:rsidR="00D04F7D" w:rsidRPr="00D04F7D" w:rsidTr="00D04F7D">
        <w:trPr>
          <w:trHeight w:val="225"/>
          <w:tblCellSpacing w:w="15" w:type="dxa"/>
          <w:jc w:val="center"/>
        </w:trPr>
        <w:tc>
          <w:tcPr>
            <w:tcW w:w="0" w:type="auto"/>
            <w:vAlign w:val="center"/>
            <w:hideMark/>
          </w:tcPr>
          <w:p w:rsidR="00D04F7D" w:rsidRPr="00D04F7D" w:rsidRDefault="00D04F7D" w:rsidP="00D04F7D">
            <w:pPr>
              <w:spacing w:after="0" w:line="240" w:lineRule="auto"/>
              <w:rPr>
                <w:rFonts w:ascii="Times New Roman" w:eastAsia="Times New Roman" w:hAnsi="Times New Roman" w:cs="Times New Roman"/>
                <w:szCs w:val="24"/>
                <w:lang w:eastAsia="es-ES"/>
              </w:rPr>
            </w:pPr>
          </w:p>
        </w:tc>
      </w:tr>
      <w:tr w:rsidR="00D04F7D" w:rsidRPr="00D04F7D" w:rsidTr="00D04F7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04F7D" w:rsidRPr="00D04F7D">
              <w:trPr>
                <w:tblCellSpacing w:w="0" w:type="dxa"/>
                <w:jc w:val="center"/>
              </w:trPr>
              <w:tc>
                <w:tcPr>
                  <w:tcW w:w="0" w:type="auto"/>
                  <w:vAlign w:val="center"/>
                  <w:hideMark/>
                </w:tcPr>
                <w:p w:rsidR="00D04F7D" w:rsidRPr="00D04F7D" w:rsidRDefault="00D04F7D" w:rsidP="00D04F7D">
                  <w:pPr>
                    <w:spacing w:after="0" w:line="240" w:lineRule="auto"/>
                    <w:jc w:val="both"/>
                    <w:rPr>
                      <w:rFonts w:ascii="Calibri" w:eastAsia="Times New Roman" w:hAnsi="Calibri" w:cs="Times New Roman"/>
                      <w:b/>
                      <w:bCs/>
                      <w:color w:val="000000"/>
                      <w:sz w:val="24"/>
                      <w:szCs w:val="24"/>
                      <w:lang w:eastAsia="es-ES"/>
                    </w:rPr>
                  </w:pPr>
                  <w:r w:rsidRPr="00D04F7D">
                    <w:rPr>
                      <w:rFonts w:ascii="Calibri" w:eastAsia="Times New Roman" w:hAnsi="Calibri" w:cs="Times New Roman"/>
                      <w:b/>
                      <w:bCs/>
                      <w:color w:val="000000"/>
                      <w:sz w:val="24"/>
                      <w:szCs w:val="24"/>
                      <w:lang w:eastAsia="es-ES"/>
                    </w:rPr>
                    <w:t>3. RESPONSABLE</w:t>
                  </w:r>
                </w:p>
              </w:tc>
            </w:tr>
            <w:tr w:rsidR="00D04F7D" w:rsidRPr="00D04F7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D04F7D" w:rsidRPr="00D04F7D">
                    <w:trPr>
                      <w:tblCellSpacing w:w="15" w:type="dxa"/>
                    </w:trPr>
                    <w:tc>
                      <w:tcPr>
                        <w:tcW w:w="15" w:type="dxa"/>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p>
                    </w:tc>
                    <w:tc>
                      <w:tcPr>
                        <w:tcW w:w="5000" w:type="pct"/>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Carolina Toro Osorio</w:t>
                        </w:r>
                      </w:p>
                    </w:tc>
                    <w:tc>
                      <w:tcPr>
                        <w:tcW w:w="0" w:type="auto"/>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p>
                    </w:tc>
                  </w:tr>
                </w:tbl>
                <w:p w:rsidR="00D04F7D" w:rsidRPr="00D04F7D" w:rsidRDefault="00D04F7D" w:rsidP="00D04F7D">
                  <w:pPr>
                    <w:spacing w:after="0" w:line="240" w:lineRule="auto"/>
                    <w:jc w:val="both"/>
                    <w:rPr>
                      <w:rFonts w:ascii="Calibri" w:eastAsia="Times New Roman" w:hAnsi="Calibri" w:cs="Times New Roman"/>
                      <w:lang w:eastAsia="es-ES"/>
                    </w:rPr>
                  </w:pPr>
                </w:p>
              </w:tc>
            </w:tr>
          </w:tbl>
          <w:p w:rsidR="00D04F7D" w:rsidRPr="00D04F7D" w:rsidRDefault="00D04F7D" w:rsidP="00D04F7D">
            <w:pPr>
              <w:spacing w:after="0" w:line="240" w:lineRule="auto"/>
              <w:rPr>
                <w:rFonts w:ascii="Times New Roman" w:eastAsia="Times New Roman" w:hAnsi="Times New Roman" w:cs="Times New Roman"/>
                <w:sz w:val="24"/>
                <w:szCs w:val="24"/>
                <w:lang w:eastAsia="es-ES"/>
              </w:rPr>
            </w:pPr>
          </w:p>
        </w:tc>
      </w:tr>
      <w:tr w:rsidR="00D04F7D" w:rsidRPr="00D04F7D" w:rsidTr="00D04F7D">
        <w:trPr>
          <w:trHeight w:val="225"/>
          <w:tblCellSpacing w:w="15" w:type="dxa"/>
          <w:jc w:val="center"/>
        </w:trPr>
        <w:tc>
          <w:tcPr>
            <w:tcW w:w="0" w:type="auto"/>
            <w:vAlign w:val="center"/>
            <w:hideMark/>
          </w:tcPr>
          <w:p w:rsidR="00D04F7D" w:rsidRPr="00D04F7D" w:rsidRDefault="00D04F7D" w:rsidP="00D04F7D">
            <w:pPr>
              <w:spacing w:after="0" w:line="240" w:lineRule="auto"/>
              <w:rPr>
                <w:rFonts w:ascii="Times New Roman" w:eastAsia="Times New Roman" w:hAnsi="Times New Roman" w:cs="Times New Roman"/>
                <w:szCs w:val="24"/>
                <w:lang w:eastAsia="es-ES"/>
              </w:rPr>
            </w:pPr>
          </w:p>
        </w:tc>
      </w:tr>
      <w:tr w:rsidR="00D04F7D" w:rsidRPr="00D04F7D" w:rsidTr="00D04F7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04F7D" w:rsidRPr="00D04F7D">
              <w:trPr>
                <w:tblCellSpacing w:w="0" w:type="dxa"/>
                <w:jc w:val="center"/>
              </w:trPr>
              <w:tc>
                <w:tcPr>
                  <w:tcW w:w="0" w:type="auto"/>
                  <w:vAlign w:val="center"/>
                  <w:hideMark/>
                </w:tcPr>
                <w:p w:rsidR="00D04F7D" w:rsidRPr="00D04F7D" w:rsidRDefault="00D04F7D" w:rsidP="00D04F7D">
                  <w:pPr>
                    <w:spacing w:after="0" w:line="240" w:lineRule="auto"/>
                    <w:jc w:val="both"/>
                    <w:rPr>
                      <w:rFonts w:ascii="Calibri" w:eastAsia="Times New Roman" w:hAnsi="Calibri" w:cs="Times New Roman"/>
                      <w:b/>
                      <w:bCs/>
                      <w:color w:val="000000"/>
                      <w:sz w:val="24"/>
                      <w:szCs w:val="24"/>
                      <w:lang w:eastAsia="es-ES"/>
                    </w:rPr>
                  </w:pPr>
                  <w:r w:rsidRPr="00D04F7D">
                    <w:rPr>
                      <w:rFonts w:ascii="Calibri" w:eastAsia="Times New Roman" w:hAnsi="Calibri" w:cs="Times New Roman"/>
                      <w:b/>
                      <w:bCs/>
                      <w:color w:val="000000"/>
                      <w:sz w:val="24"/>
                      <w:szCs w:val="24"/>
                      <w:lang w:eastAsia="es-ES"/>
                    </w:rPr>
                    <w:t>4. CONDICIONES GENERALES</w:t>
                  </w:r>
                </w:p>
              </w:tc>
            </w:tr>
            <w:tr w:rsidR="00D04F7D" w:rsidRPr="00D04F7D">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04F7D" w:rsidRPr="00D04F7D">
                    <w:trPr>
                      <w:trHeight w:val="75"/>
                      <w:tblCellSpacing w:w="0" w:type="dxa"/>
                    </w:trPr>
                    <w:tc>
                      <w:tcPr>
                        <w:tcW w:w="0" w:type="auto"/>
                        <w:gridSpan w:val="4"/>
                        <w:vAlign w:val="center"/>
                        <w:hideMark/>
                      </w:tcPr>
                      <w:p w:rsidR="00D04F7D" w:rsidRPr="00D04F7D" w:rsidRDefault="00D04F7D" w:rsidP="00D04F7D">
                        <w:pPr>
                          <w:spacing w:after="0" w:line="240" w:lineRule="auto"/>
                          <w:jc w:val="both"/>
                          <w:rPr>
                            <w:rFonts w:ascii="Calibri" w:eastAsia="Times New Roman" w:hAnsi="Calibri" w:cs="Times New Roman"/>
                            <w:sz w:val="8"/>
                            <w:lang w:eastAsia="es-ES"/>
                          </w:rPr>
                        </w:pPr>
                      </w:p>
                    </w:tc>
                  </w:tr>
                  <w:tr w:rsidR="00D04F7D" w:rsidRPr="00D04F7D">
                    <w:trPr>
                      <w:tblCellSpacing w:w="0" w:type="dxa"/>
                    </w:trPr>
                    <w:tc>
                      <w:tcPr>
                        <w:tcW w:w="75"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3" name="Imagen 3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32" name="Imagen 3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1" name="Imagen 3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4.1 El contribuyente puede hacer acuerdo de pago en cualquier etapa del procedimiento, realizando para tal efecto un pago mínimo inicial y el valor restante se financiará de conformidad con lo previsto en el artículo 814 del Estatuto Tributario y en el Decreto 0249 de 2012 (Manual de Cartera del Municipio de Manizales).</w:t>
                        </w:r>
                        <w:r w:rsidRPr="00D04F7D">
                          <w:rPr>
                            <w:rFonts w:ascii="Calibri" w:eastAsia="Times New Roman" w:hAnsi="Calibri" w:cs="Times New Roman"/>
                            <w:lang w:eastAsia="es-ES"/>
                          </w:rPr>
                          <w:br/>
                        </w:r>
                        <w:r w:rsidRPr="00D04F7D">
                          <w:rPr>
                            <w:rFonts w:ascii="Calibri" w:eastAsia="Times New Roman" w:hAnsi="Calibri" w:cs="Times New Roman"/>
                            <w:lang w:eastAsia="es-ES"/>
                          </w:rPr>
                          <w:br/>
                        </w:r>
                        <w:r w:rsidRPr="00D04F7D">
                          <w:rPr>
                            <w:rFonts w:ascii="Calibri" w:eastAsia="Times New Roman" w:hAnsi="Calibri" w:cs="Times New Roman"/>
                            <w:lang w:eastAsia="es-ES"/>
                          </w:rPr>
                          <w:lastRenderedPageBreak/>
                          <w:t>4.2 El pago de la obligación, en cualquier etapa del procedimiento, da por finalizado el mismo y se debe elaborar la resolución que declara la terminación del proceso, y el levantamiento de las medidas cautelares, de existir.</w:t>
                        </w:r>
                        <w:r w:rsidRPr="00D04F7D">
                          <w:rPr>
                            <w:rFonts w:ascii="Calibri" w:eastAsia="Times New Roman" w:hAnsi="Calibri" w:cs="Times New Roman"/>
                            <w:lang w:eastAsia="es-ES"/>
                          </w:rPr>
                          <w:br/>
                        </w:r>
                        <w:r w:rsidRPr="00D04F7D">
                          <w:rPr>
                            <w:rFonts w:ascii="Calibri" w:eastAsia="Times New Roman" w:hAnsi="Calibri" w:cs="Times New Roman"/>
                            <w:lang w:eastAsia="es-ES"/>
                          </w:rPr>
                          <w:br/>
                          <w:t>4.3. Cuando no se registra el embargo del bien porque este ya está embargado por otra entidad administrativa o judicial, el Municipio de Manizales se podrá acumular al proceso judicial o administrativo, para que se le pague con el producto del mismo la renta a favor del Municipio de Manizales, en el orden de prelación legal.</w:t>
                        </w:r>
                        <w:r w:rsidRPr="00D04F7D">
                          <w:rPr>
                            <w:rFonts w:ascii="Calibri" w:eastAsia="Times New Roman" w:hAnsi="Calibri" w:cs="Times New Roman"/>
                            <w:lang w:eastAsia="es-ES"/>
                          </w:rPr>
                          <w:br/>
                        </w:r>
                        <w:r w:rsidRPr="00D04F7D">
                          <w:rPr>
                            <w:rFonts w:ascii="Calibri" w:eastAsia="Times New Roman" w:hAnsi="Calibri" w:cs="Times New Roman"/>
                            <w:lang w:eastAsia="es-ES"/>
                          </w:rPr>
                          <w:br/>
                        </w:r>
                        <w:r w:rsidRPr="00D04F7D">
                          <w:rPr>
                            <w:rFonts w:ascii="Calibri" w:eastAsia="Times New Roman" w:hAnsi="Calibri" w:cs="Times New Roman"/>
                            <w:lang w:eastAsia="es-ES"/>
                          </w:rPr>
                          <w:br/>
                          <w:t> </w:t>
                        </w:r>
                      </w:p>
                    </w:tc>
                  </w:tr>
                  <w:tr w:rsidR="00D04F7D" w:rsidRPr="00D04F7D">
                    <w:trPr>
                      <w:trHeight w:val="75"/>
                      <w:tblCellSpacing w:w="0" w:type="dxa"/>
                    </w:trPr>
                    <w:tc>
                      <w:tcPr>
                        <w:tcW w:w="0" w:type="auto"/>
                        <w:gridSpan w:val="4"/>
                        <w:vAlign w:val="center"/>
                        <w:hideMark/>
                      </w:tcPr>
                      <w:p w:rsidR="00D04F7D" w:rsidRPr="00D04F7D" w:rsidRDefault="00D04F7D" w:rsidP="00D04F7D">
                        <w:pPr>
                          <w:spacing w:after="0" w:line="240" w:lineRule="auto"/>
                          <w:jc w:val="both"/>
                          <w:rPr>
                            <w:rFonts w:ascii="Calibri" w:eastAsia="Times New Roman" w:hAnsi="Calibri" w:cs="Times New Roman"/>
                            <w:sz w:val="8"/>
                            <w:lang w:eastAsia="es-ES"/>
                          </w:rPr>
                        </w:pPr>
                      </w:p>
                    </w:tc>
                  </w:tr>
                </w:tbl>
                <w:p w:rsidR="00D04F7D" w:rsidRPr="00D04F7D" w:rsidRDefault="00D04F7D" w:rsidP="00D04F7D">
                  <w:pPr>
                    <w:spacing w:after="0" w:line="240" w:lineRule="auto"/>
                    <w:jc w:val="both"/>
                    <w:rPr>
                      <w:rFonts w:ascii="Calibri" w:eastAsia="Times New Roman" w:hAnsi="Calibri" w:cs="Times New Roman"/>
                      <w:lang w:eastAsia="es-ES"/>
                    </w:rPr>
                  </w:pPr>
                </w:p>
              </w:tc>
            </w:tr>
          </w:tbl>
          <w:p w:rsidR="00D04F7D" w:rsidRPr="00D04F7D" w:rsidRDefault="00D04F7D" w:rsidP="00D04F7D">
            <w:pPr>
              <w:spacing w:after="0" w:line="240" w:lineRule="auto"/>
              <w:rPr>
                <w:rFonts w:ascii="Times New Roman" w:eastAsia="Times New Roman" w:hAnsi="Times New Roman" w:cs="Times New Roman"/>
                <w:sz w:val="24"/>
                <w:szCs w:val="24"/>
                <w:lang w:eastAsia="es-ES"/>
              </w:rPr>
            </w:pPr>
          </w:p>
        </w:tc>
      </w:tr>
      <w:tr w:rsidR="00D04F7D" w:rsidRPr="00D04F7D" w:rsidTr="00D04F7D">
        <w:trPr>
          <w:trHeight w:val="225"/>
          <w:tblCellSpacing w:w="15" w:type="dxa"/>
          <w:jc w:val="center"/>
        </w:trPr>
        <w:tc>
          <w:tcPr>
            <w:tcW w:w="0" w:type="auto"/>
            <w:vAlign w:val="center"/>
            <w:hideMark/>
          </w:tcPr>
          <w:p w:rsidR="00D04F7D" w:rsidRPr="00D04F7D" w:rsidRDefault="00D04F7D" w:rsidP="00D04F7D">
            <w:pPr>
              <w:spacing w:after="0" w:line="240" w:lineRule="auto"/>
              <w:rPr>
                <w:rFonts w:ascii="Times New Roman" w:eastAsia="Times New Roman" w:hAnsi="Times New Roman" w:cs="Times New Roman"/>
                <w:szCs w:val="24"/>
                <w:lang w:eastAsia="es-ES"/>
              </w:rPr>
            </w:pPr>
          </w:p>
        </w:tc>
      </w:tr>
      <w:tr w:rsidR="00D04F7D" w:rsidRPr="00D04F7D" w:rsidTr="00D04F7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04F7D" w:rsidRPr="00D04F7D">
              <w:trPr>
                <w:tblCellSpacing w:w="0" w:type="dxa"/>
                <w:jc w:val="center"/>
              </w:trPr>
              <w:tc>
                <w:tcPr>
                  <w:tcW w:w="0" w:type="auto"/>
                  <w:vAlign w:val="center"/>
                  <w:hideMark/>
                </w:tcPr>
                <w:p w:rsidR="00D04F7D" w:rsidRPr="00D04F7D" w:rsidRDefault="00D04F7D" w:rsidP="00D04F7D">
                  <w:pPr>
                    <w:spacing w:after="0" w:line="240" w:lineRule="auto"/>
                    <w:jc w:val="both"/>
                    <w:rPr>
                      <w:rFonts w:ascii="Calibri" w:eastAsia="Times New Roman" w:hAnsi="Calibri" w:cs="Times New Roman"/>
                      <w:b/>
                      <w:bCs/>
                      <w:color w:val="000000"/>
                      <w:sz w:val="24"/>
                      <w:szCs w:val="24"/>
                      <w:lang w:eastAsia="es-ES"/>
                    </w:rPr>
                  </w:pPr>
                  <w:r w:rsidRPr="00D04F7D">
                    <w:rPr>
                      <w:rFonts w:ascii="Calibri" w:eastAsia="Times New Roman" w:hAnsi="Calibri" w:cs="Times New Roman"/>
                      <w:b/>
                      <w:bCs/>
                      <w:color w:val="000000"/>
                      <w:sz w:val="24"/>
                      <w:szCs w:val="24"/>
                      <w:lang w:eastAsia="es-ES"/>
                    </w:rPr>
                    <w:t>5. DEFINICIONES</w:t>
                  </w:r>
                </w:p>
              </w:tc>
            </w:tr>
            <w:tr w:rsidR="00D04F7D" w:rsidRPr="00D04F7D">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04F7D" w:rsidRPr="00D04F7D">
                    <w:trPr>
                      <w:trHeight w:val="75"/>
                      <w:tblCellSpacing w:w="0" w:type="dxa"/>
                    </w:trPr>
                    <w:tc>
                      <w:tcPr>
                        <w:tcW w:w="0" w:type="auto"/>
                        <w:gridSpan w:val="4"/>
                        <w:vAlign w:val="center"/>
                        <w:hideMark/>
                      </w:tcPr>
                      <w:p w:rsidR="00D04F7D" w:rsidRPr="00D04F7D" w:rsidRDefault="00D04F7D" w:rsidP="00D04F7D">
                        <w:pPr>
                          <w:spacing w:after="0" w:line="240" w:lineRule="auto"/>
                          <w:jc w:val="both"/>
                          <w:rPr>
                            <w:rFonts w:ascii="Calibri" w:eastAsia="Times New Roman" w:hAnsi="Calibri" w:cs="Times New Roman"/>
                            <w:sz w:val="8"/>
                            <w:lang w:eastAsia="es-ES"/>
                          </w:rPr>
                        </w:pPr>
                      </w:p>
                    </w:tc>
                  </w:tr>
                  <w:tr w:rsidR="00D04F7D" w:rsidRPr="00D04F7D">
                    <w:trPr>
                      <w:tblCellSpacing w:w="0" w:type="dxa"/>
                    </w:trPr>
                    <w:tc>
                      <w:tcPr>
                        <w:tcW w:w="75"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0" name="Imagen 3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9" name="Imagen 2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8" name="Imagen 2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b/>
                            <w:bCs/>
                            <w:color w:val="000000"/>
                            <w:sz w:val="24"/>
                            <w:szCs w:val="24"/>
                            <w:lang w:eastAsia="es-ES"/>
                          </w:rPr>
                          <w:t>5.1. MEDIDAS PREVIAS:</w:t>
                        </w:r>
                        <w:r w:rsidRPr="00D04F7D">
                          <w:rPr>
                            <w:rFonts w:ascii="Calibri" w:eastAsia="Times New Roman" w:hAnsi="Calibri" w:cs="Times New Roman"/>
                            <w:lang w:eastAsia="es-ES"/>
                          </w:rPr>
                          <w:t> Embargo y secuestro de los bienes.  </w:t>
                        </w:r>
                      </w:p>
                    </w:tc>
                  </w:tr>
                  <w:tr w:rsidR="00D04F7D" w:rsidRPr="00D04F7D">
                    <w:trPr>
                      <w:trHeight w:val="75"/>
                      <w:tblCellSpacing w:w="0" w:type="dxa"/>
                    </w:trPr>
                    <w:tc>
                      <w:tcPr>
                        <w:tcW w:w="0" w:type="auto"/>
                        <w:gridSpan w:val="4"/>
                        <w:vAlign w:val="center"/>
                        <w:hideMark/>
                      </w:tcPr>
                      <w:p w:rsidR="00D04F7D" w:rsidRPr="00D04F7D" w:rsidRDefault="00D04F7D" w:rsidP="00D04F7D">
                        <w:pPr>
                          <w:spacing w:after="0" w:line="240" w:lineRule="auto"/>
                          <w:jc w:val="both"/>
                          <w:rPr>
                            <w:rFonts w:ascii="Calibri" w:eastAsia="Times New Roman" w:hAnsi="Calibri" w:cs="Times New Roman"/>
                            <w:sz w:val="8"/>
                            <w:lang w:eastAsia="es-ES"/>
                          </w:rPr>
                        </w:pPr>
                      </w:p>
                    </w:tc>
                  </w:tr>
                </w:tbl>
                <w:p w:rsidR="00D04F7D" w:rsidRPr="00D04F7D" w:rsidRDefault="00D04F7D" w:rsidP="00D04F7D">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04F7D" w:rsidRPr="00D04F7D">
                    <w:trPr>
                      <w:trHeight w:val="75"/>
                      <w:tblCellSpacing w:w="0" w:type="dxa"/>
                    </w:trPr>
                    <w:tc>
                      <w:tcPr>
                        <w:tcW w:w="0" w:type="auto"/>
                        <w:gridSpan w:val="4"/>
                        <w:vAlign w:val="center"/>
                        <w:hideMark/>
                      </w:tcPr>
                      <w:p w:rsidR="00D04F7D" w:rsidRPr="00D04F7D" w:rsidRDefault="00D04F7D" w:rsidP="00D04F7D">
                        <w:pPr>
                          <w:spacing w:after="0" w:line="240" w:lineRule="auto"/>
                          <w:jc w:val="both"/>
                          <w:rPr>
                            <w:rFonts w:ascii="Calibri" w:eastAsia="Times New Roman" w:hAnsi="Calibri" w:cs="Times New Roman"/>
                            <w:sz w:val="8"/>
                            <w:lang w:eastAsia="es-ES"/>
                          </w:rPr>
                        </w:pPr>
                      </w:p>
                    </w:tc>
                  </w:tr>
                  <w:tr w:rsidR="00D04F7D" w:rsidRPr="00D04F7D">
                    <w:trPr>
                      <w:tblCellSpacing w:w="0" w:type="dxa"/>
                    </w:trPr>
                    <w:tc>
                      <w:tcPr>
                        <w:tcW w:w="75"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7" name="Imagen 2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6" name="Imagen 2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5" name="Imagen 2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b/>
                            <w:bCs/>
                            <w:color w:val="000000"/>
                            <w:sz w:val="24"/>
                            <w:szCs w:val="24"/>
                            <w:lang w:eastAsia="es-ES"/>
                          </w:rPr>
                          <w:t>5.2. MANDAMIENTOS DE PAGO:</w:t>
                        </w:r>
                        <w:r w:rsidRPr="00D04F7D">
                          <w:rPr>
                            <w:rFonts w:ascii="Calibri" w:eastAsia="Times New Roman" w:hAnsi="Calibri" w:cs="Times New Roman"/>
                            <w:lang w:eastAsia="es-ES"/>
                          </w:rPr>
                          <w:t> Resolución de orden de pago dirigido al ciudadano moroso.  </w:t>
                        </w:r>
                      </w:p>
                    </w:tc>
                  </w:tr>
                  <w:tr w:rsidR="00D04F7D" w:rsidRPr="00D04F7D">
                    <w:trPr>
                      <w:trHeight w:val="75"/>
                      <w:tblCellSpacing w:w="0" w:type="dxa"/>
                    </w:trPr>
                    <w:tc>
                      <w:tcPr>
                        <w:tcW w:w="0" w:type="auto"/>
                        <w:gridSpan w:val="4"/>
                        <w:vAlign w:val="center"/>
                        <w:hideMark/>
                      </w:tcPr>
                      <w:p w:rsidR="00D04F7D" w:rsidRPr="00D04F7D" w:rsidRDefault="00D04F7D" w:rsidP="00D04F7D">
                        <w:pPr>
                          <w:spacing w:after="0" w:line="240" w:lineRule="auto"/>
                          <w:jc w:val="both"/>
                          <w:rPr>
                            <w:rFonts w:ascii="Calibri" w:eastAsia="Times New Roman" w:hAnsi="Calibri" w:cs="Times New Roman"/>
                            <w:sz w:val="8"/>
                            <w:lang w:eastAsia="es-ES"/>
                          </w:rPr>
                        </w:pPr>
                      </w:p>
                    </w:tc>
                  </w:tr>
                </w:tbl>
                <w:p w:rsidR="00D04F7D" w:rsidRPr="00D04F7D" w:rsidRDefault="00D04F7D" w:rsidP="00D04F7D">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04F7D" w:rsidRPr="00D04F7D">
                    <w:trPr>
                      <w:trHeight w:val="75"/>
                      <w:tblCellSpacing w:w="0" w:type="dxa"/>
                    </w:trPr>
                    <w:tc>
                      <w:tcPr>
                        <w:tcW w:w="0" w:type="auto"/>
                        <w:gridSpan w:val="4"/>
                        <w:vAlign w:val="center"/>
                        <w:hideMark/>
                      </w:tcPr>
                      <w:p w:rsidR="00D04F7D" w:rsidRPr="00D04F7D" w:rsidRDefault="00D04F7D" w:rsidP="00D04F7D">
                        <w:pPr>
                          <w:spacing w:after="0" w:line="240" w:lineRule="auto"/>
                          <w:jc w:val="both"/>
                          <w:rPr>
                            <w:rFonts w:ascii="Calibri" w:eastAsia="Times New Roman" w:hAnsi="Calibri" w:cs="Times New Roman"/>
                            <w:sz w:val="8"/>
                            <w:lang w:eastAsia="es-ES"/>
                          </w:rPr>
                        </w:pPr>
                      </w:p>
                    </w:tc>
                  </w:tr>
                  <w:tr w:rsidR="00D04F7D" w:rsidRPr="00D04F7D">
                    <w:trPr>
                      <w:tblCellSpacing w:w="0" w:type="dxa"/>
                    </w:trPr>
                    <w:tc>
                      <w:tcPr>
                        <w:tcW w:w="75"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4" name="Imagen 2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3" name="Imagen 2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2" name="Imagen 2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b/>
                            <w:bCs/>
                            <w:color w:val="000000"/>
                            <w:sz w:val="24"/>
                            <w:szCs w:val="24"/>
                            <w:lang w:eastAsia="es-ES"/>
                          </w:rPr>
                          <w:t>5.3. EMBARGO:</w:t>
                        </w:r>
                        <w:r w:rsidRPr="00D04F7D">
                          <w:rPr>
                            <w:rFonts w:ascii="Calibri" w:eastAsia="Times New Roman" w:hAnsi="Calibri" w:cs="Times New Roman"/>
                            <w:lang w:eastAsia="es-ES"/>
                          </w:rPr>
                          <w:t> Medida que se solicita a la autoridad competente para que se registre y se retire el bien del comercio y así proteger a los acreedores, en este caso a la entidad territorial.  </w:t>
                        </w:r>
                      </w:p>
                    </w:tc>
                  </w:tr>
                  <w:tr w:rsidR="00D04F7D" w:rsidRPr="00D04F7D">
                    <w:trPr>
                      <w:trHeight w:val="75"/>
                      <w:tblCellSpacing w:w="0" w:type="dxa"/>
                    </w:trPr>
                    <w:tc>
                      <w:tcPr>
                        <w:tcW w:w="0" w:type="auto"/>
                        <w:gridSpan w:val="4"/>
                        <w:vAlign w:val="center"/>
                        <w:hideMark/>
                      </w:tcPr>
                      <w:p w:rsidR="00D04F7D" w:rsidRPr="00D04F7D" w:rsidRDefault="00D04F7D" w:rsidP="00D04F7D">
                        <w:pPr>
                          <w:spacing w:after="0" w:line="240" w:lineRule="auto"/>
                          <w:jc w:val="both"/>
                          <w:rPr>
                            <w:rFonts w:ascii="Calibri" w:eastAsia="Times New Roman" w:hAnsi="Calibri" w:cs="Times New Roman"/>
                            <w:sz w:val="8"/>
                            <w:lang w:eastAsia="es-ES"/>
                          </w:rPr>
                        </w:pPr>
                      </w:p>
                    </w:tc>
                  </w:tr>
                </w:tbl>
                <w:p w:rsidR="00D04F7D" w:rsidRPr="00D04F7D" w:rsidRDefault="00D04F7D" w:rsidP="00D04F7D">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04F7D" w:rsidRPr="00D04F7D">
                    <w:trPr>
                      <w:trHeight w:val="75"/>
                      <w:tblCellSpacing w:w="0" w:type="dxa"/>
                    </w:trPr>
                    <w:tc>
                      <w:tcPr>
                        <w:tcW w:w="0" w:type="auto"/>
                        <w:gridSpan w:val="4"/>
                        <w:vAlign w:val="center"/>
                        <w:hideMark/>
                      </w:tcPr>
                      <w:p w:rsidR="00D04F7D" w:rsidRPr="00D04F7D" w:rsidRDefault="00D04F7D" w:rsidP="00D04F7D">
                        <w:pPr>
                          <w:spacing w:after="0" w:line="240" w:lineRule="auto"/>
                          <w:jc w:val="both"/>
                          <w:rPr>
                            <w:rFonts w:ascii="Calibri" w:eastAsia="Times New Roman" w:hAnsi="Calibri" w:cs="Times New Roman"/>
                            <w:sz w:val="8"/>
                            <w:lang w:eastAsia="es-ES"/>
                          </w:rPr>
                        </w:pPr>
                      </w:p>
                    </w:tc>
                  </w:tr>
                  <w:tr w:rsidR="00D04F7D" w:rsidRPr="00D04F7D">
                    <w:trPr>
                      <w:tblCellSpacing w:w="0" w:type="dxa"/>
                    </w:trPr>
                    <w:tc>
                      <w:tcPr>
                        <w:tcW w:w="75"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1" name="Imagen 2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0" name="Imagen 2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9" name="Imagen 1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b/>
                            <w:bCs/>
                            <w:color w:val="000000"/>
                            <w:sz w:val="24"/>
                            <w:szCs w:val="24"/>
                            <w:lang w:eastAsia="es-ES"/>
                          </w:rPr>
                          <w:t>5.4. EXCEPCIONES:</w:t>
                        </w:r>
                        <w:r w:rsidRPr="00D04F7D">
                          <w:rPr>
                            <w:rFonts w:ascii="Calibri" w:eastAsia="Times New Roman" w:hAnsi="Calibri" w:cs="Times New Roman"/>
                            <w:lang w:eastAsia="es-ES"/>
                          </w:rPr>
                          <w:t> Medio con el que se garantiza al deudor el derecho a la defensa y al debido proceso.  </w:t>
                        </w:r>
                      </w:p>
                    </w:tc>
                  </w:tr>
                  <w:tr w:rsidR="00D04F7D" w:rsidRPr="00D04F7D">
                    <w:trPr>
                      <w:trHeight w:val="75"/>
                      <w:tblCellSpacing w:w="0" w:type="dxa"/>
                    </w:trPr>
                    <w:tc>
                      <w:tcPr>
                        <w:tcW w:w="0" w:type="auto"/>
                        <w:gridSpan w:val="4"/>
                        <w:vAlign w:val="center"/>
                        <w:hideMark/>
                      </w:tcPr>
                      <w:p w:rsidR="00D04F7D" w:rsidRPr="00D04F7D" w:rsidRDefault="00D04F7D" w:rsidP="00D04F7D">
                        <w:pPr>
                          <w:spacing w:after="0" w:line="240" w:lineRule="auto"/>
                          <w:jc w:val="both"/>
                          <w:rPr>
                            <w:rFonts w:ascii="Calibri" w:eastAsia="Times New Roman" w:hAnsi="Calibri" w:cs="Times New Roman"/>
                            <w:sz w:val="8"/>
                            <w:lang w:eastAsia="es-ES"/>
                          </w:rPr>
                        </w:pPr>
                      </w:p>
                    </w:tc>
                  </w:tr>
                </w:tbl>
                <w:p w:rsidR="00D04F7D" w:rsidRPr="00D04F7D" w:rsidRDefault="00D04F7D" w:rsidP="00D04F7D">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04F7D" w:rsidRPr="00D04F7D">
                    <w:trPr>
                      <w:trHeight w:val="75"/>
                      <w:tblCellSpacing w:w="0" w:type="dxa"/>
                    </w:trPr>
                    <w:tc>
                      <w:tcPr>
                        <w:tcW w:w="0" w:type="auto"/>
                        <w:gridSpan w:val="4"/>
                        <w:vAlign w:val="center"/>
                        <w:hideMark/>
                      </w:tcPr>
                      <w:p w:rsidR="00D04F7D" w:rsidRPr="00D04F7D" w:rsidRDefault="00D04F7D" w:rsidP="00D04F7D">
                        <w:pPr>
                          <w:spacing w:after="0" w:line="240" w:lineRule="auto"/>
                          <w:jc w:val="both"/>
                          <w:rPr>
                            <w:rFonts w:ascii="Calibri" w:eastAsia="Times New Roman" w:hAnsi="Calibri" w:cs="Times New Roman"/>
                            <w:sz w:val="8"/>
                            <w:lang w:eastAsia="es-ES"/>
                          </w:rPr>
                        </w:pPr>
                      </w:p>
                    </w:tc>
                  </w:tr>
                  <w:tr w:rsidR="00D04F7D" w:rsidRPr="00D04F7D">
                    <w:trPr>
                      <w:tblCellSpacing w:w="0" w:type="dxa"/>
                    </w:trPr>
                    <w:tc>
                      <w:tcPr>
                        <w:tcW w:w="75"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8" name="Imagen 1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7" name="Imagen 1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6" name="Imagen 1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b/>
                            <w:bCs/>
                            <w:color w:val="000000"/>
                            <w:sz w:val="24"/>
                            <w:szCs w:val="24"/>
                            <w:lang w:eastAsia="es-ES"/>
                          </w:rPr>
                          <w:t>5.5. SECUESTRO:</w:t>
                        </w:r>
                        <w:r w:rsidRPr="00D04F7D">
                          <w:rPr>
                            <w:rFonts w:ascii="Calibri" w:eastAsia="Times New Roman" w:hAnsi="Calibri" w:cs="Times New Roman"/>
                            <w:lang w:eastAsia="es-ES"/>
                          </w:rPr>
                          <w:t> Diligencia posterior al embargo para aprehender el bien y ponerlo a disposición de un auxiliar de la justicia para garantizar el pago de los créditos.  </w:t>
                        </w:r>
                      </w:p>
                    </w:tc>
                  </w:tr>
                  <w:tr w:rsidR="00D04F7D" w:rsidRPr="00D04F7D">
                    <w:trPr>
                      <w:trHeight w:val="75"/>
                      <w:tblCellSpacing w:w="0" w:type="dxa"/>
                    </w:trPr>
                    <w:tc>
                      <w:tcPr>
                        <w:tcW w:w="0" w:type="auto"/>
                        <w:gridSpan w:val="4"/>
                        <w:vAlign w:val="center"/>
                        <w:hideMark/>
                      </w:tcPr>
                      <w:p w:rsidR="00D04F7D" w:rsidRPr="00D04F7D" w:rsidRDefault="00D04F7D" w:rsidP="00D04F7D">
                        <w:pPr>
                          <w:spacing w:after="0" w:line="240" w:lineRule="auto"/>
                          <w:jc w:val="both"/>
                          <w:rPr>
                            <w:rFonts w:ascii="Calibri" w:eastAsia="Times New Roman" w:hAnsi="Calibri" w:cs="Times New Roman"/>
                            <w:sz w:val="8"/>
                            <w:lang w:eastAsia="es-ES"/>
                          </w:rPr>
                        </w:pPr>
                      </w:p>
                    </w:tc>
                  </w:tr>
                </w:tbl>
                <w:p w:rsidR="00D04F7D" w:rsidRPr="00D04F7D" w:rsidRDefault="00D04F7D" w:rsidP="00D04F7D">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04F7D" w:rsidRPr="00D04F7D">
                    <w:trPr>
                      <w:trHeight w:val="75"/>
                      <w:tblCellSpacing w:w="0" w:type="dxa"/>
                    </w:trPr>
                    <w:tc>
                      <w:tcPr>
                        <w:tcW w:w="0" w:type="auto"/>
                        <w:gridSpan w:val="4"/>
                        <w:vAlign w:val="center"/>
                        <w:hideMark/>
                      </w:tcPr>
                      <w:p w:rsidR="00D04F7D" w:rsidRPr="00D04F7D" w:rsidRDefault="00D04F7D" w:rsidP="00D04F7D">
                        <w:pPr>
                          <w:spacing w:after="0" w:line="240" w:lineRule="auto"/>
                          <w:jc w:val="both"/>
                          <w:rPr>
                            <w:rFonts w:ascii="Calibri" w:eastAsia="Times New Roman" w:hAnsi="Calibri" w:cs="Times New Roman"/>
                            <w:sz w:val="8"/>
                            <w:lang w:eastAsia="es-ES"/>
                          </w:rPr>
                        </w:pPr>
                      </w:p>
                    </w:tc>
                  </w:tr>
                  <w:tr w:rsidR="00D04F7D" w:rsidRPr="00D04F7D">
                    <w:trPr>
                      <w:tblCellSpacing w:w="0" w:type="dxa"/>
                    </w:trPr>
                    <w:tc>
                      <w:tcPr>
                        <w:tcW w:w="75"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5" name="Imagen 1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4" name="Imagen 1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b/>
                            <w:bCs/>
                            <w:color w:val="000000"/>
                            <w:sz w:val="24"/>
                            <w:szCs w:val="24"/>
                            <w:lang w:eastAsia="es-ES"/>
                          </w:rPr>
                          <w:t>5.6. SECUESTRE:</w:t>
                        </w:r>
                        <w:r w:rsidRPr="00D04F7D">
                          <w:rPr>
                            <w:rFonts w:ascii="Calibri" w:eastAsia="Times New Roman" w:hAnsi="Calibri" w:cs="Times New Roman"/>
                            <w:lang w:eastAsia="es-ES"/>
                          </w:rPr>
                          <w:t> Auxiliar de la justicia a quien se entregan los bienes secuestrados en custodia y/o administración  </w:t>
                        </w:r>
                      </w:p>
                    </w:tc>
                  </w:tr>
                  <w:tr w:rsidR="00D04F7D" w:rsidRPr="00D04F7D">
                    <w:trPr>
                      <w:trHeight w:val="75"/>
                      <w:tblCellSpacing w:w="0" w:type="dxa"/>
                    </w:trPr>
                    <w:tc>
                      <w:tcPr>
                        <w:tcW w:w="0" w:type="auto"/>
                        <w:gridSpan w:val="4"/>
                        <w:vAlign w:val="center"/>
                        <w:hideMark/>
                      </w:tcPr>
                      <w:p w:rsidR="00D04F7D" w:rsidRPr="00D04F7D" w:rsidRDefault="00D04F7D" w:rsidP="00D04F7D">
                        <w:pPr>
                          <w:spacing w:after="0" w:line="240" w:lineRule="auto"/>
                          <w:jc w:val="both"/>
                          <w:rPr>
                            <w:rFonts w:ascii="Calibri" w:eastAsia="Times New Roman" w:hAnsi="Calibri" w:cs="Times New Roman"/>
                            <w:sz w:val="8"/>
                            <w:lang w:eastAsia="es-ES"/>
                          </w:rPr>
                        </w:pPr>
                      </w:p>
                    </w:tc>
                  </w:tr>
                </w:tbl>
                <w:p w:rsidR="00D04F7D" w:rsidRPr="00D04F7D" w:rsidRDefault="00D04F7D" w:rsidP="00D04F7D">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04F7D" w:rsidRPr="00D04F7D">
                    <w:trPr>
                      <w:trHeight w:val="75"/>
                      <w:tblCellSpacing w:w="0" w:type="dxa"/>
                    </w:trPr>
                    <w:tc>
                      <w:tcPr>
                        <w:tcW w:w="0" w:type="auto"/>
                        <w:gridSpan w:val="4"/>
                        <w:vAlign w:val="center"/>
                        <w:hideMark/>
                      </w:tcPr>
                      <w:p w:rsidR="00D04F7D" w:rsidRPr="00D04F7D" w:rsidRDefault="00D04F7D" w:rsidP="00D04F7D">
                        <w:pPr>
                          <w:spacing w:after="0" w:line="240" w:lineRule="auto"/>
                          <w:jc w:val="both"/>
                          <w:rPr>
                            <w:rFonts w:ascii="Calibri" w:eastAsia="Times New Roman" w:hAnsi="Calibri" w:cs="Times New Roman"/>
                            <w:sz w:val="8"/>
                            <w:lang w:eastAsia="es-ES"/>
                          </w:rPr>
                        </w:pPr>
                      </w:p>
                    </w:tc>
                  </w:tr>
                  <w:tr w:rsidR="00D04F7D" w:rsidRPr="00D04F7D">
                    <w:trPr>
                      <w:tblCellSpacing w:w="0" w:type="dxa"/>
                    </w:trPr>
                    <w:tc>
                      <w:tcPr>
                        <w:tcW w:w="75"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b/>
                            <w:bCs/>
                            <w:color w:val="000000"/>
                            <w:sz w:val="24"/>
                            <w:szCs w:val="24"/>
                            <w:lang w:eastAsia="es-ES"/>
                          </w:rPr>
                          <w:t>5.7. AVALUO:</w:t>
                        </w:r>
                        <w:r w:rsidRPr="00D04F7D">
                          <w:rPr>
                            <w:rFonts w:ascii="Calibri" w:eastAsia="Times New Roman" w:hAnsi="Calibri" w:cs="Times New Roman"/>
                            <w:lang w:eastAsia="es-ES"/>
                          </w:rPr>
                          <w:t> Procedimiento por medio del cual se fija el precio del bien a rematar  </w:t>
                        </w:r>
                      </w:p>
                    </w:tc>
                  </w:tr>
                  <w:tr w:rsidR="00D04F7D" w:rsidRPr="00D04F7D">
                    <w:trPr>
                      <w:trHeight w:val="75"/>
                      <w:tblCellSpacing w:w="0" w:type="dxa"/>
                    </w:trPr>
                    <w:tc>
                      <w:tcPr>
                        <w:tcW w:w="0" w:type="auto"/>
                        <w:gridSpan w:val="4"/>
                        <w:vAlign w:val="center"/>
                        <w:hideMark/>
                      </w:tcPr>
                      <w:p w:rsidR="00D04F7D" w:rsidRPr="00D04F7D" w:rsidRDefault="00D04F7D" w:rsidP="00D04F7D">
                        <w:pPr>
                          <w:spacing w:after="0" w:line="240" w:lineRule="auto"/>
                          <w:jc w:val="both"/>
                          <w:rPr>
                            <w:rFonts w:ascii="Calibri" w:eastAsia="Times New Roman" w:hAnsi="Calibri" w:cs="Times New Roman"/>
                            <w:sz w:val="8"/>
                            <w:lang w:eastAsia="es-ES"/>
                          </w:rPr>
                        </w:pPr>
                      </w:p>
                    </w:tc>
                  </w:tr>
                </w:tbl>
                <w:p w:rsidR="00D04F7D" w:rsidRPr="00D04F7D" w:rsidRDefault="00D04F7D" w:rsidP="00D04F7D">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04F7D" w:rsidRPr="00D04F7D">
                    <w:trPr>
                      <w:trHeight w:val="75"/>
                      <w:tblCellSpacing w:w="0" w:type="dxa"/>
                    </w:trPr>
                    <w:tc>
                      <w:tcPr>
                        <w:tcW w:w="0" w:type="auto"/>
                        <w:gridSpan w:val="4"/>
                        <w:vAlign w:val="center"/>
                        <w:hideMark/>
                      </w:tcPr>
                      <w:p w:rsidR="00D04F7D" w:rsidRPr="00D04F7D" w:rsidRDefault="00D04F7D" w:rsidP="00D04F7D">
                        <w:pPr>
                          <w:spacing w:after="0" w:line="240" w:lineRule="auto"/>
                          <w:jc w:val="both"/>
                          <w:rPr>
                            <w:rFonts w:ascii="Calibri" w:eastAsia="Times New Roman" w:hAnsi="Calibri" w:cs="Times New Roman"/>
                            <w:sz w:val="8"/>
                            <w:lang w:eastAsia="es-ES"/>
                          </w:rPr>
                        </w:pPr>
                      </w:p>
                    </w:tc>
                  </w:tr>
                  <w:tr w:rsidR="00D04F7D" w:rsidRPr="00D04F7D">
                    <w:trPr>
                      <w:tblCellSpacing w:w="0" w:type="dxa"/>
                    </w:trPr>
                    <w:tc>
                      <w:tcPr>
                        <w:tcW w:w="75"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b/>
                            <w:bCs/>
                            <w:color w:val="000000"/>
                            <w:sz w:val="24"/>
                            <w:szCs w:val="24"/>
                            <w:lang w:eastAsia="es-ES"/>
                          </w:rPr>
                          <w:t>5.8. REMATE:</w:t>
                        </w:r>
                        <w:r w:rsidRPr="00D04F7D">
                          <w:rPr>
                            <w:rFonts w:ascii="Calibri" w:eastAsia="Times New Roman" w:hAnsi="Calibri" w:cs="Times New Roman"/>
                            <w:lang w:eastAsia="es-ES"/>
                          </w:rPr>
                          <w:t> Procedimiento por medio del cual se subasta el bien secuestrado al mejor postor  </w:t>
                        </w:r>
                      </w:p>
                    </w:tc>
                  </w:tr>
                  <w:tr w:rsidR="00D04F7D" w:rsidRPr="00D04F7D">
                    <w:trPr>
                      <w:trHeight w:val="75"/>
                      <w:tblCellSpacing w:w="0" w:type="dxa"/>
                    </w:trPr>
                    <w:tc>
                      <w:tcPr>
                        <w:tcW w:w="0" w:type="auto"/>
                        <w:gridSpan w:val="4"/>
                        <w:vAlign w:val="center"/>
                        <w:hideMark/>
                      </w:tcPr>
                      <w:p w:rsidR="00D04F7D" w:rsidRPr="00D04F7D" w:rsidRDefault="00D04F7D" w:rsidP="00D04F7D">
                        <w:pPr>
                          <w:spacing w:after="0" w:line="240" w:lineRule="auto"/>
                          <w:jc w:val="both"/>
                          <w:rPr>
                            <w:rFonts w:ascii="Calibri" w:eastAsia="Times New Roman" w:hAnsi="Calibri" w:cs="Times New Roman"/>
                            <w:sz w:val="8"/>
                            <w:lang w:eastAsia="es-ES"/>
                          </w:rPr>
                        </w:pPr>
                      </w:p>
                    </w:tc>
                  </w:tr>
                </w:tbl>
                <w:p w:rsidR="00D04F7D" w:rsidRPr="00D04F7D" w:rsidRDefault="00D04F7D" w:rsidP="00D04F7D">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04F7D" w:rsidRPr="00D04F7D">
                    <w:trPr>
                      <w:trHeight w:val="75"/>
                      <w:tblCellSpacing w:w="0" w:type="dxa"/>
                    </w:trPr>
                    <w:tc>
                      <w:tcPr>
                        <w:tcW w:w="0" w:type="auto"/>
                        <w:gridSpan w:val="4"/>
                        <w:vAlign w:val="center"/>
                        <w:hideMark/>
                      </w:tcPr>
                      <w:p w:rsidR="00D04F7D" w:rsidRPr="00D04F7D" w:rsidRDefault="00D04F7D" w:rsidP="00D04F7D">
                        <w:pPr>
                          <w:spacing w:after="0" w:line="240" w:lineRule="auto"/>
                          <w:jc w:val="both"/>
                          <w:rPr>
                            <w:rFonts w:ascii="Calibri" w:eastAsia="Times New Roman" w:hAnsi="Calibri" w:cs="Times New Roman"/>
                            <w:sz w:val="8"/>
                            <w:lang w:eastAsia="es-ES"/>
                          </w:rPr>
                        </w:pPr>
                      </w:p>
                    </w:tc>
                  </w:tr>
                  <w:tr w:rsidR="00D04F7D" w:rsidRPr="00D04F7D">
                    <w:trPr>
                      <w:tblCellSpacing w:w="0" w:type="dxa"/>
                    </w:trPr>
                    <w:tc>
                      <w:tcPr>
                        <w:tcW w:w="75"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04F7D" w:rsidRPr="00D04F7D" w:rsidRDefault="00D04F7D" w:rsidP="00D04F7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b/>
                            <w:bCs/>
                            <w:color w:val="000000"/>
                            <w:sz w:val="24"/>
                            <w:szCs w:val="24"/>
                            <w:lang w:eastAsia="es-ES"/>
                          </w:rPr>
                          <w:t>5.9. EDICTO:</w:t>
                        </w:r>
                        <w:r w:rsidRPr="00D04F7D">
                          <w:rPr>
                            <w:rFonts w:ascii="Calibri" w:eastAsia="Times New Roman" w:hAnsi="Calibri" w:cs="Times New Roman"/>
                            <w:lang w:eastAsia="es-ES"/>
                          </w:rPr>
                          <w:t> Forma subsidiaria de notificar actos.  </w:t>
                        </w:r>
                      </w:p>
                    </w:tc>
                  </w:tr>
                  <w:tr w:rsidR="00D04F7D" w:rsidRPr="00D04F7D">
                    <w:trPr>
                      <w:trHeight w:val="75"/>
                      <w:tblCellSpacing w:w="0" w:type="dxa"/>
                    </w:trPr>
                    <w:tc>
                      <w:tcPr>
                        <w:tcW w:w="0" w:type="auto"/>
                        <w:gridSpan w:val="4"/>
                        <w:vAlign w:val="center"/>
                        <w:hideMark/>
                      </w:tcPr>
                      <w:p w:rsidR="00D04F7D" w:rsidRPr="00D04F7D" w:rsidRDefault="00D04F7D" w:rsidP="00D04F7D">
                        <w:pPr>
                          <w:spacing w:after="0" w:line="240" w:lineRule="auto"/>
                          <w:jc w:val="both"/>
                          <w:rPr>
                            <w:rFonts w:ascii="Calibri" w:eastAsia="Times New Roman" w:hAnsi="Calibri" w:cs="Times New Roman"/>
                            <w:sz w:val="8"/>
                            <w:lang w:eastAsia="es-ES"/>
                          </w:rPr>
                        </w:pPr>
                      </w:p>
                    </w:tc>
                  </w:tr>
                </w:tbl>
                <w:p w:rsidR="00D04F7D" w:rsidRPr="00D04F7D" w:rsidRDefault="00D04F7D" w:rsidP="00D04F7D">
                  <w:pPr>
                    <w:spacing w:after="0" w:line="240" w:lineRule="auto"/>
                    <w:jc w:val="both"/>
                    <w:rPr>
                      <w:rFonts w:ascii="Calibri" w:eastAsia="Times New Roman" w:hAnsi="Calibri" w:cs="Times New Roman"/>
                      <w:lang w:eastAsia="es-ES"/>
                    </w:rPr>
                  </w:pPr>
                </w:p>
              </w:tc>
            </w:tr>
          </w:tbl>
          <w:p w:rsidR="00D04F7D" w:rsidRPr="00D04F7D" w:rsidRDefault="00D04F7D" w:rsidP="00D04F7D">
            <w:pPr>
              <w:spacing w:after="0" w:line="240" w:lineRule="auto"/>
              <w:rPr>
                <w:rFonts w:ascii="Times New Roman" w:eastAsia="Times New Roman" w:hAnsi="Times New Roman" w:cs="Times New Roman"/>
                <w:sz w:val="24"/>
                <w:szCs w:val="24"/>
                <w:lang w:eastAsia="es-ES"/>
              </w:rPr>
            </w:pPr>
          </w:p>
        </w:tc>
      </w:tr>
      <w:tr w:rsidR="00D04F7D" w:rsidRPr="00D04F7D" w:rsidTr="00D04F7D">
        <w:trPr>
          <w:trHeight w:val="225"/>
          <w:tblCellSpacing w:w="15" w:type="dxa"/>
          <w:jc w:val="center"/>
        </w:trPr>
        <w:tc>
          <w:tcPr>
            <w:tcW w:w="0" w:type="auto"/>
            <w:vAlign w:val="center"/>
            <w:hideMark/>
          </w:tcPr>
          <w:p w:rsidR="00D04F7D" w:rsidRPr="00D04F7D" w:rsidRDefault="00D04F7D" w:rsidP="00D04F7D">
            <w:pPr>
              <w:spacing w:after="0" w:line="240" w:lineRule="auto"/>
              <w:rPr>
                <w:rFonts w:ascii="Times New Roman" w:eastAsia="Times New Roman" w:hAnsi="Times New Roman" w:cs="Times New Roman"/>
                <w:szCs w:val="24"/>
                <w:lang w:eastAsia="es-ES"/>
              </w:rPr>
            </w:pPr>
          </w:p>
        </w:tc>
      </w:tr>
      <w:tr w:rsidR="00D04F7D" w:rsidRPr="00D04F7D" w:rsidTr="00D04F7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04F7D" w:rsidRPr="00D04F7D">
              <w:trPr>
                <w:tblCellSpacing w:w="0" w:type="dxa"/>
                <w:jc w:val="center"/>
              </w:trPr>
              <w:tc>
                <w:tcPr>
                  <w:tcW w:w="0" w:type="auto"/>
                  <w:vAlign w:val="center"/>
                  <w:hideMark/>
                </w:tcPr>
                <w:p w:rsidR="00D04F7D" w:rsidRPr="00D04F7D" w:rsidRDefault="00D04F7D" w:rsidP="00D04F7D">
                  <w:pPr>
                    <w:spacing w:after="0" w:line="240" w:lineRule="auto"/>
                    <w:jc w:val="both"/>
                    <w:rPr>
                      <w:rFonts w:ascii="Calibri" w:eastAsia="Times New Roman" w:hAnsi="Calibri" w:cs="Times New Roman"/>
                      <w:b/>
                      <w:bCs/>
                      <w:color w:val="000000"/>
                      <w:sz w:val="24"/>
                      <w:szCs w:val="24"/>
                      <w:lang w:eastAsia="es-ES"/>
                    </w:rPr>
                  </w:pPr>
                  <w:r w:rsidRPr="00D04F7D">
                    <w:rPr>
                      <w:rFonts w:ascii="Calibri" w:eastAsia="Times New Roman" w:hAnsi="Calibri" w:cs="Times New Roman"/>
                      <w:b/>
                      <w:bCs/>
                      <w:color w:val="000000"/>
                      <w:sz w:val="24"/>
                      <w:szCs w:val="24"/>
                      <w:lang w:eastAsia="es-ES"/>
                    </w:rPr>
                    <w:t>6. DOCUMENTACIÓN EXTERNA RELACIONADA</w:t>
                  </w:r>
                </w:p>
              </w:tc>
            </w:tr>
            <w:tr w:rsidR="00D04F7D" w:rsidRPr="00D04F7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D04F7D" w:rsidRPr="00D04F7D">
                    <w:trPr>
                      <w:tblCellSpacing w:w="15" w:type="dxa"/>
                    </w:trPr>
                    <w:tc>
                      <w:tcPr>
                        <w:tcW w:w="15" w:type="dxa"/>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p>
                    </w:tc>
                    <w:tc>
                      <w:tcPr>
                        <w:tcW w:w="5000" w:type="pct"/>
                        <w:vAlign w:val="center"/>
                        <w:hideMark/>
                      </w:tcPr>
                      <w:p w:rsidR="00D04F7D" w:rsidRPr="00D04F7D" w:rsidRDefault="00D04F7D" w:rsidP="00D04F7D">
                        <w:pPr>
                          <w:spacing w:after="0" w:line="240" w:lineRule="auto"/>
                          <w:rPr>
                            <w:rFonts w:ascii="Calibri" w:eastAsia="Times New Roman" w:hAnsi="Calibri" w:cs="Times New Roman"/>
                            <w:lang w:eastAsia="es-ES"/>
                          </w:rPr>
                        </w:pPr>
                        <w:hyperlink r:id="rId7" w:history="1">
                          <w:r w:rsidRPr="00D04F7D">
                            <w:rPr>
                              <w:rFonts w:ascii="Calibri" w:eastAsia="Times New Roman" w:hAnsi="Calibri" w:cs="Times New Roman"/>
                              <w:color w:val="0000FF"/>
                              <w:u w:val="single"/>
                              <w:lang w:eastAsia="es-ES"/>
                            </w:rPr>
                            <w:t>- Constitución Política de Colombia</w:t>
                          </w:r>
                        </w:hyperlink>
                        <w:r w:rsidRPr="00D04F7D">
                          <w:rPr>
                            <w:rFonts w:ascii="Calibri" w:eastAsia="Times New Roman" w:hAnsi="Calibri" w:cs="Times New Roman"/>
                            <w:lang w:eastAsia="es-ES"/>
                          </w:rPr>
                          <w:br/>
                        </w:r>
                        <w:bookmarkStart w:id="0" w:name="_GoBack"/>
                        <w:r w:rsidRPr="00D04F7D">
                          <w:rPr>
                            <w:rFonts w:ascii="Calibri" w:eastAsia="Times New Roman" w:hAnsi="Calibri" w:cs="Times New Roman"/>
                            <w:lang w:eastAsia="es-ES"/>
                          </w:rPr>
                          <w:fldChar w:fldCharType="begin"/>
                        </w:r>
                        <w:r w:rsidRPr="00D04F7D">
                          <w:rPr>
                            <w:rFonts w:ascii="Calibri" w:eastAsia="Times New Roman" w:hAnsi="Calibri" w:cs="Times New Roman"/>
                            <w:lang w:eastAsia="es-ES"/>
                          </w:rPr>
                          <w:instrText xml:space="preserve"> HYPERLINK "http://www.isolucion.com.co/Isolucion3AlcManizales/bancoconocimientoalcmanizales/E/EstatutoTributario/EstatutoTributario.asp?IdArticulo=379" </w:instrText>
                        </w:r>
                        <w:r w:rsidRPr="00D04F7D">
                          <w:rPr>
                            <w:rFonts w:ascii="Calibri" w:eastAsia="Times New Roman" w:hAnsi="Calibri" w:cs="Times New Roman"/>
                            <w:lang w:eastAsia="es-ES"/>
                          </w:rPr>
                          <w:fldChar w:fldCharType="separate"/>
                        </w:r>
                        <w:r w:rsidRPr="00D04F7D">
                          <w:rPr>
                            <w:rFonts w:ascii="Calibri" w:eastAsia="Times New Roman" w:hAnsi="Calibri" w:cs="Times New Roman"/>
                            <w:color w:val="0000FF"/>
                            <w:u w:val="single"/>
                            <w:lang w:eastAsia="es-ES"/>
                          </w:rPr>
                          <w:t>- Estatuto Tributario</w:t>
                        </w:r>
                        <w:r w:rsidRPr="00D04F7D">
                          <w:rPr>
                            <w:rFonts w:ascii="Calibri" w:eastAsia="Times New Roman" w:hAnsi="Calibri" w:cs="Times New Roman"/>
                            <w:lang w:eastAsia="es-ES"/>
                          </w:rPr>
                          <w:fldChar w:fldCharType="end"/>
                        </w:r>
                        <w:r w:rsidRPr="00D04F7D">
                          <w:rPr>
                            <w:rFonts w:ascii="Calibri" w:eastAsia="Times New Roman" w:hAnsi="Calibri" w:cs="Times New Roman"/>
                            <w:lang w:eastAsia="es-ES"/>
                          </w:rPr>
                          <w:br/>
                        </w:r>
                        <w:hyperlink r:id="rId8" w:history="1">
                          <w:r w:rsidRPr="00D04F7D">
                            <w:rPr>
                              <w:rFonts w:ascii="Calibri" w:eastAsia="Times New Roman" w:hAnsi="Calibri" w:cs="Times New Roman"/>
                              <w:color w:val="0000FF"/>
                              <w:u w:val="single"/>
                              <w:lang w:eastAsia="es-ES"/>
                            </w:rPr>
                            <w:t>- Código de Procedimiento Administrativo y de lo Contencioso Administrativo</w:t>
                          </w:r>
                        </w:hyperlink>
                        <w:r w:rsidRPr="00D04F7D">
                          <w:rPr>
                            <w:rFonts w:ascii="Calibri" w:eastAsia="Times New Roman" w:hAnsi="Calibri" w:cs="Times New Roman"/>
                            <w:lang w:eastAsia="es-ES"/>
                          </w:rPr>
                          <w:br/>
                        </w:r>
                        <w:hyperlink r:id="rId9" w:history="1">
                          <w:r w:rsidRPr="00D04F7D">
                            <w:rPr>
                              <w:rFonts w:ascii="Calibri" w:eastAsia="Times New Roman" w:hAnsi="Calibri" w:cs="Times New Roman"/>
                              <w:color w:val="0000FF"/>
                              <w:u w:val="single"/>
                              <w:lang w:eastAsia="es-ES"/>
                            </w:rPr>
                            <w:t>- Ley 1564 de 2012</w:t>
                          </w:r>
                        </w:hyperlink>
                        <w:r w:rsidRPr="00D04F7D">
                          <w:rPr>
                            <w:rFonts w:ascii="Calibri" w:eastAsia="Times New Roman" w:hAnsi="Calibri" w:cs="Times New Roman"/>
                            <w:lang w:eastAsia="es-ES"/>
                          </w:rPr>
                          <w:br/>
                        </w:r>
                        <w:hyperlink r:id="rId10" w:history="1">
                          <w:r w:rsidRPr="00D04F7D">
                            <w:rPr>
                              <w:rFonts w:ascii="Calibri" w:eastAsia="Times New Roman" w:hAnsi="Calibri" w:cs="Times New Roman"/>
                              <w:color w:val="0000FF"/>
                              <w:u w:val="single"/>
                              <w:lang w:eastAsia="es-ES"/>
                            </w:rPr>
                            <w:t>- Acuerdo 704 de 2008</w:t>
                          </w:r>
                        </w:hyperlink>
                        <w:r w:rsidRPr="00D04F7D">
                          <w:rPr>
                            <w:rFonts w:ascii="Calibri" w:eastAsia="Times New Roman" w:hAnsi="Calibri" w:cs="Times New Roman"/>
                            <w:lang w:eastAsia="es-ES"/>
                          </w:rPr>
                          <w:br/>
                        </w:r>
                        <w:hyperlink r:id="rId11" w:history="1">
                          <w:r w:rsidRPr="00D04F7D">
                            <w:rPr>
                              <w:rFonts w:ascii="Calibri" w:eastAsia="Times New Roman" w:hAnsi="Calibri" w:cs="Times New Roman"/>
                              <w:color w:val="0000FF"/>
                              <w:u w:val="single"/>
                              <w:lang w:eastAsia="es-ES"/>
                            </w:rPr>
                            <w:t>- Decreto 0249 de 2010 - Manual de Cartera</w:t>
                          </w:r>
                        </w:hyperlink>
                        <w:r w:rsidRPr="00D04F7D">
                          <w:rPr>
                            <w:rFonts w:ascii="Calibri" w:eastAsia="Times New Roman" w:hAnsi="Calibri" w:cs="Times New Roman"/>
                            <w:lang w:eastAsia="es-ES"/>
                          </w:rPr>
                          <w:br/>
                        </w:r>
                        <w:hyperlink r:id="rId12" w:history="1">
                          <w:r w:rsidRPr="00D04F7D">
                            <w:rPr>
                              <w:rFonts w:ascii="Calibri" w:eastAsia="Times New Roman" w:hAnsi="Calibri" w:cs="Times New Roman"/>
                              <w:color w:val="0000FF"/>
                              <w:u w:val="single"/>
                              <w:lang w:eastAsia="es-ES"/>
                            </w:rPr>
                            <w:t>- Decreto 612 de 2010</w:t>
                          </w:r>
                        </w:hyperlink>
                        <w:r w:rsidRPr="00D04F7D">
                          <w:rPr>
                            <w:rFonts w:ascii="Calibri" w:eastAsia="Times New Roman" w:hAnsi="Calibri" w:cs="Times New Roman"/>
                            <w:lang w:eastAsia="es-ES"/>
                          </w:rPr>
                          <w:br/>
                        </w:r>
                        <w:hyperlink r:id="rId13" w:history="1">
                          <w:r w:rsidRPr="00D04F7D">
                            <w:rPr>
                              <w:rFonts w:ascii="Calibri" w:eastAsia="Times New Roman" w:hAnsi="Calibri" w:cs="Times New Roman"/>
                              <w:color w:val="0000FF"/>
                              <w:u w:val="single"/>
                              <w:lang w:eastAsia="es-ES"/>
                            </w:rPr>
                            <w:t xml:space="preserve">- </w:t>
                          </w:r>
                          <w:proofErr w:type="spellStart"/>
                          <w:r w:rsidRPr="00D04F7D">
                            <w:rPr>
                              <w:rFonts w:ascii="Calibri" w:eastAsia="Times New Roman" w:hAnsi="Calibri" w:cs="Times New Roman"/>
                              <w:color w:val="0000FF"/>
                              <w:u w:val="single"/>
                              <w:lang w:eastAsia="es-ES"/>
                            </w:rPr>
                            <w:t>Codigó</w:t>
                          </w:r>
                          <w:proofErr w:type="spellEnd"/>
                          <w:r w:rsidRPr="00D04F7D">
                            <w:rPr>
                              <w:rFonts w:ascii="Calibri" w:eastAsia="Times New Roman" w:hAnsi="Calibri" w:cs="Times New Roman"/>
                              <w:color w:val="0000FF"/>
                              <w:u w:val="single"/>
                              <w:lang w:eastAsia="es-ES"/>
                            </w:rPr>
                            <w:t xml:space="preserve"> Civil</w:t>
                          </w:r>
                        </w:hyperlink>
                        <w:bookmarkEnd w:id="0"/>
                      </w:p>
                    </w:tc>
                  </w:tr>
                </w:tbl>
                <w:p w:rsidR="00D04F7D" w:rsidRPr="00D04F7D" w:rsidRDefault="00D04F7D" w:rsidP="00D04F7D">
                  <w:pPr>
                    <w:spacing w:after="0" w:line="240" w:lineRule="auto"/>
                    <w:jc w:val="both"/>
                    <w:rPr>
                      <w:rFonts w:ascii="Calibri" w:eastAsia="Times New Roman" w:hAnsi="Calibri" w:cs="Times New Roman"/>
                      <w:lang w:eastAsia="es-ES"/>
                    </w:rPr>
                  </w:pPr>
                </w:p>
              </w:tc>
            </w:tr>
          </w:tbl>
          <w:p w:rsidR="00D04F7D" w:rsidRPr="00D04F7D" w:rsidRDefault="00D04F7D" w:rsidP="00D04F7D">
            <w:pPr>
              <w:spacing w:after="0" w:line="240" w:lineRule="auto"/>
              <w:rPr>
                <w:rFonts w:ascii="Times New Roman" w:eastAsia="Times New Roman" w:hAnsi="Times New Roman" w:cs="Times New Roman"/>
                <w:sz w:val="24"/>
                <w:szCs w:val="24"/>
                <w:lang w:eastAsia="es-ES"/>
              </w:rPr>
            </w:pPr>
          </w:p>
        </w:tc>
      </w:tr>
      <w:tr w:rsidR="00D04F7D" w:rsidRPr="00D04F7D" w:rsidTr="00D04F7D">
        <w:trPr>
          <w:trHeight w:val="225"/>
          <w:tblCellSpacing w:w="15" w:type="dxa"/>
          <w:jc w:val="center"/>
        </w:trPr>
        <w:tc>
          <w:tcPr>
            <w:tcW w:w="0" w:type="auto"/>
            <w:vAlign w:val="center"/>
            <w:hideMark/>
          </w:tcPr>
          <w:p w:rsidR="00D04F7D" w:rsidRPr="00D04F7D" w:rsidRDefault="00D04F7D" w:rsidP="00D04F7D">
            <w:pPr>
              <w:spacing w:after="0" w:line="240" w:lineRule="auto"/>
              <w:rPr>
                <w:rFonts w:ascii="Times New Roman" w:eastAsia="Times New Roman" w:hAnsi="Times New Roman" w:cs="Times New Roman"/>
                <w:szCs w:val="24"/>
                <w:lang w:eastAsia="es-ES"/>
              </w:rPr>
            </w:pPr>
          </w:p>
        </w:tc>
      </w:tr>
      <w:tr w:rsidR="00D04F7D" w:rsidRPr="00D04F7D" w:rsidTr="00D04F7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04F7D" w:rsidRPr="00D04F7D">
              <w:trPr>
                <w:tblCellSpacing w:w="0" w:type="dxa"/>
                <w:jc w:val="center"/>
              </w:trPr>
              <w:tc>
                <w:tcPr>
                  <w:tcW w:w="0" w:type="auto"/>
                  <w:vAlign w:val="center"/>
                  <w:hideMark/>
                </w:tcPr>
                <w:p w:rsidR="00D04F7D" w:rsidRPr="00D04F7D" w:rsidRDefault="00D04F7D" w:rsidP="00D04F7D">
                  <w:pPr>
                    <w:spacing w:after="0" w:line="240" w:lineRule="auto"/>
                    <w:jc w:val="both"/>
                    <w:rPr>
                      <w:rFonts w:ascii="Calibri" w:eastAsia="Times New Roman" w:hAnsi="Calibri" w:cs="Times New Roman"/>
                      <w:b/>
                      <w:bCs/>
                      <w:color w:val="000000"/>
                      <w:sz w:val="24"/>
                      <w:szCs w:val="24"/>
                      <w:lang w:eastAsia="es-ES"/>
                    </w:rPr>
                  </w:pPr>
                  <w:r w:rsidRPr="00D04F7D">
                    <w:rPr>
                      <w:rFonts w:ascii="Calibri" w:eastAsia="Times New Roman" w:hAnsi="Calibri" w:cs="Times New Roman"/>
                      <w:b/>
                      <w:bCs/>
                      <w:color w:val="000000"/>
                      <w:sz w:val="24"/>
                      <w:szCs w:val="24"/>
                      <w:lang w:eastAsia="es-ES"/>
                    </w:rPr>
                    <w:t>7. DESARROLLO</w:t>
                  </w:r>
                </w:p>
              </w:tc>
            </w:tr>
          </w:tbl>
          <w:p w:rsidR="00D04F7D" w:rsidRPr="00D04F7D" w:rsidRDefault="00D04F7D" w:rsidP="00D04F7D">
            <w:pPr>
              <w:spacing w:after="0" w:line="240" w:lineRule="auto"/>
              <w:rPr>
                <w:rFonts w:ascii="Times New Roman" w:eastAsia="Times New Roman" w:hAnsi="Times New Roman" w:cs="Times New Roman"/>
                <w:sz w:val="24"/>
                <w:szCs w:val="24"/>
                <w:lang w:eastAsia="es-ES"/>
              </w:rPr>
            </w:pPr>
          </w:p>
        </w:tc>
      </w:tr>
      <w:tr w:rsidR="00D04F7D" w:rsidRPr="00D04F7D" w:rsidTr="00D04F7D">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D04F7D" w:rsidRPr="00D04F7D">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04F7D" w:rsidRPr="00D04F7D" w:rsidRDefault="00D04F7D" w:rsidP="00D04F7D">
                  <w:pPr>
                    <w:spacing w:after="0" w:line="240" w:lineRule="auto"/>
                    <w:jc w:val="center"/>
                    <w:rPr>
                      <w:rFonts w:ascii="Calibri" w:eastAsia="Times New Roman" w:hAnsi="Calibri" w:cs="Times New Roman"/>
                      <w:b/>
                      <w:bCs/>
                      <w:color w:val="FFFFFF"/>
                      <w:sz w:val="24"/>
                      <w:szCs w:val="24"/>
                      <w:lang w:eastAsia="es-ES"/>
                    </w:rPr>
                  </w:pPr>
                  <w:r w:rsidRPr="00D04F7D">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04F7D" w:rsidRPr="00D04F7D" w:rsidRDefault="00D04F7D" w:rsidP="00D04F7D">
                  <w:pPr>
                    <w:spacing w:after="0" w:line="240" w:lineRule="auto"/>
                    <w:jc w:val="center"/>
                    <w:rPr>
                      <w:rFonts w:ascii="Calibri" w:eastAsia="Times New Roman" w:hAnsi="Calibri" w:cs="Times New Roman"/>
                      <w:b/>
                      <w:bCs/>
                      <w:color w:val="FFFFFF"/>
                      <w:sz w:val="24"/>
                      <w:szCs w:val="24"/>
                      <w:lang w:eastAsia="es-ES"/>
                    </w:rPr>
                  </w:pPr>
                  <w:r w:rsidRPr="00D04F7D">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04F7D" w:rsidRPr="00D04F7D" w:rsidRDefault="00D04F7D" w:rsidP="00D04F7D">
                  <w:pPr>
                    <w:spacing w:after="0" w:line="240" w:lineRule="auto"/>
                    <w:jc w:val="center"/>
                    <w:rPr>
                      <w:rFonts w:ascii="Calibri" w:eastAsia="Times New Roman" w:hAnsi="Calibri" w:cs="Times New Roman"/>
                      <w:b/>
                      <w:bCs/>
                      <w:color w:val="FFFFFF"/>
                      <w:sz w:val="24"/>
                      <w:szCs w:val="24"/>
                      <w:lang w:eastAsia="es-ES"/>
                    </w:rPr>
                  </w:pPr>
                  <w:r w:rsidRPr="00D04F7D">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04F7D" w:rsidRPr="00D04F7D" w:rsidRDefault="00D04F7D" w:rsidP="00D04F7D">
                  <w:pPr>
                    <w:spacing w:after="0" w:line="240" w:lineRule="auto"/>
                    <w:jc w:val="center"/>
                    <w:rPr>
                      <w:rFonts w:ascii="Calibri" w:eastAsia="Times New Roman" w:hAnsi="Calibri" w:cs="Times New Roman"/>
                      <w:b/>
                      <w:bCs/>
                      <w:color w:val="FFFFFF"/>
                      <w:sz w:val="24"/>
                      <w:szCs w:val="24"/>
                      <w:lang w:eastAsia="es-ES"/>
                    </w:rPr>
                  </w:pPr>
                  <w:r w:rsidRPr="00D04F7D">
                    <w:rPr>
                      <w:rFonts w:ascii="Calibri" w:eastAsia="Times New Roman" w:hAnsi="Calibri" w:cs="Times New Roman"/>
                      <w:b/>
                      <w:bCs/>
                      <w:color w:val="FFFFFF"/>
                      <w:sz w:val="24"/>
                      <w:szCs w:val="24"/>
                      <w:lang w:eastAsia="es-ES"/>
                    </w:rPr>
                    <w:t>CÓMO LO HACE</w:t>
                  </w:r>
                </w:p>
              </w:tc>
            </w:tr>
            <w:tr w:rsidR="00D04F7D" w:rsidRPr="00D04F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Realizar oficio persuasivo.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 Miguel Alejand</w:t>
                  </w:r>
                  <w:r>
                    <w:rPr>
                      <w:rFonts w:ascii="Calibri" w:eastAsia="Times New Roman" w:hAnsi="Calibri" w:cs="Times New Roman"/>
                      <w:lang w:eastAsia="es-ES"/>
                    </w:rPr>
                    <w:t>ro Ocampo Vargas</w:t>
                  </w:r>
                  <w:r>
                    <w:rPr>
                      <w:rFonts w:ascii="Calibri" w:eastAsia="Times New Roman" w:hAnsi="Calibri" w:cs="Times New Roman"/>
                      <w:lang w:eastAsia="es-ES"/>
                    </w:rPr>
                    <w:br/>
                    <w:t>- Alba Marina L</w:t>
                  </w:r>
                  <w:r w:rsidRPr="00D04F7D">
                    <w:rPr>
                      <w:rFonts w:ascii="Calibri" w:eastAsia="Times New Roman" w:hAnsi="Calibri" w:cs="Times New Roman"/>
                      <w:lang w:eastAsia="es-ES"/>
                    </w:rPr>
                    <w:t xml:space="preserve">ondoño </w:t>
                  </w:r>
                  <w:proofErr w:type="spellStart"/>
                  <w:r w:rsidRPr="00D04F7D">
                    <w:rPr>
                      <w:rFonts w:ascii="Calibri" w:eastAsia="Times New Roman" w:hAnsi="Calibri" w:cs="Times New Roman"/>
                      <w:lang w:eastAsia="es-ES"/>
                    </w:rPr>
                    <w:t>Perez</w:t>
                  </w:r>
                  <w:proofErr w:type="spellEnd"/>
                  <w:r w:rsidRPr="00D04F7D">
                    <w:rPr>
                      <w:rFonts w:ascii="Calibri" w:eastAsia="Times New Roman" w:hAnsi="Calibri" w:cs="Times New Roman"/>
                      <w:lang w:eastAsia="es-ES"/>
                    </w:rPr>
                    <w:br/>
                    <w:t xml:space="preserve">- Olga Lucía Gómez </w:t>
                  </w:r>
                  <w:proofErr w:type="spellStart"/>
                  <w:r w:rsidRPr="00D04F7D">
                    <w:rPr>
                      <w:rFonts w:ascii="Calibri" w:eastAsia="Times New Roman" w:hAnsi="Calibri" w:cs="Times New Roman"/>
                      <w:lang w:eastAsia="es-ES"/>
                    </w:rPr>
                    <w:t>Gómez</w:t>
                  </w:r>
                  <w:proofErr w:type="spellEnd"/>
                  <w:r w:rsidRPr="00D04F7D">
                    <w:rPr>
                      <w:rFonts w:ascii="Calibri" w:eastAsia="Times New Roman" w:hAnsi="Calibri" w:cs="Times New Roman"/>
                      <w:lang w:eastAsia="es-ES"/>
                    </w:rPr>
                    <w:br/>
                    <w:t>- Carolina Toro Osorio</w:t>
                  </w:r>
                  <w:r w:rsidRPr="00D04F7D">
                    <w:rPr>
                      <w:rFonts w:ascii="Calibri" w:eastAsia="Times New Roman" w:hAnsi="Calibri" w:cs="Times New Roman"/>
                      <w:lang w:eastAsia="es-ES"/>
                    </w:rPr>
                    <w:br/>
                    <w:t>- Sandra Milena Ceballos Toro</w:t>
                  </w:r>
                  <w:r w:rsidRPr="00D04F7D">
                    <w:rPr>
                      <w:rFonts w:ascii="Calibri" w:eastAsia="Times New Roman" w:hAnsi="Calibri" w:cs="Times New Roman"/>
                      <w:lang w:eastAsia="es-ES"/>
                    </w:rPr>
                    <w:br/>
                    <w:t xml:space="preserve">- Blanca Aurora Hernández </w:t>
                  </w:r>
                  <w:proofErr w:type="spellStart"/>
                  <w:r w:rsidRPr="00D04F7D">
                    <w:rPr>
                      <w:rFonts w:ascii="Calibri" w:eastAsia="Times New Roman" w:hAnsi="Calibri" w:cs="Times New Roman"/>
                      <w:lang w:eastAsia="es-ES"/>
                    </w:rPr>
                    <w:t>Hernández</w:t>
                  </w:r>
                  <w:proofErr w:type="spellEnd"/>
                  <w:r w:rsidRPr="00D04F7D">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br/>
                    <w:t>-Persuasivo Impuestos</w:t>
                  </w:r>
                  <w:r w:rsidRPr="00D04F7D">
                    <w:rPr>
                      <w:rFonts w:ascii="Calibri" w:eastAsia="Times New Roman" w:hAnsi="Calibri" w:cs="Times New Roman"/>
                      <w:lang w:eastAsia="es-ES"/>
                    </w:rPr>
                    <w:br/>
                    <w:t>-Persuasivo Multas y Sanciones </w:t>
                  </w:r>
                  <w:r w:rsidRPr="00D04F7D">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Una vez que llega el titulo ejecutivo ejecutoriado de cualquier dependencia de la Administración Municipal, en un Comité de Cartera se determina la viabilidad de realizar oficio persuasivo (En caso de títulos masivos), de acuerdo a la cuantía, la conveniencia, la cantidad de títulos remitidos y el costo/ beneficio de la actuación, ya que este procedimiento es opcional de conformidad con la ley.</w:t>
                  </w:r>
                  <w:r w:rsidRPr="00D04F7D">
                    <w:rPr>
                      <w:rFonts w:ascii="Calibri" w:eastAsia="Times New Roman" w:hAnsi="Calibri" w:cs="Times New Roman"/>
                      <w:lang w:eastAsia="es-ES"/>
                    </w:rPr>
                    <w:br/>
                    <w:t xml:space="preserve">El Auxiliar Administrativo y la Técnica operativa revisan los títulos para determinar su idoneidad, cruzan las bases de </w:t>
                  </w:r>
                  <w:r w:rsidRPr="00D04F7D">
                    <w:rPr>
                      <w:rFonts w:ascii="Calibri" w:eastAsia="Times New Roman" w:hAnsi="Calibri" w:cs="Times New Roman"/>
                      <w:lang w:eastAsia="es-ES"/>
                    </w:rPr>
                    <w:lastRenderedPageBreak/>
                    <w:t>datos (Títulos – Deuda a la fecha) y expiden el oficio; La Profesional Universitario lo revisa previamente y La Tesorera es quién los aprueba. El Auxiliar Administrativo de secretaría es quien lo despacha por correspondencia, y el Auxiliar Administrativo de Notificaciones, realiza el control de entrega a través de la empresa de correspondencia.</w:t>
                  </w:r>
                  <w:r w:rsidRPr="00D04F7D">
                    <w:rPr>
                      <w:rFonts w:ascii="Calibri" w:eastAsia="Times New Roman" w:hAnsi="Calibri" w:cs="Times New Roman"/>
                      <w:lang w:eastAsia="es-ES"/>
                    </w:rPr>
                    <w:br/>
                  </w:r>
                  <w:r w:rsidRPr="00D04F7D">
                    <w:rPr>
                      <w:rFonts w:ascii="Calibri" w:eastAsia="Times New Roman" w:hAnsi="Calibri" w:cs="Times New Roman"/>
                      <w:lang w:eastAsia="es-ES"/>
                    </w:rPr>
                    <w:br/>
                    <w:t> </w:t>
                  </w:r>
                </w:p>
              </w:tc>
            </w:tr>
            <w:tr w:rsidR="00D04F7D" w:rsidRPr="00D04F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lastRenderedPageBreak/>
                    <w:t>Realizar Acuerdo de Pago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 xml:space="preserve">- </w:t>
                  </w:r>
                  <w:proofErr w:type="spellStart"/>
                  <w:r w:rsidRPr="00D04F7D">
                    <w:rPr>
                      <w:rFonts w:ascii="Calibri" w:eastAsia="Times New Roman" w:hAnsi="Calibri" w:cs="Times New Roman"/>
                      <w:lang w:eastAsia="es-ES"/>
                    </w:rPr>
                    <w:t>Nohemy</w:t>
                  </w:r>
                  <w:proofErr w:type="spellEnd"/>
                  <w:r w:rsidRPr="00D04F7D">
                    <w:rPr>
                      <w:rFonts w:ascii="Calibri" w:eastAsia="Times New Roman" w:hAnsi="Calibri" w:cs="Times New Roman"/>
                      <w:lang w:eastAsia="es-ES"/>
                    </w:rPr>
                    <w:t xml:space="preserve"> Posada Valderrama</w:t>
                  </w:r>
                  <w:r w:rsidRPr="00D04F7D">
                    <w:rPr>
                      <w:rFonts w:ascii="Calibri" w:eastAsia="Times New Roman" w:hAnsi="Calibri" w:cs="Times New Roman"/>
                      <w:lang w:eastAsia="es-ES"/>
                    </w:rPr>
                    <w:br/>
                    <w:t xml:space="preserve">- Alba Marina </w:t>
                  </w:r>
                  <w:proofErr w:type="spellStart"/>
                  <w:r w:rsidRPr="00D04F7D">
                    <w:rPr>
                      <w:rFonts w:ascii="Calibri" w:eastAsia="Times New Roman" w:hAnsi="Calibri" w:cs="Times New Roman"/>
                      <w:lang w:eastAsia="es-ES"/>
                    </w:rPr>
                    <w:t>londoño</w:t>
                  </w:r>
                  <w:proofErr w:type="spellEnd"/>
                  <w:r w:rsidRPr="00D04F7D">
                    <w:rPr>
                      <w:rFonts w:ascii="Calibri" w:eastAsia="Times New Roman" w:hAnsi="Calibri" w:cs="Times New Roman"/>
                      <w:lang w:eastAsia="es-ES"/>
                    </w:rPr>
                    <w:t xml:space="preserve"> </w:t>
                  </w:r>
                  <w:proofErr w:type="spellStart"/>
                  <w:r w:rsidRPr="00D04F7D">
                    <w:rPr>
                      <w:rFonts w:ascii="Calibri" w:eastAsia="Times New Roman" w:hAnsi="Calibri" w:cs="Times New Roman"/>
                      <w:lang w:eastAsia="es-ES"/>
                    </w:rPr>
                    <w:t>Perez</w:t>
                  </w:r>
                  <w:proofErr w:type="spellEnd"/>
                  <w:r w:rsidRPr="00D04F7D">
                    <w:rPr>
                      <w:rFonts w:ascii="Calibri" w:eastAsia="Times New Roman" w:hAnsi="Calibri" w:cs="Times New Roman"/>
                      <w:lang w:eastAsia="es-ES"/>
                    </w:rPr>
                    <w:br/>
                    <w:t>- Carolina Toro Osorio</w:t>
                  </w:r>
                  <w:r w:rsidRPr="00D04F7D">
                    <w:rPr>
                      <w:rFonts w:ascii="Calibri" w:eastAsia="Times New Roman" w:hAnsi="Calibri" w:cs="Times New Roman"/>
                      <w:lang w:eastAsia="es-ES"/>
                    </w:rPr>
                    <w:br/>
                    <w:t xml:space="preserve">- Olga Lucía Gómez </w:t>
                  </w:r>
                  <w:proofErr w:type="spellStart"/>
                  <w:r w:rsidRPr="00D04F7D">
                    <w:rPr>
                      <w:rFonts w:ascii="Calibri" w:eastAsia="Times New Roman" w:hAnsi="Calibri" w:cs="Times New Roman"/>
                      <w:lang w:eastAsia="es-ES"/>
                    </w:rPr>
                    <w:t>Gómez</w:t>
                  </w:r>
                  <w:proofErr w:type="spellEnd"/>
                  <w:r w:rsidRPr="00D04F7D">
                    <w:rPr>
                      <w:rFonts w:ascii="Calibri" w:eastAsia="Times New Roman" w:hAnsi="Calibri" w:cs="Times New Roman"/>
                      <w:lang w:eastAsia="es-ES"/>
                    </w:rPr>
                    <w:br/>
                    <w:t xml:space="preserve">- </w:t>
                  </w:r>
                  <w:proofErr w:type="spellStart"/>
                  <w:r w:rsidRPr="00D04F7D">
                    <w:rPr>
                      <w:rFonts w:ascii="Calibri" w:eastAsia="Times New Roman" w:hAnsi="Calibri" w:cs="Times New Roman"/>
                      <w:lang w:eastAsia="es-ES"/>
                    </w:rPr>
                    <w:t>Wbeimar</w:t>
                  </w:r>
                  <w:proofErr w:type="spellEnd"/>
                  <w:r w:rsidRPr="00D04F7D">
                    <w:rPr>
                      <w:rFonts w:ascii="Calibri" w:eastAsia="Times New Roman" w:hAnsi="Calibri" w:cs="Times New Roman"/>
                      <w:lang w:eastAsia="es-ES"/>
                    </w:rPr>
                    <w:t xml:space="preserve"> Osorio Henao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br/>
                    <w:t>-Acuerdo de Pago Impuesto Predial.</w:t>
                  </w:r>
                  <w:r w:rsidRPr="00D04F7D">
                    <w:rPr>
                      <w:rFonts w:ascii="Calibri" w:eastAsia="Times New Roman" w:hAnsi="Calibri" w:cs="Times New Roman"/>
                      <w:lang w:eastAsia="es-ES"/>
                    </w:rPr>
                    <w:br/>
                    <w:t>-Acuerdo de Pago Industria y Comercio.</w:t>
                  </w:r>
                  <w:r w:rsidRPr="00D04F7D">
                    <w:rPr>
                      <w:rFonts w:ascii="Calibri" w:eastAsia="Times New Roman" w:hAnsi="Calibri" w:cs="Times New Roman"/>
                      <w:lang w:eastAsia="es-ES"/>
                    </w:rPr>
                    <w:br/>
                    <w:t>-Acuerdo de Pago Impuesto al Teléfono.</w:t>
                  </w:r>
                  <w:r w:rsidRPr="00D04F7D">
                    <w:rPr>
                      <w:rFonts w:ascii="Calibri" w:eastAsia="Times New Roman" w:hAnsi="Calibri" w:cs="Times New Roman"/>
                      <w:lang w:eastAsia="es-ES"/>
                    </w:rPr>
                    <w:br/>
                    <w:t>-Acuerdo de Pago Impuesto de Circulación y Tránsito o Rodamiento.</w:t>
                  </w:r>
                  <w:r w:rsidRPr="00D04F7D">
                    <w:rPr>
                      <w:rFonts w:ascii="Calibri" w:eastAsia="Times New Roman" w:hAnsi="Calibri" w:cs="Times New Roman"/>
                      <w:lang w:eastAsia="es-ES"/>
                    </w:rPr>
                    <w:br/>
                    <w:t>-Acuerdo de Pago Multas y Sanciones.</w:t>
                  </w:r>
                  <w:r w:rsidRPr="00D04F7D">
                    <w:rPr>
                      <w:rFonts w:ascii="Calibri" w:eastAsia="Times New Roman" w:hAnsi="Calibri" w:cs="Times New Roman"/>
                      <w:lang w:eastAsia="es-ES"/>
                    </w:rPr>
                    <w:br/>
                  </w:r>
                  <w:r w:rsidRPr="00D04F7D">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Las técnicas operativas atienden el contribuyente o solicitante y proyectan el acuerdo de pago, de acuerdo con la información del Sistema de Impuestos, las obligaciones sobre las que el contribuyente o solicitante requiera facilidad de pago, y la normatividad aplicable. La profesional Universitaria realiza una revisión previa, y la tesorera es quien los aprueba. La auxiliar administrativa de archivo los ingresa al respectivo expediente o en una carpeta, si aún no se ha iniciado proceso coactivo. </w:t>
                  </w:r>
                </w:p>
              </w:tc>
            </w:tr>
            <w:tr w:rsidR="00D04F7D" w:rsidRPr="00D04F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lastRenderedPageBreak/>
                    <w:t>Incumplimiento Facilidades de Pago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 xml:space="preserve">- </w:t>
                  </w:r>
                  <w:proofErr w:type="spellStart"/>
                  <w:r w:rsidRPr="00D04F7D">
                    <w:rPr>
                      <w:rFonts w:ascii="Calibri" w:eastAsia="Times New Roman" w:hAnsi="Calibri" w:cs="Times New Roman"/>
                      <w:lang w:eastAsia="es-ES"/>
                    </w:rPr>
                    <w:t>Nohemy</w:t>
                  </w:r>
                  <w:proofErr w:type="spellEnd"/>
                  <w:r w:rsidRPr="00D04F7D">
                    <w:rPr>
                      <w:rFonts w:ascii="Calibri" w:eastAsia="Times New Roman" w:hAnsi="Calibri" w:cs="Times New Roman"/>
                      <w:lang w:eastAsia="es-ES"/>
                    </w:rPr>
                    <w:t xml:space="preserve"> P</w:t>
                  </w:r>
                  <w:r>
                    <w:rPr>
                      <w:rFonts w:ascii="Calibri" w:eastAsia="Times New Roman" w:hAnsi="Calibri" w:cs="Times New Roman"/>
                      <w:lang w:eastAsia="es-ES"/>
                    </w:rPr>
                    <w:t>osada Valderrama</w:t>
                  </w:r>
                  <w:r>
                    <w:rPr>
                      <w:rFonts w:ascii="Calibri" w:eastAsia="Times New Roman" w:hAnsi="Calibri" w:cs="Times New Roman"/>
                      <w:lang w:eastAsia="es-ES"/>
                    </w:rPr>
                    <w:br/>
                    <w:t>- Alba Marina L</w:t>
                  </w:r>
                  <w:r w:rsidRPr="00D04F7D">
                    <w:rPr>
                      <w:rFonts w:ascii="Calibri" w:eastAsia="Times New Roman" w:hAnsi="Calibri" w:cs="Times New Roman"/>
                      <w:lang w:eastAsia="es-ES"/>
                    </w:rPr>
                    <w:t xml:space="preserve">ondoño </w:t>
                  </w:r>
                  <w:proofErr w:type="spellStart"/>
                  <w:r w:rsidRPr="00D04F7D">
                    <w:rPr>
                      <w:rFonts w:ascii="Calibri" w:eastAsia="Times New Roman" w:hAnsi="Calibri" w:cs="Times New Roman"/>
                      <w:lang w:eastAsia="es-ES"/>
                    </w:rPr>
                    <w:t>Perez</w:t>
                  </w:r>
                  <w:proofErr w:type="spellEnd"/>
                  <w:r w:rsidRPr="00D04F7D">
                    <w:rPr>
                      <w:rFonts w:ascii="Calibri" w:eastAsia="Times New Roman" w:hAnsi="Calibri" w:cs="Times New Roman"/>
                      <w:lang w:eastAsia="es-ES"/>
                    </w:rPr>
                    <w:br/>
                    <w:t>- Miguel Alejandro Ocampo Vargas</w:t>
                  </w:r>
                  <w:r w:rsidRPr="00D04F7D">
                    <w:rPr>
                      <w:rFonts w:ascii="Calibri" w:eastAsia="Times New Roman" w:hAnsi="Calibri" w:cs="Times New Roman"/>
                      <w:lang w:eastAsia="es-ES"/>
                    </w:rPr>
                    <w:br/>
                    <w:t>- Carolina Toro Osorio</w:t>
                  </w:r>
                  <w:r w:rsidRPr="00D04F7D">
                    <w:rPr>
                      <w:rFonts w:ascii="Calibri" w:eastAsia="Times New Roman" w:hAnsi="Calibri" w:cs="Times New Roman"/>
                      <w:lang w:eastAsia="es-ES"/>
                    </w:rPr>
                    <w:br/>
                    <w:t xml:space="preserve">- Olga Lucía Gómez </w:t>
                  </w:r>
                  <w:proofErr w:type="spellStart"/>
                  <w:r w:rsidRPr="00D04F7D">
                    <w:rPr>
                      <w:rFonts w:ascii="Calibri" w:eastAsia="Times New Roman" w:hAnsi="Calibri" w:cs="Times New Roman"/>
                      <w:lang w:eastAsia="es-ES"/>
                    </w:rPr>
                    <w:t>Gómez</w:t>
                  </w:r>
                  <w:proofErr w:type="spellEnd"/>
                  <w:r w:rsidRPr="00D04F7D">
                    <w:rPr>
                      <w:rFonts w:ascii="Calibri" w:eastAsia="Times New Roman" w:hAnsi="Calibri" w:cs="Times New Roman"/>
                      <w:lang w:eastAsia="es-ES"/>
                    </w:rPr>
                    <w:br/>
                    <w:t xml:space="preserve">- </w:t>
                  </w:r>
                  <w:proofErr w:type="spellStart"/>
                  <w:r w:rsidRPr="00D04F7D">
                    <w:rPr>
                      <w:rFonts w:ascii="Calibri" w:eastAsia="Times New Roman" w:hAnsi="Calibri" w:cs="Times New Roman"/>
                      <w:lang w:eastAsia="es-ES"/>
                    </w:rPr>
                    <w:t>Wbeimar</w:t>
                  </w:r>
                  <w:proofErr w:type="spellEnd"/>
                  <w:r w:rsidRPr="00D04F7D">
                    <w:rPr>
                      <w:rFonts w:ascii="Calibri" w:eastAsia="Times New Roman" w:hAnsi="Calibri" w:cs="Times New Roman"/>
                      <w:lang w:eastAsia="es-ES"/>
                    </w:rPr>
                    <w:t xml:space="preserve"> Osorio Henao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hyperlink r:id="rId14" w:history="1">
                    <w:r w:rsidRPr="00D04F7D">
                      <w:rPr>
                        <w:rFonts w:ascii="Calibri" w:eastAsia="Times New Roman" w:hAnsi="Calibri" w:cs="Times New Roman"/>
                        <w:color w:val="0000FF"/>
                        <w:u w:val="single"/>
                        <w:lang w:eastAsia="es-ES"/>
                      </w:rPr>
                      <w:t>- Modelo de Citación para Notificación Personal</w:t>
                    </w:r>
                  </w:hyperlink>
                  <w:r w:rsidRPr="00D04F7D">
                    <w:rPr>
                      <w:rFonts w:ascii="Calibri" w:eastAsia="Times New Roman" w:hAnsi="Calibri" w:cs="Times New Roman"/>
                      <w:lang w:eastAsia="es-ES"/>
                    </w:rPr>
                    <w:br/>
                    <w:t>-Incumplimiento Acuerdo de Pago Impuestos.</w:t>
                  </w:r>
                  <w:r w:rsidRPr="00D04F7D">
                    <w:rPr>
                      <w:rFonts w:ascii="Calibri" w:eastAsia="Times New Roman" w:hAnsi="Calibri" w:cs="Times New Roman"/>
                      <w:lang w:eastAsia="es-ES"/>
                    </w:rPr>
                    <w:br/>
                    <w:t>-Incumplimiento Acuerdo de Pago Multas y Sanciones.</w:t>
                  </w:r>
                  <w:r w:rsidRPr="00D04F7D">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Las técnicas operativas realizan seguimiento permanente de las facilidades de pago otorgadas, transcurridos más de dos meses sin que se realice el pago de la cuota acordada, proyectarán de acuerdo a la información del Sistema de Impuestos Municipales el Decreto de Incumplimiento respectivo, el cual es revisado por la profesional universitaria y aprobado por la Tesorera Municipal. El auxiliar administrativo de sistemas los imprime, y la auxiliar administrativa de secretaría los despacha. Las técnicas operativas deben notificar los incumplimientos y llevar el trámite hasta su finalización. La auxiliar administrativa de archivo los ingresa al respectivo expediente. </w:t>
                  </w:r>
                </w:p>
              </w:tc>
            </w:tr>
            <w:tr w:rsidR="00D04F7D" w:rsidRPr="00D04F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Expedir el mandamiento de pago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 Miguel Alejandro</w:t>
                  </w:r>
                  <w:r>
                    <w:rPr>
                      <w:rFonts w:ascii="Calibri" w:eastAsia="Times New Roman" w:hAnsi="Calibri" w:cs="Times New Roman"/>
                      <w:lang w:eastAsia="es-ES"/>
                    </w:rPr>
                    <w:t xml:space="preserve"> Ocampo Vargas</w:t>
                  </w:r>
                  <w:r>
                    <w:rPr>
                      <w:rFonts w:ascii="Calibri" w:eastAsia="Times New Roman" w:hAnsi="Calibri" w:cs="Times New Roman"/>
                      <w:lang w:eastAsia="es-ES"/>
                    </w:rPr>
                    <w:br/>
                    <w:t>- Alba Marina L</w:t>
                  </w:r>
                  <w:r w:rsidRPr="00D04F7D">
                    <w:rPr>
                      <w:rFonts w:ascii="Calibri" w:eastAsia="Times New Roman" w:hAnsi="Calibri" w:cs="Times New Roman"/>
                      <w:lang w:eastAsia="es-ES"/>
                    </w:rPr>
                    <w:t xml:space="preserve">ondoño </w:t>
                  </w:r>
                  <w:proofErr w:type="spellStart"/>
                  <w:r w:rsidRPr="00D04F7D">
                    <w:rPr>
                      <w:rFonts w:ascii="Calibri" w:eastAsia="Times New Roman" w:hAnsi="Calibri" w:cs="Times New Roman"/>
                      <w:lang w:eastAsia="es-ES"/>
                    </w:rPr>
                    <w:t>Perez</w:t>
                  </w:r>
                  <w:proofErr w:type="spellEnd"/>
                  <w:r w:rsidRPr="00D04F7D">
                    <w:rPr>
                      <w:rFonts w:ascii="Calibri" w:eastAsia="Times New Roman" w:hAnsi="Calibri" w:cs="Times New Roman"/>
                      <w:lang w:eastAsia="es-ES"/>
                    </w:rPr>
                    <w:br/>
                    <w:t>- Carolina Toro Osorio</w:t>
                  </w:r>
                  <w:r w:rsidRPr="00D04F7D">
                    <w:rPr>
                      <w:rFonts w:ascii="Calibri" w:eastAsia="Times New Roman" w:hAnsi="Calibri" w:cs="Times New Roman"/>
                      <w:lang w:eastAsia="es-ES"/>
                    </w:rPr>
                    <w:br/>
                    <w:t xml:space="preserve">- Olga Lucía Gómez </w:t>
                  </w:r>
                  <w:proofErr w:type="spellStart"/>
                  <w:r w:rsidRPr="00D04F7D">
                    <w:rPr>
                      <w:rFonts w:ascii="Calibri" w:eastAsia="Times New Roman" w:hAnsi="Calibri" w:cs="Times New Roman"/>
                      <w:lang w:eastAsia="es-ES"/>
                    </w:rPr>
                    <w:t>Gómez</w:t>
                  </w:r>
                  <w:proofErr w:type="spellEnd"/>
                  <w:r w:rsidRPr="00D04F7D">
                    <w:rPr>
                      <w:rFonts w:ascii="Calibri" w:eastAsia="Times New Roman" w:hAnsi="Calibri" w:cs="Times New Roman"/>
                      <w:lang w:eastAsia="es-ES"/>
                    </w:rPr>
                    <w:br/>
                    <w:t>- Sandra Milena Ceballos Toro</w:t>
                  </w:r>
                  <w:r w:rsidRPr="00D04F7D">
                    <w:rPr>
                      <w:rFonts w:ascii="Calibri" w:eastAsia="Times New Roman" w:hAnsi="Calibri" w:cs="Times New Roman"/>
                      <w:lang w:eastAsia="es-ES"/>
                    </w:rPr>
                    <w:br/>
                  </w:r>
                  <w:r w:rsidRPr="00D04F7D">
                    <w:rPr>
                      <w:rFonts w:ascii="Calibri" w:eastAsia="Times New Roman" w:hAnsi="Calibri" w:cs="Times New Roman"/>
                      <w:lang w:eastAsia="es-ES"/>
                    </w:rPr>
                    <w:lastRenderedPageBreak/>
                    <w:t xml:space="preserve">- Blanca Aurora Hernández </w:t>
                  </w:r>
                  <w:proofErr w:type="spellStart"/>
                  <w:r w:rsidRPr="00D04F7D">
                    <w:rPr>
                      <w:rFonts w:ascii="Calibri" w:eastAsia="Times New Roman" w:hAnsi="Calibri" w:cs="Times New Roman"/>
                      <w:lang w:eastAsia="es-ES"/>
                    </w:rPr>
                    <w:t>Hernández</w:t>
                  </w:r>
                  <w:proofErr w:type="spellEnd"/>
                  <w:r w:rsidRPr="00D04F7D">
                    <w:rPr>
                      <w:rFonts w:ascii="Calibri" w:eastAsia="Times New Roman" w:hAnsi="Calibri" w:cs="Times New Roman"/>
                      <w:lang w:eastAsia="es-ES"/>
                    </w:rPr>
                    <w:br/>
                    <w:t xml:space="preserve">- </w:t>
                  </w:r>
                  <w:proofErr w:type="spellStart"/>
                  <w:r w:rsidRPr="00D04F7D">
                    <w:rPr>
                      <w:rFonts w:ascii="Calibri" w:eastAsia="Times New Roman" w:hAnsi="Calibri" w:cs="Times New Roman"/>
                      <w:lang w:eastAsia="es-ES"/>
                    </w:rPr>
                    <w:t>Wbeimar</w:t>
                  </w:r>
                  <w:proofErr w:type="spellEnd"/>
                  <w:r w:rsidRPr="00D04F7D">
                    <w:rPr>
                      <w:rFonts w:ascii="Calibri" w:eastAsia="Times New Roman" w:hAnsi="Calibri" w:cs="Times New Roman"/>
                      <w:lang w:eastAsia="es-ES"/>
                    </w:rPr>
                    <w:t xml:space="preserve"> Osorio Henao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lastRenderedPageBreak/>
                    <w:br/>
                    <w:t>-Mandamiento de Pago ICA</w:t>
                  </w:r>
                  <w:r w:rsidRPr="00D04F7D">
                    <w:rPr>
                      <w:rFonts w:ascii="Calibri" w:eastAsia="Times New Roman" w:hAnsi="Calibri" w:cs="Times New Roman"/>
                      <w:lang w:eastAsia="es-ES"/>
                    </w:rPr>
                    <w:br/>
                    <w:t>-Mandamiento de Pago Predial</w:t>
                  </w:r>
                  <w:r w:rsidRPr="00D04F7D">
                    <w:rPr>
                      <w:rFonts w:ascii="Calibri" w:eastAsia="Times New Roman" w:hAnsi="Calibri" w:cs="Times New Roman"/>
                      <w:lang w:eastAsia="es-ES"/>
                    </w:rPr>
                    <w:br/>
                    <w:t>-Mandamiento de Pago Teléfono</w:t>
                  </w:r>
                  <w:r w:rsidRPr="00D04F7D">
                    <w:rPr>
                      <w:rFonts w:ascii="Calibri" w:eastAsia="Times New Roman" w:hAnsi="Calibri" w:cs="Times New Roman"/>
                      <w:lang w:eastAsia="es-ES"/>
                    </w:rPr>
                    <w:br/>
                    <w:t>-Mandamiento de Pago Vehículo. </w:t>
                  </w:r>
                  <w:r w:rsidRPr="00D04F7D">
                    <w:rPr>
                      <w:rFonts w:ascii="Calibri" w:eastAsia="Times New Roman" w:hAnsi="Calibri" w:cs="Times New Roman"/>
                      <w:lang w:eastAsia="es-ES"/>
                    </w:rPr>
                    <w:br/>
                  </w:r>
                  <w:r w:rsidRPr="00D04F7D">
                    <w:rPr>
                      <w:rFonts w:ascii="Calibri" w:eastAsia="Times New Roman" w:hAnsi="Calibri" w:cs="Times New Roman"/>
                      <w:lang w:eastAsia="es-ES"/>
                    </w:rPr>
                    <w:lastRenderedPageBreak/>
                    <w:t>-Mandamiento de pago Multas Varias y sanciones. </w:t>
                  </w:r>
                  <w:r w:rsidRPr="00D04F7D">
                    <w:rPr>
                      <w:rFonts w:ascii="Calibri" w:eastAsia="Times New Roman" w:hAnsi="Calibri" w:cs="Times New Roman"/>
                      <w:lang w:eastAsia="es-ES"/>
                    </w:rPr>
                    <w:br/>
                    <w:t>-Comunicación Embargo de Predio.</w:t>
                  </w:r>
                  <w:r w:rsidRPr="00D04F7D">
                    <w:rPr>
                      <w:rFonts w:ascii="Calibri" w:eastAsia="Times New Roman" w:hAnsi="Calibri" w:cs="Times New Roman"/>
                      <w:lang w:eastAsia="es-ES"/>
                    </w:rPr>
                    <w:br/>
                    <w:t>-Comunicación Embargo de Cuentas.</w:t>
                  </w:r>
                  <w:r w:rsidRPr="00D04F7D">
                    <w:rPr>
                      <w:rFonts w:ascii="Calibri" w:eastAsia="Times New Roman" w:hAnsi="Calibri" w:cs="Times New Roman"/>
                      <w:lang w:eastAsia="es-ES"/>
                    </w:rPr>
                    <w:br/>
                    <w:t>-Comunicación Embargo de Vehículo.</w:t>
                  </w:r>
                  <w:r w:rsidRPr="00D04F7D">
                    <w:rPr>
                      <w:rFonts w:ascii="Calibri" w:eastAsia="Times New Roman" w:hAnsi="Calibri" w:cs="Times New Roman"/>
                      <w:lang w:eastAsia="es-ES"/>
                    </w:rPr>
                    <w:br/>
                    <w:t>-Comunicación Embargo de Salarios. </w:t>
                  </w:r>
                  <w:r w:rsidRPr="00D04F7D">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lastRenderedPageBreak/>
                    <w:t xml:space="preserve">Se realiza un Comité de Cartera para determinar las condiciones en las cuales serán expedidos los mandamientos de pago; Impuesto, cuantía, cantidad de periodos, medidas cautelares </w:t>
                  </w:r>
                  <w:r w:rsidRPr="00D04F7D">
                    <w:rPr>
                      <w:rFonts w:ascii="Calibri" w:eastAsia="Times New Roman" w:hAnsi="Calibri" w:cs="Times New Roman"/>
                      <w:lang w:eastAsia="es-ES"/>
                    </w:rPr>
                    <w:lastRenderedPageBreak/>
                    <w:t xml:space="preserve">etc., (en caso que sean masivos), conocido esto, se solicita una base de datos a la Unidad de Gestión Tecnológica, y se verifica por el auxiliar administrativo de sistemas y la técnica operativa, en relación con los títulos remitidos si se han efectuado pagos, abonos, o si se suscribió facilidad de pago. Por el auxiliar administrativo de sistemas y la técnica operativa se realizan los respectivos cruces y verificaciones con el fin de excluir los deudores con pago, facilidad de pago, en proceso judicial o en concordato y posteriormente se expiden los Mandamientos de Pago de acuerdo a los rangos establecidos. Simultáneamente con el Mandamiento de Pago se decretan las medidas cautelares y su comunicación a la entidad respectiva, se ordena la notificación y se conceden excepciones. Por la profesional universitaria se realiza revisión y por la Tesorera, la aprobación respectiva. Los mandamientos </w:t>
                  </w:r>
                  <w:r w:rsidRPr="00D04F7D">
                    <w:rPr>
                      <w:rFonts w:ascii="Calibri" w:eastAsia="Times New Roman" w:hAnsi="Calibri" w:cs="Times New Roman"/>
                      <w:lang w:eastAsia="es-ES"/>
                    </w:rPr>
                    <w:lastRenderedPageBreak/>
                    <w:t>son entregados a la auxiliar administrativa de notificaciones para que notifique a los contribuyentes de los mismos, y levante una base de datos. Por la auxiliar administrativa de secretaría se despachan por correspondencia las comunicaciones de embargo. Una vez notificados los mandamientos y las comunicaciones de embargo, los mismos son archivados al expediente por la auxiliar administrativa de archivo. </w:t>
                  </w:r>
                </w:p>
              </w:tc>
            </w:tr>
            <w:tr w:rsidR="00D04F7D" w:rsidRPr="00D04F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lastRenderedPageBreak/>
                    <w:t>Realizar citación para notificación personal del mandamiento de pago.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Pr>
                      <w:rFonts w:ascii="Calibri" w:eastAsia="Times New Roman" w:hAnsi="Calibri" w:cs="Times New Roman"/>
                      <w:lang w:eastAsia="es-ES"/>
                    </w:rPr>
                    <w:t>- Alba Marina L</w:t>
                  </w:r>
                  <w:r w:rsidRPr="00D04F7D">
                    <w:rPr>
                      <w:rFonts w:ascii="Calibri" w:eastAsia="Times New Roman" w:hAnsi="Calibri" w:cs="Times New Roman"/>
                      <w:lang w:eastAsia="es-ES"/>
                    </w:rPr>
                    <w:t xml:space="preserve">ondoño </w:t>
                  </w:r>
                  <w:proofErr w:type="spellStart"/>
                  <w:r w:rsidRPr="00D04F7D">
                    <w:rPr>
                      <w:rFonts w:ascii="Calibri" w:eastAsia="Times New Roman" w:hAnsi="Calibri" w:cs="Times New Roman"/>
                      <w:lang w:eastAsia="es-ES"/>
                    </w:rPr>
                    <w:t>Perez</w:t>
                  </w:r>
                  <w:proofErr w:type="spellEnd"/>
                  <w:r w:rsidRPr="00D04F7D">
                    <w:rPr>
                      <w:rFonts w:ascii="Calibri" w:eastAsia="Times New Roman" w:hAnsi="Calibri" w:cs="Times New Roman"/>
                      <w:lang w:eastAsia="es-ES"/>
                    </w:rPr>
                    <w:br/>
                    <w:t>- Miguel Alejandro Ocampo Vargas</w:t>
                  </w:r>
                  <w:r w:rsidRPr="00D04F7D">
                    <w:rPr>
                      <w:rFonts w:ascii="Calibri" w:eastAsia="Times New Roman" w:hAnsi="Calibri" w:cs="Times New Roman"/>
                      <w:lang w:eastAsia="es-ES"/>
                    </w:rPr>
                    <w:br/>
                    <w:t>- Carolina Toro Osorio</w:t>
                  </w:r>
                  <w:r w:rsidRPr="00D04F7D">
                    <w:rPr>
                      <w:rFonts w:ascii="Calibri" w:eastAsia="Times New Roman" w:hAnsi="Calibri" w:cs="Times New Roman"/>
                      <w:lang w:eastAsia="es-ES"/>
                    </w:rPr>
                    <w:br/>
                    <w:t xml:space="preserve">- Olga Lucía Gómez </w:t>
                  </w:r>
                  <w:proofErr w:type="spellStart"/>
                  <w:r w:rsidRPr="00D04F7D">
                    <w:rPr>
                      <w:rFonts w:ascii="Calibri" w:eastAsia="Times New Roman" w:hAnsi="Calibri" w:cs="Times New Roman"/>
                      <w:lang w:eastAsia="es-ES"/>
                    </w:rPr>
                    <w:t>Gómez</w:t>
                  </w:r>
                  <w:proofErr w:type="spellEnd"/>
                  <w:r w:rsidRPr="00D04F7D">
                    <w:rPr>
                      <w:rFonts w:ascii="Calibri" w:eastAsia="Times New Roman" w:hAnsi="Calibri" w:cs="Times New Roman"/>
                      <w:lang w:eastAsia="es-ES"/>
                    </w:rPr>
                    <w:br/>
                    <w:t>- Sandra Milena Ceballos Toro</w:t>
                  </w:r>
                  <w:r w:rsidRPr="00D04F7D">
                    <w:rPr>
                      <w:rFonts w:ascii="Calibri" w:eastAsia="Times New Roman" w:hAnsi="Calibri" w:cs="Times New Roman"/>
                      <w:lang w:eastAsia="es-ES"/>
                    </w:rPr>
                    <w:br/>
                    <w:t xml:space="preserve">- Blanca Aurora Hernández </w:t>
                  </w:r>
                  <w:proofErr w:type="spellStart"/>
                  <w:r w:rsidRPr="00D04F7D">
                    <w:rPr>
                      <w:rFonts w:ascii="Calibri" w:eastAsia="Times New Roman" w:hAnsi="Calibri" w:cs="Times New Roman"/>
                      <w:lang w:eastAsia="es-ES"/>
                    </w:rPr>
                    <w:t>Hernández</w:t>
                  </w:r>
                  <w:proofErr w:type="spellEnd"/>
                  <w:r w:rsidRPr="00D04F7D">
                    <w:rPr>
                      <w:rFonts w:ascii="Calibri" w:eastAsia="Times New Roman" w:hAnsi="Calibri" w:cs="Times New Roman"/>
                      <w:lang w:eastAsia="es-ES"/>
                    </w:rPr>
                    <w:br/>
                    <w:t xml:space="preserve">- </w:t>
                  </w:r>
                  <w:proofErr w:type="spellStart"/>
                  <w:r w:rsidRPr="00D04F7D">
                    <w:rPr>
                      <w:rFonts w:ascii="Calibri" w:eastAsia="Times New Roman" w:hAnsi="Calibri" w:cs="Times New Roman"/>
                      <w:lang w:eastAsia="es-ES"/>
                    </w:rPr>
                    <w:t>Wbeimar</w:t>
                  </w:r>
                  <w:proofErr w:type="spellEnd"/>
                  <w:r w:rsidRPr="00D04F7D">
                    <w:rPr>
                      <w:rFonts w:ascii="Calibri" w:eastAsia="Times New Roman" w:hAnsi="Calibri" w:cs="Times New Roman"/>
                      <w:lang w:eastAsia="es-ES"/>
                    </w:rPr>
                    <w:t xml:space="preserve"> Osorio Henao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br/>
                    <w:t>-Citación para notificación personal Impuestos.</w:t>
                  </w:r>
                  <w:r w:rsidRPr="00D04F7D">
                    <w:rPr>
                      <w:rFonts w:ascii="Calibri" w:eastAsia="Times New Roman" w:hAnsi="Calibri" w:cs="Times New Roman"/>
                      <w:lang w:eastAsia="es-ES"/>
                    </w:rPr>
                    <w:br/>
                    <w:t>-Citación para notificación personal, multas y sanciones.</w:t>
                  </w:r>
                  <w:r w:rsidRPr="00D04F7D">
                    <w:rPr>
                      <w:rFonts w:ascii="Calibri" w:eastAsia="Times New Roman" w:hAnsi="Calibri" w:cs="Times New Roman"/>
                      <w:lang w:eastAsia="es-ES"/>
                    </w:rPr>
                    <w:br/>
                  </w:r>
                  <w:r w:rsidRPr="00D04F7D">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 xml:space="preserve">El auxiliar administrativo de sistemas y la técnica operativa expiden las citaciones inmediatamente </w:t>
                  </w:r>
                  <w:proofErr w:type="gramStart"/>
                  <w:r w:rsidRPr="00D04F7D">
                    <w:rPr>
                      <w:rFonts w:ascii="Calibri" w:eastAsia="Times New Roman" w:hAnsi="Calibri" w:cs="Times New Roman"/>
                      <w:lang w:eastAsia="es-ES"/>
                    </w:rPr>
                    <w:t>expedidos</w:t>
                  </w:r>
                  <w:proofErr w:type="gramEnd"/>
                  <w:r w:rsidRPr="00D04F7D">
                    <w:rPr>
                      <w:rFonts w:ascii="Calibri" w:eastAsia="Times New Roman" w:hAnsi="Calibri" w:cs="Times New Roman"/>
                      <w:lang w:eastAsia="es-ES"/>
                    </w:rPr>
                    <w:t xml:space="preserve"> los Mandamientos de Pago, con el fin de requerir los contribuyentes a la notificación personal. Las citaciones son revisadas por la profesional universitaria y aprobadas por la Tesorera. Las citaciones son despachadas por correspondencia por la auxiliar administrativa de secretaría, y su entrega se verifica por la auxiliar administrativa de notificaciones. </w:t>
                  </w:r>
                  <w:r w:rsidRPr="00D04F7D">
                    <w:rPr>
                      <w:rFonts w:ascii="Calibri" w:eastAsia="Times New Roman" w:hAnsi="Calibri" w:cs="Times New Roman"/>
                      <w:lang w:eastAsia="es-ES"/>
                    </w:rPr>
                    <w:lastRenderedPageBreak/>
                    <w:t>Una vez entregadas, la copia con su respectiva guía se archiva a los procesos por la auxiliar administrativa de archivo. </w:t>
                  </w:r>
                </w:p>
              </w:tc>
            </w:tr>
            <w:tr w:rsidR="00D04F7D" w:rsidRPr="00D04F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lastRenderedPageBreak/>
                    <w:t>Expedición de la Notificación por correo Mandamiento de pago.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 xml:space="preserve">- Blanca Aurora Hernández </w:t>
                  </w:r>
                  <w:proofErr w:type="spellStart"/>
                  <w:r w:rsidRPr="00D04F7D">
                    <w:rPr>
                      <w:rFonts w:ascii="Calibri" w:eastAsia="Times New Roman" w:hAnsi="Calibri" w:cs="Times New Roman"/>
                      <w:lang w:eastAsia="es-ES"/>
                    </w:rPr>
                    <w:t>Hernández</w:t>
                  </w:r>
                  <w:proofErr w:type="spellEnd"/>
                  <w:r w:rsidRPr="00D04F7D">
                    <w:rPr>
                      <w:rFonts w:ascii="Calibri" w:eastAsia="Times New Roman" w:hAnsi="Calibri" w:cs="Times New Roman"/>
                      <w:lang w:eastAsia="es-ES"/>
                    </w:rPr>
                    <w:br/>
                    <w:t xml:space="preserve">- Alba Marina </w:t>
                  </w:r>
                  <w:proofErr w:type="spellStart"/>
                  <w:r w:rsidRPr="00D04F7D">
                    <w:rPr>
                      <w:rFonts w:ascii="Calibri" w:eastAsia="Times New Roman" w:hAnsi="Calibri" w:cs="Times New Roman"/>
                      <w:lang w:eastAsia="es-ES"/>
                    </w:rPr>
                    <w:t>londoño</w:t>
                  </w:r>
                  <w:proofErr w:type="spellEnd"/>
                  <w:r w:rsidRPr="00D04F7D">
                    <w:rPr>
                      <w:rFonts w:ascii="Calibri" w:eastAsia="Times New Roman" w:hAnsi="Calibri" w:cs="Times New Roman"/>
                      <w:lang w:eastAsia="es-ES"/>
                    </w:rPr>
                    <w:t xml:space="preserve"> </w:t>
                  </w:r>
                  <w:proofErr w:type="spellStart"/>
                  <w:r w:rsidRPr="00D04F7D">
                    <w:rPr>
                      <w:rFonts w:ascii="Calibri" w:eastAsia="Times New Roman" w:hAnsi="Calibri" w:cs="Times New Roman"/>
                      <w:lang w:eastAsia="es-ES"/>
                    </w:rPr>
                    <w:t>Perez</w:t>
                  </w:r>
                  <w:proofErr w:type="spellEnd"/>
                  <w:r w:rsidRPr="00D04F7D">
                    <w:rPr>
                      <w:rFonts w:ascii="Calibri" w:eastAsia="Times New Roman" w:hAnsi="Calibri" w:cs="Times New Roman"/>
                      <w:lang w:eastAsia="es-ES"/>
                    </w:rPr>
                    <w:br/>
                    <w:t>- Miguel Alejandro Ocampo Vargas</w:t>
                  </w:r>
                  <w:r w:rsidRPr="00D04F7D">
                    <w:rPr>
                      <w:rFonts w:ascii="Calibri" w:eastAsia="Times New Roman" w:hAnsi="Calibri" w:cs="Times New Roman"/>
                      <w:lang w:eastAsia="es-ES"/>
                    </w:rPr>
                    <w:br/>
                    <w:t>- Carolina Toro Osorio</w:t>
                  </w:r>
                  <w:r w:rsidRPr="00D04F7D">
                    <w:rPr>
                      <w:rFonts w:ascii="Calibri" w:eastAsia="Times New Roman" w:hAnsi="Calibri" w:cs="Times New Roman"/>
                      <w:lang w:eastAsia="es-ES"/>
                    </w:rPr>
                    <w:br/>
                    <w:t xml:space="preserve">- Olga Lucía Gómez </w:t>
                  </w:r>
                  <w:proofErr w:type="spellStart"/>
                  <w:r w:rsidRPr="00D04F7D">
                    <w:rPr>
                      <w:rFonts w:ascii="Calibri" w:eastAsia="Times New Roman" w:hAnsi="Calibri" w:cs="Times New Roman"/>
                      <w:lang w:eastAsia="es-ES"/>
                    </w:rPr>
                    <w:t>Gómez</w:t>
                  </w:r>
                  <w:proofErr w:type="spellEnd"/>
                  <w:r w:rsidRPr="00D04F7D">
                    <w:rPr>
                      <w:rFonts w:ascii="Calibri" w:eastAsia="Times New Roman" w:hAnsi="Calibri" w:cs="Times New Roman"/>
                      <w:lang w:eastAsia="es-ES"/>
                    </w:rPr>
                    <w:br/>
                    <w:t>- Sandra Milena Ceballos Toro</w:t>
                  </w:r>
                  <w:r w:rsidRPr="00D04F7D">
                    <w:rPr>
                      <w:rFonts w:ascii="Calibri" w:eastAsia="Times New Roman" w:hAnsi="Calibri" w:cs="Times New Roman"/>
                      <w:lang w:eastAsia="es-ES"/>
                    </w:rPr>
                    <w:br/>
                    <w:t xml:space="preserve">- </w:t>
                  </w:r>
                  <w:proofErr w:type="spellStart"/>
                  <w:r w:rsidRPr="00D04F7D">
                    <w:rPr>
                      <w:rFonts w:ascii="Calibri" w:eastAsia="Times New Roman" w:hAnsi="Calibri" w:cs="Times New Roman"/>
                      <w:lang w:eastAsia="es-ES"/>
                    </w:rPr>
                    <w:t>Wbeimar</w:t>
                  </w:r>
                  <w:proofErr w:type="spellEnd"/>
                  <w:r w:rsidRPr="00D04F7D">
                    <w:rPr>
                      <w:rFonts w:ascii="Calibri" w:eastAsia="Times New Roman" w:hAnsi="Calibri" w:cs="Times New Roman"/>
                      <w:lang w:eastAsia="es-ES"/>
                    </w:rPr>
                    <w:t xml:space="preserve"> Osorio Henao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br/>
                    <w:t>-Notificación por Correo Mandamiento de Pago Impuestos.</w:t>
                  </w:r>
                  <w:r w:rsidRPr="00D04F7D">
                    <w:rPr>
                      <w:rFonts w:ascii="Calibri" w:eastAsia="Times New Roman" w:hAnsi="Calibri" w:cs="Times New Roman"/>
                      <w:lang w:eastAsia="es-ES"/>
                    </w:rPr>
                    <w:br/>
                    <w:t>-Notificación por correo Mandamiento de Pago de multas y sanciones.</w:t>
                  </w:r>
                  <w:r w:rsidRPr="00D04F7D">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 xml:space="preserve">La auxiliar administrativa de notificaciones verifica quiénes dentro del término se notificaron personalmente, y a aquellos que no lo hicieron, los reporta al auxiliar administrativo de sistemas y a la técnica operativa. El auxiliar administrativo de sistemas y la técnica operativa, verifican que no se hayan realizado pagos, cruzando las bases de datos (No notificados – Deuda a la fecha) y proceden a expedir las notificaciones por correo, las cuales son revisadas por la profesional universitaria y aprobadas por la Tesorera. La auxiliar administrativa de notificaciones adjunta el Mandamiento de Pago no notificado al formato de notificación por correo. La auxiliar administrativa de secretaría despacha las notificaciones por correo por correspondencia. La auxiliar </w:t>
                  </w:r>
                  <w:r w:rsidRPr="00D04F7D">
                    <w:rPr>
                      <w:rFonts w:ascii="Calibri" w:eastAsia="Times New Roman" w:hAnsi="Calibri" w:cs="Times New Roman"/>
                      <w:lang w:eastAsia="es-ES"/>
                    </w:rPr>
                    <w:lastRenderedPageBreak/>
                    <w:t>administrativa de notificaciones verifica cuáles fueron recibidas y levanta una base de datos, los debidamente recibidos se entregan a la funcionaria de archivo para ingresar a los expedientes; con las devueltas generará una base de datos para entregar al auxiliar administrativo de sistemas y a la técnica operativa, además los mandamientos de pago correspondientes. </w:t>
                  </w:r>
                </w:p>
              </w:tc>
            </w:tr>
            <w:tr w:rsidR="00D04F7D" w:rsidRPr="00D04F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lastRenderedPageBreak/>
                    <w:t>Notificación por Aviso del Mandamiento de Pago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 xml:space="preserve">- Alba Marina </w:t>
                  </w:r>
                  <w:proofErr w:type="spellStart"/>
                  <w:r w:rsidRPr="00D04F7D">
                    <w:rPr>
                      <w:rFonts w:ascii="Calibri" w:eastAsia="Times New Roman" w:hAnsi="Calibri" w:cs="Times New Roman"/>
                      <w:lang w:eastAsia="es-ES"/>
                    </w:rPr>
                    <w:t>londoño</w:t>
                  </w:r>
                  <w:proofErr w:type="spellEnd"/>
                  <w:r w:rsidRPr="00D04F7D">
                    <w:rPr>
                      <w:rFonts w:ascii="Calibri" w:eastAsia="Times New Roman" w:hAnsi="Calibri" w:cs="Times New Roman"/>
                      <w:lang w:eastAsia="es-ES"/>
                    </w:rPr>
                    <w:t xml:space="preserve"> </w:t>
                  </w:r>
                  <w:proofErr w:type="spellStart"/>
                  <w:r w:rsidRPr="00D04F7D">
                    <w:rPr>
                      <w:rFonts w:ascii="Calibri" w:eastAsia="Times New Roman" w:hAnsi="Calibri" w:cs="Times New Roman"/>
                      <w:lang w:eastAsia="es-ES"/>
                    </w:rPr>
                    <w:t>Perez</w:t>
                  </w:r>
                  <w:proofErr w:type="spellEnd"/>
                  <w:r w:rsidRPr="00D04F7D">
                    <w:rPr>
                      <w:rFonts w:ascii="Calibri" w:eastAsia="Times New Roman" w:hAnsi="Calibri" w:cs="Times New Roman"/>
                      <w:lang w:eastAsia="es-ES"/>
                    </w:rPr>
                    <w:br/>
                    <w:t>- Miguel Alejandro Ocampo Vargas</w:t>
                  </w:r>
                  <w:r w:rsidRPr="00D04F7D">
                    <w:rPr>
                      <w:rFonts w:ascii="Calibri" w:eastAsia="Times New Roman" w:hAnsi="Calibri" w:cs="Times New Roman"/>
                      <w:lang w:eastAsia="es-ES"/>
                    </w:rPr>
                    <w:br/>
                    <w:t>- Carolina Toro Osorio</w:t>
                  </w:r>
                  <w:r w:rsidRPr="00D04F7D">
                    <w:rPr>
                      <w:rFonts w:ascii="Calibri" w:eastAsia="Times New Roman" w:hAnsi="Calibri" w:cs="Times New Roman"/>
                      <w:lang w:eastAsia="es-ES"/>
                    </w:rPr>
                    <w:br/>
                    <w:t xml:space="preserve">- Olga Lucía Gómez </w:t>
                  </w:r>
                  <w:proofErr w:type="spellStart"/>
                  <w:r w:rsidRPr="00D04F7D">
                    <w:rPr>
                      <w:rFonts w:ascii="Calibri" w:eastAsia="Times New Roman" w:hAnsi="Calibri" w:cs="Times New Roman"/>
                      <w:lang w:eastAsia="es-ES"/>
                    </w:rPr>
                    <w:t>Gómez</w:t>
                  </w:r>
                  <w:proofErr w:type="spellEnd"/>
                  <w:r w:rsidRPr="00D04F7D">
                    <w:rPr>
                      <w:rFonts w:ascii="Calibri" w:eastAsia="Times New Roman" w:hAnsi="Calibri" w:cs="Times New Roman"/>
                      <w:lang w:eastAsia="es-ES"/>
                    </w:rPr>
                    <w:br/>
                    <w:t xml:space="preserve">- </w:t>
                  </w:r>
                  <w:proofErr w:type="spellStart"/>
                  <w:r w:rsidRPr="00D04F7D">
                    <w:rPr>
                      <w:rFonts w:ascii="Calibri" w:eastAsia="Times New Roman" w:hAnsi="Calibri" w:cs="Times New Roman"/>
                      <w:lang w:eastAsia="es-ES"/>
                    </w:rPr>
                    <w:t>Wbeimar</w:t>
                  </w:r>
                  <w:proofErr w:type="spellEnd"/>
                  <w:r w:rsidRPr="00D04F7D">
                    <w:rPr>
                      <w:rFonts w:ascii="Calibri" w:eastAsia="Times New Roman" w:hAnsi="Calibri" w:cs="Times New Roman"/>
                      <w:lang w:eastAsia="es-ES"/>
                    </w:rPr>
                    <w:t xml:space="preserve"> Osorio Henao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br/>
                    <w:t>Notificación por Aviso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Por el auxiliar administrativo de sistemas y la técnica operativa, se toma la base de datos de las devoluciones a las notificaciones por correo, se realiza nuevamente cruce contra la base de datos de Deuda a la fecha, y se efectúa la Notificación por Aviso respectiva, la cual es revisada por la profesional universitaria y aprobada por la Tesorera General. Una vez efectuada la Notificación por Aviso, se agrega la constancia respectiva al expediente por la auxiliar administrativa de archivo.  </w:t>
                  </w:r>
                </w:p>
              </w:tc>
            </w:tr>
            <w:tr w:rsidR="00D04F7D" w:rsidRPr="00D04F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lastRenderedPageBreak/>
                    <w:t>Dar respuesta a excepciones y recursos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 Sergio David Murcia</w:t>
                  </w:r>
                  <w:r w:rsidRPr="00D04F7D">
                    <w:rPr>
                      <w:rFonts w:ascii="Calibri" w:eastAsia="Times New Roman" w:hAnsi="Calibri" w:cs="Times New Roman"/>
                      <w:lang w:eastAsia="es-ES"/>
                    </w:rPr>
                    <w:br/>
                    <w:t>- Carolina Toro Osorio</w:t>
                  </w:r>
                  <w:r w:rsidRPr="00D04F7D">
                    <w:rPr>
                      <w:rFonts w:ascii="Calibri" w:eastAsia="Times New Roman" w:hAnsi="Calibri" w:cs="Times New Roman"/>
                      <w:lang w:eastAsia="es-ES"/>
                    </w:rPr>
                    <w:br/>
                    <w:t xml:space="preserve">- Olga Lucía Gómez </w:t>
                  </w:r>
                  <w:proofErr w:type="spellStart"/>
                  <w:r w:rsidRPr="00D04F7D">
                    <w:rPr>
                      <w:rFonts w:ascii="Calibri" w:eastAsia="Times New Roman" w:hAnsi="Calibri" w:cs="Times New Roman"/>
                      <w:lang w:eastAsia="es-ES"/>
                    </w:rPr>
                    <w:t>Gómez</w:t>
                  </w:r>
                  <w:proofErr w:type="spellEnd"/>
                  <w:r w:rsidRPr="00D04F7D">
                    <w:rPr>
                      <w:rFonts w:ascii="Calibri" w:eastAsia="Times New Roman" w:hAnsi="Calibri" w:cs="Times New Roman"/>
                      <w:lang w:eastAsia="es-ES"/>
                    </w:rPr>
                    <w:br/>
                    <w:t>- Sandra Milena Ceballos Toro</w:t>
                  </w:r>
                  <w:r w:rsidRPr="00D04F7D">
                    <w:rPr>
                      <w:rFonts w:ascii="Calibri" w:eastAsia="Times New Roman" w:hAnsi="Calibri" w:cs="Times New Roman"/>
                      <w:lang w:eastAsia="es-ES"/>
                    </w:rPr>
                    <w:br/>
                    <w:t xml:space="preserve">- Blanca Aurora Hernández </w:t>
                  </w:r>
                  <w:proofErr w:type="spellStart"/>
                  <w:r w:rsidRPr="00D04F7D">
                    <w:rPr>
                      <w:rFonts w:ascii="Calibri" w:eastAsia="Times New Roman" w:hAnsi="Calibri" w:cs="Times New Roman"/>
                      <w:lang w:eastAsia="es-ES"/>
                    </w:rPr>
                    <w:t>Hernández</w:t>
                  </w:r>
                  <w:proofErr w:type="spellEnd"/>
                  <w:r w:rsidRPr="00D04F7D">
                    <w:rPr>
                      <w:rFonts w:ascii="Calibri" w:eastAsia="Times New Roman" w:hAnsi="Calibri" w:cs="Times New Roman"/>
                      <w:lang w:eastAsia="es-ES"/>
                    </w:rPr>
                    <w:br/>
                    <w:t xml:space="preserve">- </w:t>
                  </w:r>
                  <w:proofErr w:type="spellStart"/>
                  <w:r w:rsidRPr="00D04F7D">
                    <w:rPr>
                      <w:rFonts w:ascii="Calibri" w:eastAsia="Times New Roman" w:hAnsi="Calibri" w:cs="Times New Roman"/>
                      <w:lang w:eastAsia="es-ES"/>
                    </w:rPr>
                    <w:t>Wbeimar</w:t>
                  </w:r>
                  <w:proofErr w:type="spellEnd"/>
                  <w:r w:rsidRPr="00D04F7D">
                    <w:rPr>
                      <w:rFonts w:ascii="Calibri" w:eastAsia="Times New Roman" w:hAnsi="Calibri" w:cs="Times New Roman"/>
                      <w:lang w:eastAsia="es-ES"/>
                    </w:rPr>
                    <w:t xml:space="preserve"> Osorio Henao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br/>
                    <w:t>Acto administrativo por medio del cual se resuelven las excepciones.</w:t>
                  </w:r>
                  <w:r w:rsidRPr="00D04F7D">
                    <w:rPr>
                      <w:rFonts w:ascii="Calibri" w:eastAsia="Times New Roman" w:hAnsi="Calibri" w:cs="Times New Roman"/>
                      <w:lang w:eastAsia="es-ES"/>
                    </w:rPr>
                    <w:br/>
                    <w:t>-Acto administrativo que resuelve el recurso contra el acto que resuelve excepciones. </w:t>
                  </w:r>
                  <w:r w:rsidRPr="00D04F7D">
                    <w:rPr>
                      <w:rFonts w:ascii="Calibri" w:eastAsia="Times New Roman" w:hAnsi="Calibri" w:cs="Times New Roman"/>
                      <w:lang w:eastAsia="es-ES"/>
                    </w:rPr>
                    <w:br/>
                    <w:t>-Citación notificación personal.</w:t>
                  </w:r>
                  <w:r w:rsidRPr="00D04F7D">
                    <w:rPr>
                      <w:rFonts w:ascii="Calibri" w:eastAsia="Times New Roman" w:hAnsi="Calibri" w:cs="Times New Roman"/>
                      <w:lang w:eastAsia="es-ES"/>
                    </w:rPr>
                    <w:br/>
                    <w:t>-Edicto.</w:t>
                  </w:r>
                  <w:r w:rsidRPr="00D04F7D">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Tanto la respuesta a las excepciones interpuestas contra el mandamiento de pago, como el recurso contra el acto que las resuelve son sustanciados por el abogado, revisadas por el profesional universitario y aprobadas por la Tesorera. Una vez resueltas, la auxiliar de secretaría deberá remitir de inmediato la citación respectiva y la auxiliar de notificaciones, verificará su entrega y lo notificará personalmente; en caso de no comparecencia en el término establecido, elaborará, fijara, y desfijará el Edicto respectivo, el cual es revisado por la profesional universitaria, y aprobado por la Tesorera. Llevado a cabo el procedimiento, se remitirán las actuaciones a la auxiliar administrativa de archivo, para que las anexe a los respectivos expedientes. </w:t>
                  </w:r>
                </w:p>
              </w:tc>
            </w:tr>
            <w:tr w:rsidR="00D04F7D" w:rsidRPr="00D04F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Realizar Secuestro, avalúo y Remate de bienes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 Sergio David Murcia</w:t>
                  </w:r>
                  <w:r w:rsidRPr="00D04F7D">
                    <w:rPr>
                      <w:rFonts w:ascii="Calibri" w:eastAsia="Times New Roman" w:hAnsi="Calibri" w:cs="Times New Roman"/>
                      <w:lang w:eastAsia="es-ES"/>
                    </w:rPr>
                    <w:br/>
                    <w:t xml:space="preserve">- </w:t>
                  </w:r>
                  <w:proofErr w:type="spellStart"/>
                  <w:r w:rsidRPr="00D04F7D">
                    <w:rPr>
                      <w:rFonts w:ascii="Calibri" w:eastAsia="Times New Roman" w:hAnsi="Calibri" w:cs="Times New Roman"/>
                      <w:lang w:eastAsia="es-ES"/>
                    </w:rPr>
                    <w:t>Anllelan</w:t>
                  </w:r>
                  <w:proofErr w:type="spellEnd"/>
                  <w:r w:rsidRPr="00D04F7D">
                    <w:rPr>
                      <w:rFonts w:ascii="Calibri" w:eastAsia="Times New Roman" w:hAnsi="Calibri" w:cs="Times New Roman"/>
                      <w:lang w:eastAsia="es-ES"/>
                    </w:rPr>
                    <w:t xml:space="preserve"> Agudelo Rivera</w:t>
                  </w:r>
                  <w:r w:rsidRPr="00D04F7D">
                    <w:rPr>
                      <w:rFonts w:ascii="Calibri" w:eastAsia="Times New Roman" w:hAnsi="Calibri" w:cs="Times New Roman"/>
                      <w:lang w:eastAsia="es-ES"/>
                    </w:rPr>
                    <w:br/>
                    <w:t>- Carolina Toro Osorio</w:t>
                  </w:r>
                  <w:r w:rsidRPr="00D04F7D">
                    <w:rPr>
                      <w:rFonts w:ascii="Calibri" w:eastAsia="Times New Roman" w:hAnsi="Calibri" w:cs="Times New Roman"/>
                      <w:lang w:eastAsia="es-ES"/>
                    </w:rPr>
                    <w:br/>
                    <w:t xml:space="preserve">- Olga Lucía Gómez </w:t>
                  </w:r>
                  <w:proofErr w:type="spellStart"/>
                  <w:r w:rsidRPr="00D04F7D">
                    <w:rPr>
                      <w:rFonts w:ascii="Calibri" w:eastAsia="Times New Roman" w:hAnsi="Calibri" w:cs="Times New Roman"/>
                      <w:lang w:eastAsia="es-ES"/>
                    </w:rPr>
                    <w:t>Gómez</w:t>
                  </w:r>
                  <w:proofErr w:type="spellEnd"/>
                  <w:r w:rsidRPr="00D04F7D">
                    <w:rPr>
                      <w:rFonts w:ascii="Calibri" w:eastAsia="Times New Roman" w:hAnsi="Calibri" w:cs="Times New Roman"/>
                      <w:lang w:eastAsia="es-ES"/>
                    </w:rPr>
                    <w:br/>
                    <w:t xml:space="preserve">- </w:t>
                  </w:r>
                  <w:proofErr w:type="spellStart"/>
                  <w:r w:rsidRPr="00D04F7D">
                    <w:rPr>
                      <w:rFonts w:ascii="Calibri" w:eastAsia="Times New Roman" w:hAnsi="Calibri" w:cs="Times New Roman"/>
                      <w:lang w:eastAsia="es-ES"/>
                    </w:rPr>
                    <w:t>Wbeimar</w:t>
                  </w:r>
                  <w:proofErr w:type="spellEnd"/>
                  <w:r w:rsidRPr="00D04F7D">
                    <w:rPr>
                      <w:rFonts w:ascii="Calibri" w:eastAsia="Times New Roman" w:hAnsi="Calibri" w:cs="Times New Roman"/>
                      <w:lang w:eastAsia="es-ES"/>
                    </w:rPr>
                    <w:t xml:space="preserve"> Osorio Henao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br/>
                    <w:t>-Acta de secuestro</w:t>
                  </w:r>
                  <w:r w:rsidRPr="00D04F7D">
                    <w:rPr>
                      <w:rFonts w:ascii="Calibri" w:eastAsia="Times New Roman" w:hAnsi="Calibri" w:cs="Times New Roman"/>
                      <w:lang w:eastAsia="es-ES"/>
                    </w:rPr>
                    <w:br/>
                    <w:t>-Avalúo</w:t>
                  </w:r>
                  <w:r w:rsidRPr="00D04F7D">
                    <w:rPr>
                      <w:rFonts w:ascii="Calibri" w:eastAsia="Times New Roman" w:hAnsi="Calibri" w:cs="Times New Roman"/>
                      <w:lang w:eastAsia="es-ES"/>
                    </w:rPr>
                    <w:br/>
                    <w:t>-Acta de Remate </w:t>
                  </w:r>
                  <w:r w:rsidRPr="00D04F7D">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 xml:space="preserve">Cuando la medida cautelar recaiga sobre un bien, posterior a la comunicación de la procedencia de la medida de embargo por la Oficina </w:t>
                  </w:r>
                  <w:r w:rsidRPr="00D04F7D">
                    <w:rPr>
                      <w:rFonts w:ascii="Calibri" w:eastAsia="Times New Roman" w:hAnsi="Calibri" w:cs="Times New Roman"/>
                      <w:lang w:eastAsia="es-ES"/>
                    </w:rPr>
                    <w:lastRenderedPageBreak/>
                    <w:t>competente, el abogado de realizar diligencia de secuestro en compañía debe un auxiliar de la justicia. Realizado el secuestro, se ordena el avalúo del bien, por parte de un auxiliar de la justicia, el cual es trasladado al contribuyente; además se realiza el remate del bien, de conformidad con la normatividad aplicable, y con el producto del mismo se efectúa el pago de las sumas adeudadas al municipio de Manizales. Dichas actuaciones son revisadas por la profesional universitaria y aprobadas por la Tesorera. Una vez surtido el procedimiento, los actos administrativos son archivados, por la auxiliar administrativa de archivo. </w:t>
                  </w:r>
                </w:p>
              </w:tc>
            </w:tr>
            <w:tr w:rsidR="00D04F7D" w:rsidRPr="00D04F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lastRenderedPageBreak/>
                    <w:t>Trámite Títulos de Depósito Judicial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 Miguel Alejandro Ocampo Vargas</w:t>
                  </w:r>
                  <w:r w:rsidRPr="00D04F7D">
                    <w:rPr>
                      <w:rFonts w:ascii="Calibri" w:eastAsia="Times New Roman" w:hAnsi="Calibri" w:cs="Times New Roman"/>
                      <w:lang w:eastAsia="es-ES"/>
                    </w:rPr>
                    <w:br/>
                    <w:t>- Carolina Toro Osorio</w:t>
                  </w:r>
                  <w:r w:rsidRPr="00D04F7D">
                    <w:rPr>
                      <w:rFonts w:ascii="Calibri" w:eastAsia="Times New Roman" w:hAnsi="Calibri" w:cs="Times New Roman"/>
                      <w:lang w:eastAsia="es-ES"/>
                    </w:rPr>
                    <w:br/>
                    <w:t xml:space="preserve">- Olga Lucía Gómez </w:t>
                  </w:r>
                  <w:proofErr w:type="spellStart"/>
                  <w:r w:rsidRPr="00D04F7D">
                    <w:rPr>
                      <w:rFonts w:ascii="Calibri" w:eastAsia="Times New Roman" w:hAnsi="Calibri" w:cs="Times New Roman"/>
                      <w:lang w:eastAsia="es-ES"/>
                    </w:rPr>
                    <w:t>Gómez</w:t>
                  </w:r>
                  <w:proofErr w:type="spellEnd"/>
                  <w:r w:rsidRPr="00D04F7D">
                    <w:rPr>
                      <w:rFonts w:ascii="Calibri" w:eastAsia="Times New Roman" w:hAnsi="Calibri" w:cs="Times New Roman"/>
                      <w:lang w:eastAsia="es-ES"/>
                    </w:rPr>
                    <w:br/>
                    <w:t xml:space="preserve">- </w:t>
                  </w:r>
                  <w:proofErr w:type="spellStart"/>
                  <w:r w:rsidRPr="00D04F7D">
                    <w:rPr>
                      <w:rFonts w:ascii="Calibri" w:eastAsia="Times New Roman" w:hAnsi="Calibri" w:cs="Times New Roman"/>
                      <w:lang w:eastAsia="es-ES"/>
                    </w:rPr>
                    <w:t>Wbeimar</w:t>
                  </w:r>
                  <w:proofErr w:type="spellEnd"/>
                  <w:r w:rsidRPr="00D04F7D">
                    <w:rPr>
                      <w:rFonts w:ascii="Calibri" w:eastAsia="Times New Roman" w:hAnsi="Calibri" w:cs="Times New Roman"/>
                      <w:lang w:eastAsia="es-ES"/>
                    </w:rPr>
                    <w:t xml:space="preserve"> Osorio Henao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br/>
                    <w:t>-Bases de datos depósitos judiciales </w:t>
                  </w:r>
                  <w:r w:rsidRPr="00D04F7D">
                    <w:rPr>
                      <w:rFonts w:ascii="Calibri" w:eastAsia="Times New Roman" w:hAnsi="Calibri" w:cs="Times New Roman"/>
                      <w:lang w:eastAsia="es-ES"/>
                    </w:rPr>
                    <w:br/>
                    <w:t>-Constancia de entrega títulos judiciales</w:t>
                  </w:r>
                  <w:r w:rsidRPr="00D04F7D">
                    <w:rPr>
                      <w:rFonts w:ascii="Calibri" w:eastAsia="Times New Roman" w:hAnsi="Calibri" w:cs="Times New Roman"/>
                      <w:lang w:eastAsia="es-ES"/>
                    </w:rPr>
                    <w:br/>
                    <w:t>-Notificación por correo devolución título judicial</w:t>
                  </w:r>
                  <w:r w:rsidRPr="00D04F7D">
                    <w:rPr>
                      <w:rFonts w:ascii="Calibri" w:eastAsia="Times New Roman" w:hAnsi="Calibri" w:cs="Times New Roman"/>
                      <w:lang w:eastAsia="es-ES"/>
                    </w:rPr>
                    <w:br/>
                  </w:r>
                  <w:r w:rsidRPr="00D04F7D">
                    <w:rPr>
                      <w:rFonts w:ascii="Calibri" w:eastAsia="Times New Roman" w:hAnsi="Calibri" w:cs="Times New Roman"/>
                      <w:lang w:eastAsia="es-ES"/>
                    </w:rPr>
                    <w:br/>
                  </w:r>
                  <w:r w:rsidRPr="00D04F7D">
                    <w:rPr>
                      <w:rFonts w:ascii="Calibri" w:eastAsia="Times New Roman" w:hAnsi="Calibri" w:cs="Times New Roman"/>
                      <w:lang w:eastAsia="es-ES"/>
                    </w:rPr>
                    <w:br/>
                  </w:r>
                  <w:r w:rsidRPr="00D04F7D">
                    <w:rPr>
                      <w:rFonts w:ascii="Calibri" w:eastAsia="Times New Roman" w:hAnsi="Calibri" w:cs="Times New Roman"/>
                      <w:lang w:eastAsia="es-ES"/>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lastRenderedPageBreak/>
                    <w:t xml:space="preserve">Cuando las medidas cautelares de embargo de salarios y cuentas bancarias son procedentes, y cuando existe remate de bienes y los dineros son consignados a favor de la administración municipal, el Auxiliar Administrativo de sistemas debe recoger periódicamente en el </w:t>
                  </w:r>
                  <w:r w:rsidRPr="00D04F7D">
                    <w:rPr>
                      <w:rFonts w:ascii="Calibri" w:eastAsia="Times New Roman" w:hAnsi="Calibri" w:cs="Times New Roman"/>
                      <w:lang w:eastAsia="es-ES"/>
                    </w:rPr>
                    <w:lastRenderedPageBreak/>
                    <w:t>banco agrario y hacer efectivos los Títulos de Depósito Judicial, con cargo a la obligación adeudada por el contribuyente, cancelando o abonando con ellos, y la respectiva factura, los valores adeudados por el contribuyente. Si la obligación se encuentra cancelada, el auxiliar administrativo de sistemas, remitirá notificación por correo al contribuyente para que reclame el Título de Depósito a su favor; transcurrido un año sin que el contribuyente se acerque, los dineros serán transferidos a favor del municipio de Manizales con el destino que se les otorgue mediante Acuerdo, de conformidad con lo previsto por la ley. Este procedimiento será revisado por la profesional universitaria y aprobado por la Tesorera.  </w:t>
                  </w:r>
                </w:p>
              </w:tc>
            </w:tr>
            <w:tr w:rsidR="00D04F7D" w:rsidRPr="00D04F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lastRenderedPageBreak/>
                    <w:t>Generar Liquidación del Crédito y Costas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 Sergio David Murcia</w:t>
                  </w:r>
                  <w:r w:rsidRPr="00D04F7D">
                    <w:rPr>
                      <w:rFonts w:ascii="Calibri" w:eastAsia="Times New Roman" w:hAnsi="Calibri" w:cs="Times New Roman"/>
                      <w:lang w:eastAsia="es-ES"/>
                    </w:rPr>
                    <w:br/>
                    <w:t xml:space="preserve">- </w:t>
                  </w:r>
                  <w:proofErr w:type="spellStart"/>
                  <w:r w:rsidRPr="00D04F7D">
                    <w:rPr>
                      <w:rFonts w:ascii="Calibri" w:eastAsia="Times New Roman" w:hAnsi="Calibri" w:cs="Times New Roman"/>
                      <w:lang w:eastAsia="es-ES"/>
                    </w:rPr>
                    <w:t>Anllelan</w:t>
                  </w:r>
                  <w:proofErr w:type="spellEnd"/>
                  <w:r w:rsidRPr="00D04F7D">
                    <w:rPr>
                      <w:rFonts w:ascii="Calibri" w:eastAsia="Times New Roman" w:hAnsi="Calibri" w:cs="Times New Roman"/>
                      <w:lang w:eastAsia="es-ES"/>
                    </w:rPr>
                    <w:t xml:space="preserve"> Agudelo Rivera</w:t>
                  </w:r>
                  <w:r w:rsidRPr="00D04F7D">
                    <w:rPr>
                      <w:rFonts w:ascii="Calibri" w:eastAsia="Times New Roman" w:hAnsi="Calibri" w:cs="Times New Roman"/>
                      <w:lang w:eastAsia="es-ES"/>
                    </w:rPr>
                    <w:br/>
                    <w:t>- Carolina Toro Osorio</w:t>
                  </w:r>
                  <w:r w:rsidRPr="00D04F7D">
                    <w:rPr>
                      <w:rFonts w:ascii="Calibri" w:eastAsia="Times New Roman" w:hAnsi="Calibri" w:cs="Times New Roman"/>
                      <w:lang w:eastAsia="es-ES"/>
                    </w:rPr>
                    <w:br/>
                    <w:t xml:space="preserve">- Olga Lucía Gómez </w:t>
                  </w:r>
                  <w:proofErr w:type="spellStart"/>
                  <w:r w:rsidRPr="00D04F7D">
                    <w:rPr>
                      <w:rFonts w:ascii="Calibri" w:eastAsia="Times New Roman" w:hAnsi="Calibri" w:cs="Times New Roman"/>
                      <w:lang w:eastAsia="es-ES"/>
                    </w:rPr>
                    <w:t>Gómez</w:t>
                  </w:r>
                  <w:proofErr w:type="spellEnd"/>
                  <w:r w:rsidRPr="00D04F7D">
                    <w:rPr>
                      <w:rFonts w:ascii="Calibri" w:eastAsia="Times New Roman" w:hAnsi="Calibri" w:cs="Times New Roman"/>
                      <w:lang w:eastAsia="es-ES"/>
                    </w:rPr>
                    <w:br/>
                    <w:t xml:space="preserve">- </w:t>
                  </w:r>
                  <w:proofErr w:type="spellStart"/>
                  <w:r w:rsidRPr="00D04F7D">
                    <w:rPr>
                      <w:rFonts w:ascii="Calibri" w:eastAsia="Times New Roman" w:hAnsi="Calibri" w:cs="Times New Roman"/>
                      <w:lang w:eastAsia="es-ES"/>
                    </w:rPr>
                    <w:t>Wbeimar</w:t>
                  </w:r>
                  <w:proofErr w:type="spellEnd"/>
                  <w:r w:rsidRPr="00D04F7D">
                    <w:rPr>
                      <w:rFonts w:ascii="Calibri" w:eastAsia="Times New Roman" w:hAnsi="Calibri" w:cs="Times New Roman"/>
                      <w:lang w:eastAsia="es-ES"/>
                    </w:rPr>
                    <w:t xml:space="preserve"> Osorio Henao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br/>
                    <w:t>-Resolución que Liquida Crédito y Costas</w:t>
                  </w:r>
                  <w:r w:rsidRPr="00D04F7D">
                    <w:rPr>
                      <w:rFonts w:ascii="Calibri" w:eastAsia="Times New Roman" w:hAnsi="Calibri" w:cs="Times New Roman"/>
                      <w:lang w:eastAsia="es-ES"/>
                    </w:rPr>
                    <w:br/>
                    <w:t>-Citación notificación resolución que liquida Crédito y costas. </w:t>
                  </w:r>
                  <w:r w:rsidRPr="00D04F7D">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 xml:space="preserve">Efectuado el pago del crédito, a través de una resolución, el abogado asignado proyecta la liquidación actual del crédito y de las costas, actualizando los valores de los gastos que se </w:t>
                  </w:r>
                  <w:r w:rsidRPr="00D04F7D">
                    <w:rPr>
                      <w:rFonts w:ascii="Calibri" w:eastAsia="Times New Roman" w:hAnsi="Calibri" w:cs="Times New Roman"/>
                      <w:lang w:eastAsia="es-ES"/>
                    </w:rPr>
                    <w:lastRenderedPageBreak/>
                    <w:t>generaron en el proceso de cobro coactivo, la cual es revisada por la profesional universitaria y aprobada por la Tesorera. De la liquidación del crédito y costas se corre traslado al contribuyente, efectuando la citación respectiva la cual es despachada por la auxiliar administrativa de secretaría. Terminado el proceso, se remite a la auxiliar administrativa de archivo para que lo agregue al expediente. </w:t>
                  </w:r>
                </w:p>
              </w:tc>
            </w:tr>
            <w:tr w:rsidR="00D04F7D" w:rsidRPr="00D04F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lastRenderedPageBreak/>
                    <w:t>Levantar medidas cautelares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 xml:space="preserve">- </w:t>
                  </w:r>
                  <w:proofErr w:type="spellStart"/>
                  <w:r w:rsidRPr="00D04F7D">
                    <w:rPr>
                      <w:rFonts w:ascii="Calibri" w:eastAsia="Times New Roman" w:hAnsi="Calibri" w:cs="Times New Roman"/>
                      <w:lang w:eastAsia="es-ES"/>
                    </w:rPr>
                    <w:t>Anllelan</w:t>
                  </w:r>
                  <w:proofErr w:type="spellEnd"/>
                  <w:r w:rsidRPr="00D04F7D">
                    <w:rPr>
                      <w:rFonts w:ascii="Calibri" w:eastAsia="Times New Roman" w:hAnsi="Calibri" w:cs="Times New Roman"/>
                      <w:lang w:eastAsia="es-ES"/>
                    </w:rPr>
                    <w:t xml:space="preserve"> Agudelo Rivera</w:t>
                  </w:r>
                  <w:r w:rsidRPr="00D04F7D">
                    <w:rPr>
                      <w:rFonts w:ascii="Calibri" w:eastAsia="Times New Roman" w:hAnsi="Calibri" w:cs="Times New Roman"/>
                      <w:lang w:eastAsia="es-ES"/>
                    </w:rPr>
                    <w:br/>
                    <w:t>- Sergio David Murcia</w:t>
                  </w:r>
                  <w:r w:rsidRPr="00D04F7D">
                    <w:rPr>
                      <w:rFonts w:ascii="Calibri" w:eastAsia="Times New Roman" w:hAnsi="Calibri" w:cs="Times New Roman"/>
                      <w:lang w:eastAsia="es-ES"/>
                    </w:rPr>
                    <w:br/>
                    <w:t xml:space="preserve">- Olga Lucía Gómez </w:t>
                  </w:r>
                  <w:proofErr w:type="spellStart"/>
                  <w:r w:rsidRPr="00D04F7D">
                    <w:rPr>
                      <w:rFonts w:ascii="Calibri" w:eastAsia="Times New Roman" w:hAnsi="Calibri" w:cs="Times New Roman"/>
                      <w:lang w:eastAsia="es-ES"/>
                    </w:rPr>
                    <w:t>Gómez</w:t>
                  </w:r>
                  <w:proofErr w:type="spellEnd"/>
                  <w:r w:rsidRPr="00D04F7D">
                    <w:rPr>
                      <w:rFonts w:ascii="Calibri" w:eastAsia="Times New Roman" w:hAnsi="Calibri" w:cs="Times New Roman"/>
                      <w:lang w:eastAsia="es-ES"/>
                    </w:rPr>
                    <w:br/>
                    <w:t>- Sandra Milena Ceballos Toro</w:t>
                  </w:r>
                  <w:r w:rsidRPr="00D04F7D">
                    <w:rPr>
                      <w:rFonts w:ascii="Calibri" w:eastAsia="Times New Roman" w:hAnsi="Calibri" w:cs="Times New Roman"/>
                      <w:lang w:eastAsia="es-ES"/>
                    </w:rPr>
                    <w:br/>
                    <w:t xml:space="preserve">- </w:t>
                  </w:r>
                  <w:proofErr w:type="spellStart"/>
                  <w:r w:rsidRPr="00D04F7D">
                    <w:rPr>
                      <w:rFonts w:ascii="Calibri" w:eastAsia="Times New Roman" w:hAnsi="Calibri" w:cs="Times New Roman"/>
                      <w:lang w:eastAsia="es-ES"/>
                    </w:rPr>
                    <w:t>Wbeimar</w:t>
                  </w:r>
                  <w:proofErr w:type="spellEnd"/>
                  <w:r w:rsidRPr="00D04F7D">
                    <w:rPr>
                      <w:rFonts w:ascii="Calibri" w:eastAsia="Times New Roman" w:hAnsi="Calibri" w:cs="Times New Roman"/>
                      <w:lang w:eastAsia="es-ES"/>
                    </w:rPr>
                    <w:t xml:space="preserve"> Osorio Henao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br/>
                    <w:t>Acto Administrativo terminación del proceso y levantamiento de la medida cautelar.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 xml:space="preserve">Una vez efectuado el pago de las obligaciones ejecutadas en virtud del proceso de cobro coactivo, se realiza por la abogada de levantamientos el acto administrativo levantando medidas cautelares, decretando la terminación y el archivo del proceso; para realizar esta actuación la abogada debe verificar en el sistema de impuestos que se haya realizado el pago de la obligación adeudada, y que no haya un proceso acumulado de otro despacho, caso en el cual deberá </w:t>
                  </w:r>
                  <w:r w:rsidRPr="00D04F7D">
                    <w:rPr>
                      <w:rFonts w:ascii="Calibri" w:eastAsia="Times New Roman" w:hAnsi="Calibri" w:cs="Times New Roman"/>
                      <w:lang w:eastAsia="es-ES"/>
                    </w:rPr>
                    <w:lastRenderedPageBreak/>
                    <w:t>levantar la medida de Tesorería, y dejarla a disposición del otro despacho. El levantamiento de las medidas cautelares debe realizarse preferiblemente en un término de 5 días hábiles después de efectuada la solicitud, salvo que exista una justificación especial, estas actuaciones son revisadas por el profesional universitario de planta temporal y aprobadas por la Tesorera General. Una vez culminada la actuación, los documentos son agregados al expediente por la auxiliar administrativa de archivo. </w:t>
                  </w:r>
                </w:p>
              </w:tc>
            </w:tr>
            <w:tr w:rsidR="00D04F7D" w:rsidRPr="00D04F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lastRenderedPageBreak/>
                    <w:t>Entregar acto Administrativo de levantamiento de medidas cautelares y acto de terminación del proceso al contribuyente</w:t>
                  </w:r>
                  <w:r w:rsidRPr="00D04F7D">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 Sandra Milena Ceballos Toro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br/>
                    <w:t>-Oficio que comunica la terminación del proceso a la entidad.</w:t>
                  </w:r>
                  <w:r w:rsidRPr="00D04F7D">
                    <w:rPr>
                      <w:rFonts w:ascii="Calibri" w:eastAsia="Times New Roman" w:hAnsi="Calibri" w:cs="Times New Roman"/>
                      <w:lang w:eastAsia="es-ES"/>
                    </w:rPr>
                    <w:br/>
                    <w:t>-Oficio que comunica la terminación del proceso al contribuyente.</w:t>
                  </w:r>
                  <w:r w:rsidRPr="00D04F7D">
                    <w:rPr>
                      <w:rFonts w:ascii="Calibri" w:eastAsia="Times New Roman" w:hAnsi="Calibri" w:cs="Times New Roman"/>
                      <w:lang w:eastAsia="es-ES"/>
                    </w:rPr>
                    <w:br/>
                  </w:r>
                  <w:r w:rsidRPr="00D04F7D">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El acto Administrativo por medio del cual se ordena la terminación del proceso y el levantamiento de las medidas cautelares puede entregarse de tres formas:</w:t>
                  </w:r>
                  <w:r w:rsidRPr="00D04F7D">
                    <w:rPr>
                      <w:rFonts w:ascii="Calibri" w:eastAsia="Times New Roman" w:hAnsi="Calibri" w:cs="Times New Roman"/>
                      <w:lang w:eastAsia="es-ES"/>
                    </w:rPr>
                    <w:br/>
                    <w:t>1. Entrega directa al contribuyente mediante oficio.</w:t>
                  </w:r>
                  <w:r w:rsidRPr="00D04F7D">
                    <w:rPr>
                      <w:rFonts w:ascii="Calibri" w:eastAsia="Times New Roman" w:hAnsi="Calibri" w:cs="Times New Roman"/>
                      <w:lang w:eastAsia="es-ES"/>
                    </w:rPr>
                    <w:br/>
                    <w:t>2. Enviar acto administrativo a la entidad competente.</w:t>
                  </w:r>
                  <w:r w:rsidRPr="00D04F7D">
                    <w:rPr>
                      <w:rFonts w:ascii="Calibri" w:eastAsia="Times New Roman" w:hAnsi="Calibri" w:cs="Times New Roman"/>
                      <w:lang w:eastAsia="es-ES"/>
                    </w:rPr>
                    <w:br/>
                    <w:t xml:space="preserve">3. Entrega masiva, la cual se realiza periódicamente, verificando en el sistema de impuestos el registro de los </w:t>
                  </w:r>
                  <w:r w:rsidRPr="00D04F7D">
                    <w:rPr>
                      <w:rFonts w:ascii="Calibri" w:eastAsia="Times New Roman" w:hAnsi="Calibri" w:cs="Times New Roman"/>
                      <w:lang w:eastAsia="es-ES"/>
                    </w:rPr>
                    <w:lastRenderedPageBreak/>
                    <w:t>pagos y aquellos contribuyentes que no han reclamado el acto administrativo. </w:t>
                  </w:r>
                  <w:r w:rsidRPr="00D04F7D">
                    <w:rPr>
                      <w:rFonts w:ascii="Calibri" w:eastAsia="Times New Roman" w:hAnsi="Calibri" w:cs="Times New Roman"/>
                      <w:lang w:eastAsia="es-ES"/>
                    </w:rPr>
                    <w:br/>
                    <w:t> </w:t>
                  </w:r>
                </w:p>
              </w:tc>
            </w:tr>
            <w:tr w:rsidR="00D04F7D" w:rsidRPr="00D04F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lastRenderedPageBreak/>
                    <w:t>Dar Respuesta Derechos de Petición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 Sergio David Murcia</w:t>
                  </w:r>
                  <w:r w:rsidRPr="00D04F7D">
                    <w:rPr>
                      <w:rFonts w:ascii="Calibri" w:eastAsia="Times New Roman" w:hAnsi="Calibri" w:cs="Times New Roman"/>
                      <w:lang w:eastAsia="es-ES"/>
                    </w:rPr>
                    <w:br/>
                    <w:t xml:space="preserve">- </w:t>
                  </w:r>
                  <w:proofErr w:type="spellStart"/>
                  <w:r w:rsidRPr="00D04F7D">
                    <w:rPr>
                      <w:rFonts w:ascii="Calibri" w:eastAsia="Times New Roman" w:hAnsi="Calibri" w:cs="Times New Roman"/>
                      <w:lang w:eastAsia="es-ES"/>
                    </w:rPr>
                    <w:t>Anllelan</w:t>
                  </w:r>
                  <w:proofErr w:type="spellEnd"/>
                  <w:r w:rsidRPr="00D04F7D">
                    <w:rPr>
                      <w:rFonts w:ascii="Calibri" w:eastAsia="Times New Roman" w:hAnsi="Calibri" w:cs="Times New Roman"/>
                      <w:lang w:eastAsia="es-ES"/>
                    </w:rPr>
                    <w:t xml:space="preserve"> Agudelo Rivera</w:t>
                  </w:r>
                  <w:r w:rsidRPr="00D04F7D">
                    <w:rPr>
                      <w:rFonts w:ascii="Calibri" w:eastAsia="Times New Roman" w:hAnsi="Calibri" w:cs="Times New Roman"/>
                      <w:lang w:eastAsia="es-ES"/>
                    </w:rPr>
                    <w:br/>
                    <w:t>- Carolina Toro Osorio</w:t>
                  </w:r>
                  <w:r w:rsidRPr="00D04F7D">
                    <w:rPr>
                      <w:rFonts w:ascii="Calibri" w:eastAsia="Times New Roman" w:hAnsi="Calibri" w:cs="Times New Roman"/>
                      <w:lang w:eastAsia="es-ES"/>
                    </w:rPr>
                    <w:br/>
                    <w:t xml:space="preserve">- Olga Lucía Gómez </w:t>
                  </w:r>
                  <w:proofErr w:type="spellStart"/>
                  <w:r w:rsidRPr="00D04F7D">
                    <w:rPr>
                      <w:rFonts w:ascii="Calibri" w:eastAsia="Times New Roman" w:hAnsi="Calibri" w:cs="Times New Roman"/>
                      <w:lang w:eastAsia="es-ES"/>
                    </w:rPr>
                    <w:t>Gómez</w:t>
                  </w:r>
                  <w:proofErr w:type="spellEnd"/>
                  <w:r w:rsidRPr="00D04F7D">
                    <w:rPr>
                      <w:rFonts w:ascii="Calibri" w:eastAsia="Times New Roman" w:hAnsi="Calibri" w:cs="Times New Roman"/>
                      <w:lang w:eastAsia="es-ES"/>
                    </w:rPr>
                    <w:br/>
                    <w:t>- Sandra Milena Ceballos Toro</w:t>
                  </w:r>
                  <w:r w:rsidRPr="00D04F7D">
                    <w:rPr>
                      <w:rFonts w:ascii="Calibri" w:eastAsia="Times New Roman" w:hAnsi="Calibri" w:cs="Times New Roman"/>
                      <w:lang w:eastAsia="es-ES"/>
                    </w:rPr>
                    <w:br/>
                    <w:t xml:space="preserve">- Blanca Aurora Hernández </w:t>
                  </w:r>
                  <w:proofErr w:type="spellStart"/>
                  <w:r w:rsidRPr="00D04F7D">
                    <w:rPr>
                      <w:rFonts w:ascii="Calibri" w:eastAsia="Times New Roman" w:hAnsi="Calibri" w:cs="Times New Roman"/>
                      <w:lang w:eastAsia="es-ES"/>
                    </w:rPr>
                    <w:t>Hernández</w:t>
                  </w:r>
                  <w:proofErr w:type="spellEnd"/>
                  <w:r w:rsidRPr="00D04F7D">
                    <w:rPr>
                      <w:rFonts w:ascii="Calibri" w:eastAsia="Times New Roman" w:hAnsi="Calibri" w:cs="Times New Roman"/>
                      <w:lang w:eastAsia="es-ES"/>
                    </w:rPr>
                    <w:br/>
                    <w:t xml:space="preserve">- </w:t>
                  </w:r>
                  <w:proofErr w:type="spellStart"/>
                  <w:r w:rsidRPr="00D04F7D">
                    <w:rPr>
                      <w:rFonts w:ascii="Calibri" w:eastAsia="Times New Roman" w:hAnsi="Calibri" w:cs="Times New Roman"/>
                      <w:lang w:eastAsia="es-ES"/>
                    </w:rPr>
                    <w:t>Wbeimar</w:t>
                  </w:r>
                  <w:proofErr w:type="spellEnd"/>
                  <w:r w:rsidRPr="00D04F7D">
                    <w:rPr>
                      <w:rFonts w:ascii="Calibri" w:eastAsia="Times New Roman" w:hAnsi="Calibri" w:cs="Times New Roman"/>
                      <w:lang w:eastAsia="es-ES"/>
                    </w:rPr>
                    <w:t xml:space="preserve"> Osorio Henao</w:t>
                  </w:r>
                  <w:r w:rsidRPr="00D04F7D">
                    <w:rPr>
                      <w:rFonts w:ascii="Calibri" w:eastAsia="Times New Roman" w:hAnsi="Calibri" w:cs="Times New Roman"/>
                      <w:lang w:eastAsia="es-ES"/>
                    </w:rPr>
                    <w:br/>
                    <w:t xml:space="preserve">- Cesar Augusto </w:t>
                  </w:r>
                  <w:proofErr w:type="spellStart"/>
                  <w:r w:rsidRPr="00D04F7D">
                    <w:rPr>
                      <w:rFonts w:ascii="Calibri" w:eastAsia="Times New Roman" w:hAnsi="Calibri" w:cs="Times New Roman"/>
                      <w:lang w:eastAsia="es-ES"/>
                    </w:rPr>
                    <w:t>Rodriguez</w:t>
                  </w:r>
                  <w:proofErr w:type="spellEnd"/>
                  <w:r w:rsidRPr="00D04F7D">
                    <w:rPr>
                      <w:rFonts w:ascii="Calibri" w:eastAsia="Times New Roman" w:hAnsi="Calibri" w:cs="Times New Roman"/>
                      <w:lang w:eastAsia="es-ES"/>
                    </w:rPr>
                    <w:t xml:space="preserve"> </w:t>
                  </w:r>
                  <w:proofErr w:type="spellStart"/>
                  <w:r w:rsidRPr="00D04F7D">
                    <w:rPr>
                      <w:rFonts w:ascii="Calibri" w:eastAsia="Times New Roman" w:hAnsi="Calibri" w:cs="Times New Roman"/>
                      <w:lang w:eastAsia="es-ES"/>
                    </w:rPr>
                    <w:t>Rodriguez</w:t>
                  </w:r>
                  <w:proofErr w:type="spellEnd"/>
                  <w:r w:rsidRPr="00D04F7D">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br/>
                    <w:t>Respuesta Derecho de Petición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both"/>
                    <w:rPr>
                      <w:rFonts w:ascii="Calibri" w:eastAsia="Times New Roman" w:hAnsi="Calibri" w:cs="Times New Roman"/>
                      <w:lang w:eastAsia="es-ES"/>
                    </w:rPr>
                  </w:pPr>
                  <w:r w:rsidRPr="00D04F7D">
                    <w:rPr>
                      <w:rFonts w:ascii="Calibri" w:eastAsia="Times New Roman" w:hAnsi="Calibri" w:cs="Times New Roman"/>
                      <w:lang w:eastAsia="es-ES"/>
                    </w:rPr>
                    <w:t>La respuesta a los Derechos de Petición las proyectan los Abogados de peticiones en un término máximo de 15 días o en el término especial que disponga la ley, con fundamento en la información del expediente de cobro, la información del sistema de impuestos municipales, y la normatividad aplicable al caso concreto. El profesional universitario revisa la respuesta otorgada y la Tesorera General la aprueba. Una vez surtido el trámite la auxiliar administrativa de secretaría despacha las respuestas a las peticiones por correspondencia, y la auxiliar administrativa de notificaciones verifica su entrega. Finalmente las peticiones son archivadas en los consecutivos de secretaría, y de ser necesario en los expedientes de cobro. </w:t>
                  </w:r>
                </w:p>
              </w:tc>
            </w:tr>
          </w:tbl>
          <w:p w:rsidR="00D04F7D" w:rsidRPr="00D04F7D" w:rsidRDefault="00D04F7D" w:rsidP="00D04F7D">
            <w:pPr>
              <w:spacing w:after="0" w:line="240" w:lineRule="auto"/>
              <w:rPr>
                <w:rFonts w:ascii="Times New Roman" w:eastAsia="Times New Roman" w:hAnsi="Times New Roman" w:cs="Times New Roman"/>
                <w:sz w:val="24"/>
                <w:szCs w:val="24"/>
                <w:lang w:eastAsia="es-ES"/>
              </w:rPr>
            </w:pPr>
          </w:p>
        </w:tc>
      </w:tr>
      <w:tr w:rsidR="00D04F7D" w:rsidRPr="00D04F7D" w:rsidTr="00D04F7D">
        <w:trPr>
          <w:trHeight w:val="225"/>
          <w:tblCellSpacing w:w="15" w:type="dxa"/>
          <w:jc w:val="center"/>
        </w:trPr>
        <w:tc>
          <w:tcPr>
            <w:tcW w:w="0" w:type="auto"/>
            <w:vAlign w:val="center"/>
            <w:hideMark/>
          </w:tcPr>
          <w:p w:rsidR="00D04F7D" w:rsidRPr="00D04F7D" w:rsidRDefault="00D04F7D" w:rsidP="00D04F7D">
            <w:pPr>
              <w:spacing w:after="0" w:line="240" w:lineRule="auto"/>
              <w:rPr>
                <w:rFonts w:ascii="Times New Roman" w:eastAsia="Times New Roman" w:hAnsi="Times New Roman" w:cs="Times New Roman"/>
                <w:szCs w:val="24"/>
                <w:lang w:eastAsia="es-ES"/>
              </w:rPr>
            </w:pPr>
          </w:p>
        </w:tc>
      </w:tr>
      <w:tr w:rsidR="00D04F7D" w:rsidRPr="00D04F7D" w:rsidTr="00D04F7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04F7D" w:rsidRPr="00D04F7D">
              <w:trPr>
                <w:tblCellSpacing w:w="0" w:type="dxa"/>
                <w:jc w:val="center"/>
              </w:trPr>
              <w:tc>
                <w:tcPr>
                  <w:tcW w:w="0" w:type="auto"/>
                  <w:vAlign w:val="center"/>
                  <w:hideMark/>
                </w:tcPr>
                <w:p w:rsidR="00D04F7D" w:rsidRPr="00D04F7D" w:rsidRDefault="00D04F7D" w:rsidP="00D04F7D">
                  <w:pPr>
                    <w:spacing w:after="0" w:line="240" w:lineRule="auto"/>
                    <w:jc w:val="both"/>
                    <w:rPr>
                      <w:rFonts w:ascii="Calibri" w:eastAsia="Times New Roman" w:hAnsi="Calibri" w:cs="Times New Roman"/>
                      <w:b/>
                      <w:bCs/>
                      <w:color w:val="000000"/>
                      <w:sz w:val="24"/>
                      <w:szCs w:val="24"/>
                      <w:lang w:eastAsia="es-ES"/>
                    </w:rPr>
                  </w:pPr>
                  <w:r w:rsidRPr="00D04F7D">
                    <w:rPr>
                      <w:rFonts w:ascii="Calibri" w:eastAsia="Times New Roman" w:hAnsi="Calibri" w:cs="Times New Roman"/>
                      <w:b/>
                      <w:bCs/>
                      <w:color w:val="000000"/>
                      <w:sz w:val="24"/>
                      <w:szCs w:val="24"/>
                      <w:lang w:eastAsia="es-ES"/>
                    </w:rPr>
                    <w:lastRenderedPageBreak/>
                    <w:t>8. CONTENIDO</w:t>
                  </w:r>
                </w:p>
              </w:tc>
            </w:tr>
            <w:tr w:rsidR="00D04F7D" w:rsidRPr="00D04F7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4"/>
                    <w:gridCol w:w="75"/>
                    <w:gridCol w:w="12411"/>
                  </w:tblGrid>
                  <w:tr w:rsidR="00D04F7D" w:rsidRPr="00D04F7D">
                    <w:trPr>
                      <w:tblCellSpacing w:w="0" w:type="dxa"/>
                    </w:trPr>
                    <w:tc>
                      <w:tcPr>
                        <w:tcW w:w="75" w:type="dxa"/>
                        <w:hideMark/>
                      </w:tcPr>
                      <w:p w:rsidR="00D04F7D" w:rsidRPr="00D04F7D" w:rsidRDefault="00D04F7D" w:rsidP="00D04F7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0795" cy="1079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04F7D" w:rsidRPr="00D04F7D" w:rsidRDefault="00D04F7D" w:rsidP="00D04F7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1590" cy="21590"/>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04F7D" w:rsidRPr="00D04F7D" w:rsidRDefault="00D04F7D" w:rsidP="00D04F7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0795" cy="10795"/>
                              <wp:effectExtent l="0" t="0" r="0" b="0"/>
                              <wp:docPr id="1" name="Imagen 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04F7D" w:rsidRPr="00D04F7D" w:rsidRDefault="00D04F7D" w:rsidP="00D04F7D">
                        <w:pPr>
                          <w:spacing w:after="0" w:line="240" w:lineRule="auto"/>
                          <w:rPr>
                            <w:rFonts w:ascii="Times New Roman" w:eastAsia="Times New Roman" w:hAnsi="Times New Roman" w:cs="Times New Roman"/>
                            <w:sz w:val="24"/>
                            <w:szCs w:val="24"/>
                            <w:lang w:eastAsia="es-ES"/>
                          </w:rPr>
                        </w:pPr>
                        <w:r w:rsidRPr="00D04F7D">
                          <w:rPr>
                            <w:rFonts w:ascii="Times New Roman" w:eastAsia="Times New Roman" w:hAnsi="Times New Roman" w:cs="Times New Roman"/>
                            <w:sz w:val="24"/>
                            <w:szCs w:val="24"/>
                            <w:lang w:eastAsia="es-ES"/>
                          </w:rPr>
                          <w:br/>
                        </w:r>
                        <w:hyperlink r:id="rId15" w:history="1">
                          <w:r w:rsidRPr="00D04F7D">
                            <w:rPr>
                              <w:rFonts w:ascii="Times New Roman" w:eastAsia="Times New Roman" w:hAnsi="Times New Roman" w:cs="Times New Roman"/>
                              <w:color w:val="0000FF"/>
                              <w:sz w:val="24"/>
                              <w:szCs w:val="24"/>
                              <w:u w:val="single"/>
                              <w:lang w:eastAsia="es-ES"/>
                            </w:rPr>
                            <w:t>Compilado de plantillas tipo para la elaboración de los documentos que intervienen en el procedimiento</w:t>
                          </w:r>
                        </w:hyperlink>
                      </w:p>
                    </w:tc>
                  </w:tr>
                </w:tbl>
                <w:p w:rsidR="00D04F7D" w:rsidRPr="00D04F7D" w:rsidRDefault="00D04F7D" w:rsidP="00D04F7D">
                  <w:pPr>
                    <w:spacing w:after="0" w:line="240" w:lineRule="auto"/>
                    <w:jc w:val="both"/>
                    <w:rPr>
                      <w:rFonts w:ascii="Calibri" w:eastAsia="Times New Roman" w:hAnsi="Calibri" w:cs="Times New Roman"/>
                      <w:lang w:eastAsia="es-ES"/>
                    </w:rPr>
                  </w:pPr>
                </w:p>
              </w:tc>
            </w:tr>
          </w:tbl>
          <w:p w:rsidR="00D04F7D" w:rsidRPr="00D04F7D" w:rsidRDefault="00D04F7D" w:rsidP="00D04F7D">
            <w:pPr>
              <w:spacing w:after="0" w:line="240" w:lineRule="auto"/>
              <w:rPr>
                <w:rFonts w:ascii="Times New Roman" w:eastAsia="Times New Roman" w:hAnsi="Times New Roman" w:cs="Times New Roman"/>
                <w:sz w:val="24"/>
                <w:szCs w:val="24"/>
                <w:lang w:eastAsia="es-ES"/>
              </w:rPr>
            </w:pPr>
          </w:p>
        </w:tc>
      </w:tr>
      <w:tr w:rsidR="00D04F7D" w:rsidRPr="00D04F7D" w:rsidTr="00D04F7D">
        <w:trPr>
          <w:trHeight w:val="225"/>
          <w:tblCellSpacing w:w="15" w:type="dxa"/>
          <w:jc w:val="center"/>
        </w:trPr>
        <w:tc>
          <w:tcPr>
            <w:tcW w:w="0" w:type="auto"/>
            <w:vAlign w:val="center"/>
            <w:hideMark/>
          </w:tcPr>
          <w:p w:rsidR="00D04F7D" w:rsidRPr="00D04F7D" w:rsidRDefault="00D04F7D" w:rsidP="00D04F7D">
            <w:pPr>
              <w:spacing w:after="0" w:line="240" w:lineRule="auto"/>
              <w:rPr>
                <w:rFonts w:ascii="Times New Roman" w:eastAsia="Times New Roman" w:hAnsi="Times New Roman" w:cs="Times New Roman"/>
                <w:szCs w:val="24"/>
                <w:lang w:eastAsia="es-ES"/>
              </w:rPr>
            </w:pPr>
          </w:p>
        </w:tc>
      </w:tr>
      <w:tr w:rsidR="00D04F7D" w:rsidRPr="00D04F7D" w:rsidTr="00D04F7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04F7D" w:rsidRPr="00D04F7D">
              <w:trPr>
                <w:tblCellSpacing w:w="0" w:type="dxa"/>
                <w:jc w:val="center"/>
              </w:trPr>
              <w:tc>
                <w:tcPr>
                  <w:tcW w:w="0" w:type="auto"/>
                  <w:vAlign w:val="center"/>
                  <w:hideMark/>
                </w:tcPr>
                <w:p w:rsidR="00D04F7D" w:rsidRPr="00D04F7D" w:rsidRDefault="00D04F7D" w:rsidP="00D04F7D">
                  <w:pPr>
                    <w:spacing w:after="0" w:line="240" w:lineRule="auto"/>
                    <w:jc w:val="both"/>
                    <w:rPr>
                      <w:rFonts w:ascii="Calibri" w:eastAsia="Times New Roman" w:hAnsi="Calibri" w:cs="Times New Roman"/>
                      <w:b/>
                      <w:bCs/>
                      <w:color w:val="000000"/>
                      <w:sz w:val="24"/>
                      <w:szCs w:val="24"/>
                      <w:lang w:eastAsia="es-ES"/>
                    </w:rPr>
                  </w:pPr>
                  <w:r w:rsidRPr="00D04F7D">
                    <w:rPr>
                      <w:rFonts w:ascii="Calibri" w:eastAsia="Times New Roman" w:hAnsi="Calibri" w:cs="Times New Roman"/>
                      <w:b/>
                      <w:bCs/>
                      <w:color w:val="000000"/>
                      <w:sz w:val="24"/>
                      <w:szCs w:val="24"/>
                      <w:lang w:eastAsia="es-ES"/>
                    </w:rPr>
                    <w:t>LISTA DE VERSIONES</w:t>
                  </w:r>
                </w:p>
              </w:tc>
            </w:tr>
            <w:tr w:rsidR="00D04F7D" w:rsidRPr="00D04F7D">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D04F7D" w:rsidRPr="00D04F7D">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04F7D" w:rsidRPr="00D04F7D" w:rsidRDefault="00D04F7D" w:rsidP="00D04F7D">
                        <w:pPr>
                          <w:spacing w:after="0" w:line="240" w:lineRule="auto"/>
                          <w:jc w:val="center"/>
                          <w:rPr>
                            <w:rFonts w:ascii="Calibri" w:eastAsia="Times New Roman" w:hAnsi="Calibri" w:cs="Times New Roman"/>
                            <w:b/>
                            <w:bCs/>
                            <w:color w:val="FFFFFF"/>
                            <w:sz w:val="24"/>
                            <w:szCs w:val="24"/>
                            <w:lang w:eastAsia="es-ES"/>
                          </w:rPr>
                        </w:pPr>
                        <w:r w:rsidRPr="00D04F7D">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04F7D" w:rsidRPr="00D04F7D" w:rsidRDefault="00D04F7D" w:rsidP="00D04F7D">
                        <w:pPr>
                          <w:spacing w:after="0" w:line="240" w:lineRule="auto"/>
                          <w:jc w:val="center"/>
                          <w:rPr>
                            <w:rFonts w:ascii="Calibri" w:eastAsia="Times New Roman" w:hAnsi="Calibri" w:cs="Times New Roman"/>
                            <w:b/>
                            <w:bCs/>
                            <w:color w:val="FFFFFF"/>
                            <w:sz w:val="24"/>
                            <w:szCs w:val="24"/>
                            <w:lang w:eastAsia="es-ES"/>
                          </w:rPr>
                        </w:pPr>
                        <w:r w:rsidRPr="00D04F7D">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04F7D" w:rsidRPr="00D04F7D" w:rsidRDefault="00D04F7D" w:rsidP="00D04F7D">
                        <w:pPr>
                          <w:spacing w:after="0" w:line="240" w:lineRule="auto"/>
                          <w:jc w:val="center"/>
                          <w:rPr>
                            <w:rFonts w:ascii="Calibri" w:eastAsia="Times New Roman" w:hAnsi="Calibri" w:cs="Times New Roman"/>
                            <w:b/>
                            <w:bCs/>
                            <w:color w:val="FFFFFF"/>
                            <w:sz w:val="24"/>
                            <w:szCs w:val="24"/>
                            <w:lang w:eastAsia="es-ES"/>
                          </w:rPr>
                        </w:pPr>
                        <w:r w:rsidRPr="00D04F7D">
                          <w:rPr>
                            <w:rFonts w:ascii="Calibri" w:eastAsia="Times New Roman" w:hAnsi="Calibri" w:cs="Times New Roman"/>
                            <w:b/>
                            <w:bCs/>
                            <w:color w:val="FFFFFF"/>
                            <w:sz w:val="24"/>
                            <w:szCs w:val="24"/>
                            <w:lang w:eastAsia="es-ES"/>
                          </w:rPr>
                          <w:t>RAZÓN DE LA ACTUALIZACIÓN</w:t>
                        </w:r>
                      </w:p>
                    </w:tc>
                  </w:tr>
                </w:tbl>
                <w:p w:rsidR="00D04F7D" w:rsidRPr="00D04F7D" w:rsidRDefault="00D04F7D" w:rsidP="00D04F7D">
                  <w:pPr>
                    <w:spacing w:after="0" w:line="240" w:lineRule="auto"/>
                    <w:jc w:val="both"/>
                    <w:rPr>
                      <w:rFonts w:ascii="Calibri" w:eastAsia="Times New Roman" w:hAnsi="Calibri" w:cs="Times New Roman"/>
                      <w:lang w:eastAsia="es-ES"/>
                    </w:rPr>
                  </w:pPr>
                </w:p>
              </w:tc>
            </w:tr>
          </w:tbl>
          <w:p w:rsidR="00D04F7D" w:rsidRPr="00D04F7D" w:rsidRDefault="00D04F7D" w:rsidP="00D04F7D">
            <w:pPr>
              <w:spacing w:after="0" w:line="240" w:lineRule="auto"/>
              <w:rPr>
                <w:rFonts w:ascii="Times New Roman" w:eastAsia="Times New Roman" w:hAnsi="Times New Roman" w:cs="Times New Roman"/>
                <w:sz w:val="24"/>
                <w:szCs w:val="24"/>
                <w:lang w:eastAsia="es-ES"/>
              </w:rPr>
            </w:pPr>
          </w:p>
        </w:tc>
      </w:tr>
      <w:tr w:rsidR="00D04F7D" w:rsidRPr="00D04F7D" w:rsidTr="00D04F7D">
        <w:trPr>
          <w:trHeight w:val="225"/>
          <w:tblCellSpacing w:w="15" w:type="dxa"/>
          <w:jc w:val="center"/>
        </w:trPr>
        <w:tc>
          <w:tcPr>
            <w:tcW w:w="0" w:type="auto"/>
            <w:vAlign w:val="center"/>
            <w:hideMark/>
          </w:tcPr>
          <w:p w:rsidR="00D04F7D" w:rsidRPr="00D04F7D" w:rsidRDefault="00D04F7D" w:rsidP="00D04F7D">
            <w:pPr>
              <w:spacing w:after="0" w:line="240" w:lineRule="auto"/>
              <w:rPr>
                <w:rFonts w:ascii="Times New Roman" w:eastAsia="Times New Roman" w:hAnsi="Times New Roman" w:cs="Times New Roman"/>
                <w:szCs w:val="24"/>
                <w:lang w:eastAsia="es-ES"/>
              </w:rPr>
            </w:pPr>
          </w:p>
        </w:tc>
      </w:tr>
      <w:tr w:rsidR="00D04F7D" w:rsidRPr="00D04F7D" w:rsidTr="00D04F7D">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D04F7D" w:rsidRPr="00D04F7D">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center"/>
                    <w:rPr>
                      <w:rFonts w:ascii="Calibri" w:eastAsia="Times New Roman" w:hAnsi="Calibri" w:cs="Times New Roman"/>
                      <w:b/>
                      <w:bCs/>
                      <w:color w:val="000000"/>
                      <w:sz w:val="24"/>
                      <w:szCs w:val="24"/>
                      <w:lang w:eastAsia="es-ES"/>
                    </w:rPr>
                  </w:pPr>
                  <w:r w:rsidRPr="00D04F7D">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center"/>
                    <w:rPr>
                      <w:rFonts w:ascii="Calibri" w:eastAsia="Times New Roman" w:hAnsi="Calibri" w:cs="Times New Roman"/>
                      <w:b/>
                      <w:bCs/>
                      <w:color w:val="000000"/>
                      <w:sz w:val="24"/>
                      <w:szCs w:val="24"/>
                      <w:lang w:eastAsia="es-ES"/>
                    </w:rPr>
                  </w:pPr>
                  <w:r w:rsidRPr="00D04F7D">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D04F7D" w:rsidRPr="00D04F7D" w:rsidRDefault="00D04F7D" w:rsidP="00D04F7D">
                  <w:pPr>
                    <w:spacing w:after="0" w:line="240" w:lineRule="auto"/>
                    <w:jc w:val="center"/>
                    <w:rPr>
                      <w:rFonts w:ascii="Calibri" w:eastAsia="Times New Roman" w:hAnsi="Calibri" w:cs="Times New Roman"/>
                      <w:b/>
                      <w:bCs/>
                      <w:color w:val="000000"/>
                      <w:sz w:val="24"/>
                      <w:szCs w:val="24"/>
                      <w:lang w:eastAsia="es-ES"/>
                    </w:rPr>
                  </w:pPr>
                  <w:r w:rsidRPr="00D04F7D">
                    <w:rPr>
                      <w:rFonts w:ascii="Calibri" w:eastAsia="Times New Roman" w:hAnsi="Calibri" w:cs="Times New Roman"/>
                      <w:b/>
                      <w:bCs/>
                      <w:color w:val="000000"/>
                      <w:sz w:val="24"/>
                      <w:szCs w:val="24"/>
                      <w:lang w:eastAsia="es-ES"/>
                    </w:rPr>
                    <w:t>APROBÓ</w:t>
                  </w:r>
                </w:p>
              </w:tc>
            </w:tr>
            <w:tr w:rsidR="00D04F7D" w:rsidRPr="00D04F7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D04F7D" w:rsidRPr="00D04F7D">
                    <w:trPr>
                      <w:tblCellSpacing w:w="15" w:type="dxa"/>
                    </w:trPr>
                    <w:tc>
                      <w:tcPr>
                        <w:tcW w:w="1250" w:type="pct"/>
                        <w:vAlign w:val="center"/>
                        <w:hideMark/>
                      </w:tcPr>
                      <w:p w:rsidR="00D04F7D" w:rsidRPr="00D04F7D" w:rsidRDefault="00D04F7D" w:rsidP="00D04F7D">
                        <w:pPr>
                          <w:spacing w:after="0" w:line="240" w:lineRule="auto"/>
                          <w:rPr>
                            <w:rFonts w:ascii="Calibri" w:eastAsia="Times New Roman" w:hAnsi="Calibri" w:cs="Times New Roman"/>
                            <w:color w:val="000000"/>
                            <w:lang w:eastAsia="es-ES"/>
                          </w:rPr>
                        </w:pPr>
                        <w:r w:rsidRPr="00D04F7D">
                          <w:rPr>
                            <w:rFonts w:ascii="Calibri" w:eastAsia="Times New Roman" w:hAnsi="Calibri" w:cs="Times New Roman"/>
                            <w:b/>
                            <w:bCs/>
                            <w:color w:val="000000"/>
                            <w:lang w:eastAsia="es-ES"/>
                          </w:rPr>
                          <w:t>Nombre:</w:t>
                        </w:r>
                      </w:p>
                    </w:tc>
                    <w:tc>
                      <w:tcPr>
                        <w:tcW w:w="3750" w:type="pct"/>
                        <w:vAlign w:val="center"/>
                        <w:hideMark/>
                      </w:tcPr>
                      <w:p w:rsidR="00D04F7D" w:rsidRPr="00D04F7D" w:rsidRDefault="00D04F7D" w:rsidP="00D04F7D">
                        <w:pPr>
                          <w:spacing w:after="0" w:line="240" w:lineRule="auto"/>
                          <w:rPr>
                            <w:rFonts w:ascii="Calibri" w:eastAsia="Times New Roman" w:hAnsi="Calibri" w:cs="Times New Roman"/>
                            <w:color w:val="000000"/>
                            <w:lang w:eastAsia="es-ES"/>
                          </w:rPr>
                        </w:pPr>
                        <w:r w:rsidRPr="00D04F7D">
                          <w:rPr>
                            <w:rFonts w:ascii="Calibri" w:eastAsia="Times New Roman" w:hAnsi="Calibri" w:cs="Times New Roman"/>
                            <w:color w:val="000000"/>
                            <w:lang w:eastAsia="es-ES"/>
                          </w:rPr>
                          <w:t xml:space="preserve">Oscar </w:t>
                        </w:r>
                        <w:proofErr w:type="spellStart"/>
                        <w:r w:rsidRPr="00D04F7D">
                          <w:rPr>
                            <w:rFonts w:ascii="Calibri" w:eastAsia="Times New Roman" w:hAnsi="Calibri" w:cs="Times New Roman"/>
                            <w:color w:val="000000"/>
                            <w:lang w:eastAsia="es-ES"/>
                          </w:rPr>
                          <w:t>Julian</w:t>
                        </w:r>
                        <w:proofErr w:type="spellEnd"/>
                        <w:r w:rsidRPr="00D04F7D">
                          <w:rPr>
                            <w:rFonts w:ascii="Calibri" w:eastAsia="Times New Roman" w:hAnsi="Calibri" w:cs="Times New Roman"/>
                            <w:color w:val="000000"/>
                            <w:lang w:eastAsia="es-ES"/>
                          </w:rPr>
                          <w:t xml:space="preserve"> </w:t>
                        </w:r>
                        <w:proofErr w:type="spellStart"/>
                        <w:r w:rsidRPr="00D04F7D">
                          <w:rPr>
                            <w:rFonts w:ascii="Calibri" w:eastAsia="Times New Roman" w:hAnsi="Calibri" w:cs="Times New Roman"/>
                            <w:color w:val="000000"/>
                            <w:lang w:eastAsia="es-ES"/>
                          </w:rPr>
                          <w:t>Garcia</w:t>
                        </w:r>
                        <w:proofErr w:type="spellEnd"/>
                        <w:r w:rsidRPr="00D04F7D">
                          <w:rPr>
                            <w:rFonts w:ascii="Calibri" w:eastAsia="Times New Roman" w:hAnsi="Calibri" w:cs="Times New Roman"/>
                            <w:color w:val="000000"/>
                            <w:lang w:eastAsia="es-ES"/>
                          </w:rPr>
                          <w:t xml:space="preserve"> </w:t>
                        </w:r>
                        <w:proofErr w:type="spellStart"/>
                        <w:r w:rsidRPr="00D04F7D">
                          <w:rPr>
                            <w:rFonts w:ascii="Calibri" w:eastAsia="Times New Roman" w:hAnsi="Calibri" w:cs="Times New Roman"/>
                            <w:color w:val="000000"/>
                            <w:lang w:eastAsia="es-ES"/>
                          </w:rPr>
                          <w:t>Marin</w:t>
                        </w:r>
                        <w:proofErr w:type="spellEnd"/>
                      </w:p>
                    </w:tc>
                  </w:tr>
                  <w:tr w:rsidR="00D04F7D" w:rsidRPr="00D04F7D">
                    <w:trPr>
                      <w:tblCellSpacing w:w="15" w:type="dxa"/>
                    </w:trPr>
                    <w:tc>
                      <w:tcPr>
                        <w:tcW w:w="0" w:type="auto"/>
                        <w:vAlign w:val="center"/>
                        <w:hideMark/>
                      </w:tcPr>
                      <w:p w:rsidR="00D04F7D" w:rsidRPr="00D04F7D" w:rsidRDefault="00D04F7D" w:rsidP="00D04F7D">
                        <w:pPr>
                          <w:spacing w:after="0" w:line="240" w:lineRule="auto"/>
                          <w:rPr>
                            <w:rFonts w:ascii="Calibri" w:eastAsia="Times New Roman" w:hAnsi="Calibri" w:cs="Times New Roman"/>
                            <w:color w:val="000000"/>
                            <w:lang w:eastAsia="es-ES"/>
                          </w:rPr>
                        </w:pPr>
                        <w:r w:rsidRPr="00D04F7D">
                          <w:rPr>
                            <w:rFonts w:ascii="Calibri" w:eastAsia="Times New Roman" w:hAnsi="Calibri" w:cs="Times New Roman"/>
                            <w:b/>
                            <w:bCs/>
                            <w:color w:val="000000"/>
                            <w:lang w:eastAsia="es-ES"/>
                          </w:rPr>
                          <w:t>Cargo:</w:t>
                        </w:r>
                      </w:p>
                    </w:tc>
                    <w:tc>
                      <w:tcPr>
                        <w:tcW w:w="0" w:type="auto"/>
                        <w:vAlign w:val="center"/>
                        <w:hideMark/>
                      </w:tcPr>
                      <w:p w:rsidR="00D04F7D" w:rsidRPr="00D04F7D" w:rsidRDefault="00D04F7D" w:rsidP="00D04F7D">
                        <w:pPr>
                          <w:spacing w:after="0" w:line="240" w:lineRule="auto"/>
                          <w:rPr>
                            <w:rFonts w:ascii="Calibri" w:eastAsia="Times New Roman" w:hAnsi="Calibri" w:cs="Times New Roman"/>
                            <w:color w:val="000000"/>
                            <w:lang w:eastAsia="es-ES"/>
                          </w:rPr>
                        </w:pPr>
                        <w:r w:rsidRPr="00D04F7D">
                          <w:rPr>
                            <w:rFonts w:ascii="Calibri" w:eastAsia="Times New Roman" w:hAnsi="Calibri" w:cs="Times New Roman"/>
                            <w:color w:val="000000"/>
                            <w:lang w:eastAsia="es-ES"/>
                          </w:rPr>
                          <w:t>Ninguno</w:t>
                        </w:r>
                      </w:p>
                    </w:tc>
                  </w:tr>
                  <w:tr w:rsidR="00D04F7D" w:rsidRPr="00D04F7D">
                    <w:trPr>
                      <w:tblCellSpacing w:w="15" w:type="dxa"/>
                    </w:trPr>
                    <w:tc>
                      <w:tcPr>
                        <w:tcW w:w="0" w:type="auto"/>
                        <w:vAlign w:val="center"/>
                        <w:hideMark/>
                      </w:tcPr>
                      <w:p w:rsidR="00D04F7D" w:rsidRPr="00D04F7D" w:rsidRDefault="00D04F7D" w:rsidP="00D04F7D">
                        <w:pPr>
                          <w:spacing w:after="0" w:line="240" w:lineRule="auto"/>
                          <w:rPr>
                            <w:rFonts w:ascii="Calibri" w:eastAsia="Times New Roman" w:hAnsi="Calibri" w:cs="Times New Roman"/>
                            <w:color w:val="000000"/>
                            <w:lang w:eastAsia="es-ES"/>
                          </w:rPr>
                        </w:pPr>
                        <w:r w:rsidRPr="00D04F7D">
                          <w:rPr>
                            <w:rFonts w:ascii="Calibri" w:eastAsia="Times New Roman" w:hAnsi="Calibri" w:cs="Times New Roman"/>
                            <w:b/>
                            <w:bCs/>
                            <w:color w:val="000000"/>
                            <w:lang w:eastAsia="es-ES"/>
                          </w:rPr>
                          <w:t>Fecha:</w:t>
                        </w:r>
                      </w:p>
                    </w:tc>
                    <w:tc>
                      <w:tcPr>
                        <w:tcW w:w="0" w:type="auto"/>
                        <w:vAlign w:val="center"/>
                        <w:hideMark/>
                      </w:tcPr>
                      <w:p w:rsidR="00D04F7D" w:rsidRPr="00D04F7D" w:rsidRDefault="00D04F7D" w:rsidP="00D04F7D">
                        <w:pPr>
                          <w:spacing w:after="0" w:line="240" w:lineRule="auto"/>
                          <w:rPr>
                            <w:rFonts w:ascii="Calibri" w:eastAsia="Times New Roman" w:hAnsi="Calibri" w:cs="Times New Roman"/>
                            <w:color w:val="000000"/>
                            <w:lang w:eastAsia="es-ES"/>
                          </w:rPr>
                        </w:pPr>
                        <w:r w:rsidRPr="00D04F7D">
                          <w:rPr>
                            <w:rFonts w:ascii="Calibri" w:eastAsia="Times New Roman" w:hAnsi="Calibri" w:cs="Times New Roman"/>
                            <w:color w:val="000000"/>
                            <w:lang w:eastAsia="es-ES"/>
                          </w:rPr>
                          <w:t>01/</w:t>
                        </w:r>
                        <w:proofErr w:type="spellStart"/>
                        <w:r w:rsidRPr="00D04F7D">
                          <w:rPr>
                            <w:rFonts w:ascii="Calibri" w:eastAsia="Times New Roman" w:hAnsi="Calibri" w:cs="Times New Roman"/>
                            <w:color w:val="000000"/>
                            <w:lang w:eastAsia="es-ES"/>
                          </w:rPr>
                          <w:t>Sep</w:t>
                        </w:r>
                        <w:proofErr w:type="spellEnd"/>
                        <w:r w:rsidRPr="00D04F7D">
                          <w:rPr>
                            <w:rFonts w:ascii="Calibri" w:eastAsia="Times New Roman" w:hAnsi="Calibri" w:cs="Times New Roman"/>
                            <w:color w:val="000000"/>
                            <w:lang w:eastAsia="es-ES"/>
                          </w:rPr>
                          <w:t>/2016</w:t>
                        </w:r>
                      </w:p>
                    </w:tc>
                  </w:tr>
                </w:tbl>
                <w:p w:rsidR="00D04F7D" w:rsidRPr="00D04F7D" w:rsidRDefault="00D04F7D" w:rsidP="00D04F7D">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D04F7D" w:rsidRPr="00D04F7D">
                    <w:trPr>
                      <w:tblCellSpacing w:w="15" w:type="dxa"/>
                    </w:trPr>
                    <w:tc>
                      <w:tcPr>
                        <w:tcW w:w="1250" w:type="pct"/>
                        <w:vAlign w:val="center"/>
                        <w:hideMark/>
                      </w:tcPr>
                      <w:p w:rsidR="00D04F7D" w:rsidRPr="00D04F7D" w:rsidRDefault="00D04F7D" w:rsidP="00D04F7D">
                        <w:pPr>
                          <w:spacing w:after="0" w:line="240" w:lineRule="auto"/>
                          <w:rPr>
                            <w:rFonts w:ascii="Calibri" w:eastAsia="Times New Roman" w:hAnsi="Calibri" w:cs="Times New Roman"/>
                            <w:color w:val="000000"/>
                            <w:lang w:eastAsia="es-ES"/>
                          </w:rPr>
                        </w:pPr>
                        <w:r w:rsidRPr="00D04F7D">
                          <w:rPr>
                            <w:rFonts w:ascii="Calibri" w:eastAsia="Times New Roman" w:hAnsi="Calibri" w:cs="Times New Roman"/>
                            <w:b/>
                            <w:bCs/>
                            <w:color w:val="000000"/>
                            <w:lang w:eastAsia="es-ES"/>
                          </w:rPr>
                          <w:t>Nombre:</w:t>
                        </w:r>
                      </w:p>
                    </w:tc>
                    <w:tc>
                      <w:tcPr>
                        <w:tcW w:w="3750" w:type="pct"/>
                        <w:vAlign w:val="center"/>
                        <w:hideMark/>
                      </w:tcPr>
                      <w:p w:rsidR="00D04F7D" w:rsidRPr="00D04F7D" w:rsidRDefault="00D04F7D" w:rsidP="00D04F7D">
                        <w:pPr>
                          <w:spacing w:after="0" w:line="240" w:lineRule="auto"/>
                          <w:rPr>
                            <w:rFonts w:ascii="Calibri" w:eastAsia="Times New Roman" w:hAnsi="Calibri" w:cs="Times New Roman"/>
                            <w:color w:val="000000"/>
                            <w:lang w:eastAsia="es-ES"/>
                          </w:rPr>
                        </w:pPr>
                        <w:r w:rsidRPr="00D04F7D">
                          <w:rPr>
                            <w:rFonts w:ascii="Calibri" w:eastAsia="Times New Roman" w:hAnsi="Calibri" w:cs="Times New Roman"/>
                            <w:color w:val="000000"/>
                            <w:lang w:eastAsia="es-ES"/>
                          </w:rPr>
                          <w:t>Carolina Toro Osorio</w:t>
                        </w:r>
                      </w:p>
                    </w:tc>
                  </w:tr>
                  <w:tr w:rsidR="00D04F7D" w:rsidRPr="00D04F7D">
                    <w:trPr>
                      <w:tblCellSpacing w:w="15" w:type="dxa"/>
                    </w:trPr>
                    <w:tc>
                      <w:tcPr>
                        <w:tcW w:w="0" w:type="auto"/>
                        <w:vAlign w:val="center"/>
                        <w:hideMark/>
                      </w:tcPr>
                      <w:p w:rsidR="00D04F7D" w:rsidRPr="00D04F7D" w:rsidRDefault="00D04F7D" w:rsidP="00D04F7D">
                        <w:pPr>
                          <w:spacing w:after="0" w:line="240" w:lineRule="auto"/>
                          <w:rPr>
                            <w:rFonts w:ascii="Calibri" w:eastAsia="Times New Roman" w:hAnsi="Calibri" w:cs="Times New Roman"/>
                            <w:color w:val="000000"/>
                            <w:lang w:eastAsia="es-ES"/>
                          </w:rPr>
                        </w:pPr>
                        <w:r w:rsidRPr="00D04F7D">
                          <w:rPr>
                            <w:rFonts w:ascii="Calibri" w:eastAsia="Times New Roman" w:hAnsi="Calibri" w:cs="Times New Roman"/>
                            <w:b/>
                            <w:bCs/>
                            <w:color w:val="000000"/>
                            <w:lang w:eastAsia="es-ES"/>
                          </w:rPr>
                          <w:t>Cargo:</w:t>
                        </w:r>
                      </w:p>
                    </w:tc>
                    <w:tc>
                      <w:tcPr>
                        <w:tcW w:w="0" w:type="auto"/>
                        <w:vAlign w:val="center"/>
                        <w:hideMark/>
                      </w:tcPr>
                      <w:p w:rsidR="00D04F7D" w:rsidRPr="00D04F7D" w:rsidRDefault="00D04F7D" w:rsidP="00D04F7D">
                        <w:pPr>
                          <w:spacing w:after="0" w:line="240" w:lineRule="auto"/>
                          <w:rPr>
                            <w:rFonts w:ascii="Calibri" w:eastAsia="Times New Roman" w:hAnsi="Calibri" w:cs="Times New Roman"/>
                            <w:color w:val="000000"/>
                            <w:lang w:eastAsia="es-ES"/>
                          </w:rPr>
                        </w:pPr>
                        <w:r w:rsidRPr="00D04F7D">
                          <w:rPr>
                            <w:rFonts w:ascii="Calibri" w:eastAsia="Times New Roman" w:hAnsi="Calibri" w:cs="Times New Roman"/>
                            <w:color w:val="000000"/>
                            <w:lang w:eastAsia="es-ES"/>
                          </w:rPr>
                          <w:t>Profesional Universitario</w:t>
                        </w:r>
                      </w:p>
                    </w:tc>
                  </w:tr>
                  <w:tr w:rsidR="00D04F7D" w:rsidRPr="00D04F7D">
                    <w:trPr>
                      <w:tblCellSpacing w:w="15" w:type="dxa"/>
                    </w:trPr>
                    <w:tc>
                      <w:tcPr>
                        <w:tcW w:w="0" w:type="auto"/>
                        <w:vAlign w:val="center"/>
                        <w:hideMark/>
                      </w:tcPr>
                      <w:p w:rsidR="00D04F7D" w:rsidRPr="00D04F7D" w:rsidRDefault="00D04F7D" w:rsidP="00D04F7D">
                        <w:pPr>
                          <w:spacing w:after="0" w:line="240" w:lineRule="auto"/>
                          <w:rPr>
                            <w:rFonts w:ascii="Calibri" w:eastAsia="Times New Roman" w:hAnsi="Calibri" w:cs="Times New Roman"/>
                            <w:color w:val="000000"/>
                            <w:lang w:eastAsia="es-ES"/>
                          </w:rPr>
                        </w:pPr>
                        <w:r w:rsidRPr="00D04F7D">
                          <w:rPr>
                            <w:rFonts w:ascii="Calibri" w:eastAsia="Times New Roman" w:hAnsi="Calibri" w:cs="Times New Roman"/>
                            <w:b/>
                            <w:bCs/>
                            <w:color w:val="000000"/>
                            <w:lang w:eastAsia="es-ES"/>
                          </w:rPr>
                          <w:t>Fecha:</w:t>
                        </w:r>
                      </w:p>
                    </w:tc>
                    <w:tc>
                      <w:tcPr>
                        <w:tcW w:w="0" w:type="auto"/>
                        <w:vAlign w:val="center"/>
                        <w:hideMark/>
                      </w:tcPr>
                      <w:p w:rsidR="00D04F7D" w:rsidRPr="00D04F7D" w:rsidRDefault="00D04F7D" w:rsidP="00D04F7D">
                        <w:pPr>
                          <w:spacing w:after="0" w:line="240" w:lineRule="auto"/>
                          <w:rPr>
                            <w:rFonts w:ascii="Calibri" w:eastAsia="Times New Roman" w:hAnsi="Calibri" w:cs="Times New Roman"/>
                            <w:color w:val="000000"/>
                            <w:lang w:eastAsia="es-ES"/>
                          </w:rPr>
                        </w:pPr>
                        <w:r w:rsidRPr="00D04F7D">
                          <w:rPr>
                            <w:rFonts w:ascii="Calibri" w:eastAsia="Times New Roman" w:hAnsi="Calibri" w:cs="Times New Roman"/>
                            <w:color w:val="000000"/>
                            <w:lang w:eastAsia="es-ES"/>
                          </w:rPr>
                          <w:t>03/Nov/2016</w:t>
                        </w:r>
                      </w:p>
                    </w:tc>
                  </w:tr>
                </w:tbl>
                <w:p w:rsidR="00D04F7D" w:rsidRPr="00D04F7D" w:rsidRDefault="00D04F7D" w:rsidP="00D04F7D">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D04F7D" w:rsidRPr="00D04F7D">
                    <w:trPr>
                      <w:tblCellSpacing w:w="15" w:type="dxa"/>
                    </w:trPr>
                    <w:tc>
                      <w:tcPr>
                        <w:tcW w:w="1250" w:type="pct"/>
                        <w:vAlign w:val="center"/>
                        <w:hideMark/>
                      </w:tcPr>
                      <w:p w:rsidR="00D04F7D" w:rsidRPr="00D04F7D" w:rsidRDefault="00D04F7D" w:rsidP="00D04F7D">
                        <w:pPr>
                          <w:spacing w:after="0" w:line="240" w:lineRule="auto"/>
                          <w:rPr>
                            <w:rFonts w:ascii="Calibri" w:eastAsia="Times New Roman" w:hAnsi="Calibri" w:cs="Times New Roman"/>
                            <w:color w:val="000000"/>
                            <w:lang w:eastAsia="es-ES"/>
                          </w:rPr>
                        </w:pPr>
                        <w:r w:rsidRPr="00D04F7D">
                          <w:rPr>
                            <w:rFonts w:ascii="Calibri" w:eastAsia="Times New Roman" w:hAnsi="Calibri" w:cs="Times New Roman"/>
                            <w:b/>
                            <w:bCs/>
                            <w:color w:val="000000"/>
                            <w:lang w:eastAsia="es-ES"/>
                          </w:rPr>
                          <w:t>Nombre:</w:t>
                        </w:r>
                      </w:p>
                    </w:tc>
                    <w:tc>
                      <w:tcPr>
                        <w:tcW w:w="3750" w:type="pct"/>
                        <w:vAlign w:val="center"/>
                        <w:hideMark/>
                      </w:tcPr>
                      <w:p w:rsidR="00D04F7D" w:rsidRPr="00D04F7D" w:rsidRDefault="00D04F7D" w:rsidP="00D04F7D">
                        <w:pPr>
                          <w:spacing w:after="0" w:line="240" w:lineRule="auto"/>
                          <w:rPr>
                            <w:rFonts w:ascii="Calibri" w:eastAsia="Times New Roman" w:hAnsi="Calibri" w:cs="Times New Roman"/>
                            <w:color w:val="000000"/>
                            <w:lang w:eastAsia="es-ES"/>
                          </w:rPr>
                        </w:pPr>
                        <w:r w:rsidRPr="00D04F7D">
                          <w:rPr>
                            <w:rFonts w:ascii="Calibri" w:eastAsia="Times New Roman" w:hAnsi="Calibri" w:cs="Times New Roman"/>
                            <w:color w:val="000000"/>
                            <w:lang w:eastAsia="es-ES"/>
                          </w:rPr>
                          <w:t>Guillermo Hernández Gutiérrez</w:t>
                        </w:r>
                      </w:p>
                    </w:tc>
                  </w:tr>
                  <w:tr w:rsidR="00D04F7D" w:rsidRPr="00D04F7D">
                    <w:trPr>
                      <w:tblCellSpacing w:w="15" w:type="dxa"/>
                    </w:trPr>
                    <w:tc>
                      <w:tcPr>
                        <w:tcW w:w="0" w:type="auto"/>
                        <w:vAlign w:val="center"/>
                        <w:hideMark/>
                      </w:tcPr>
                      <w:p w:rsidR="00D04F7D" w:rsidRPr="00D04F7D" w:rsidRDefault="00D04F7D" w:rsidP="00D04F7D">
                        <w:pPr>
                          <w:spacing w:after="0" w:line="240" w:lineRule="auto"/>
                          <w:rPr>
                            <w:rFonts w:ascii="Calibri" w:eastAsia="Times New Roman" w:hAnsi="Calibri" w:cs="Times New Roman"/>
                            <w:color w:val="000000"/>
                            <w:lang w:eastAsia="es-ES"/>
                          </w:rPr>
                        </w:pPr>
                        <w:r w:rsidRPr="00D04F7D">
                          <w:rPr>
                            <w:rFonts w:ascii="Calibri" w:eastAsia="Times New Roman" w:hAnsi="Calibri" w:cs="Times New Roman"/>
                            <w:b/>
                            <w:bCs/>
                            <w:color w:val="000000"/>
                            <w:lang w:eastAsia="es-ES"/>
                          </w:rPr>
                          <w:t>Cargo:</w:t>
                        </w:r>
                      </w:p>
                    </w:tc>
                    <w:tc>
                      <w:tcPr>
                        <w:tcW w:w="0" w:type="auto"/>
                        <w:vAlign w:val="center"/>
                        <w:hideMark/>
                      </w:tcPr>
                      <w:p w:rsidR="00D04F7D" w:rsidRPr="00D04F7D" w:rsidRDefault="00D04F7D" w:rsidP="00D04F7D">
                        <w:pPr>
                          <w:spacing w:after="0" w:line="240" w:lineRule="auto"/>
                          <w:rPr>
                            <w:rFonts w:ascii="Calibri" w:eastAsia="Times New Roman" w:hAnsi="Calibri" w:cs="Times New Roman"/>
                            <w:color w:val="000000"/>
                            <w:lang w:eastAsia="es-ES"/>
                          </w:rPr>
                        </w:pPr>
                        <w:r w:rsidRPr="00D04F7D">
                          <w:rPr>
                            <w:rFonts w:ascii="Calibri" w:eastAsia="Times New Roman" w:hAnsi="Calibri" w:cs="Times New Roman"/>
                            <w:color w:val="000000"/>
                            <w:lang w:eastAsia="es-ES"/>
                          </w:rPr>
                          <w:t>Líder de Programa</w:t>
                        </w:r>
                      </w:p>
                    </w:tc>
                  </w:tr>
                  <w:tr w:rsidR="00D04F7D" w:rsidRPr="00D04F7D">
                    <w:trPr>
                      <w:tblCellSpacing w:w="15" w:type="dxa"/>
                    </w:trPr>
                    <w:tc>
                      <w:tcPr>
                        <w:tcW w:w="0" w:type="auto"/>
                        <w:vAlign w:val="center"/>
                        <w:hideMark/>
                      </w:tcPr>
                      <w:p w:rsidR="00D04F7D" w:rsidRPr="00D04F7D" w:rsidRDefault="00D04F7D" w:rsidP="00D04F7D">
                        <w:pPr>
                          <w:spacing w:after="0" w:line="240" w:lineRule="auto"/>
                          <w:rPr>
                            <w:rFonts w:ascii="Calibri" w:eastAsia="Times New Roman" w:hAnsi="Calibri" w:cs="Times New Roman"/>
                            <w:color w:val="000000"/>
                            <w:lang w:eastAsia="es-ES"/>
                          </w:rPr>
                        </w:pPr>
                        <w:r w:rsidRPr="00D04F7D">
                          <w:rPr>
                            <w:rFonts w:ascii="Calibri" w:eastAsia="Times New Roman" w:hAnsi="Calibri" w:cs="Times New Roman"/>
                            <w:b/>
                            <w:bCs/>
                            <w:color w:val="000000"/>
                            <w:lang w:eastAsia="es-ES"/>
                          </w:rPr>
                          <w:t>Fecha:</w:t>
                        </w:r>
                      </w:p>
                    </w:tc>
                    <w:tc>
                      <w:tcPr>
                        <w:tcW w:w="0" w:type="auto"/>
                        <w:vAlign w:val="center"/>
                        <w:hideMark/>
                      </w:tcPr>
                      <w:p w:rsidR="00D04F7D" w:rsidRPr="00D04F7D" w:rsidRDefault="00D04F7D" w:rsidP="00D04F7D">
                        <w:pPr>
                          <w:spacing w:after="0" w:line="240" w:lineRule="auto"/>
                          <w:rPr>
                            <w:rFonts w:ascii="Calibri" w:eastAsia="Times New Roman" w:hAnsi="Calibri" w:cs="Times New Roman"/>
                            <w:color w:val="000000"/>
                            <w:lang w:eastAsia="es-ES"/>
                          </w:rPr>
                        </w:pPr>
                        <w:r w:rsidRPr="00D04F7D">
                          <w:rPr>
                            <w:rFonts w:ascii="Calibri" w:eastAsia="Times New Roman" w:hAnsi="Calibri" w:cs="Times New Roman"/>
                            <w:color w:val="000000"/>
                            <w:lang w:eastAsia="es-ES"/>
                          </w:rPr>
                          <w:t>29/Nov/2016</w:t>
                        </w:r>
                      </w:p>
                    </w:tc>
                  </w:tr>
                </w:tbl>
                <w:p w:rsidR="00D04F7D" w:rsidRPr="00D04F7D" w:rsidRDefault="00D04F7D" w:rsidP="00D04F7D">
                  <w:pPr>
                    <w:spacing w:after="0" w:line="240" w:lineRule="auto"/>
                    <w:jc w:val="both"/>
                    <w:rPr>
                      <w:rFonts w:ascii="Calibri" w:eastAsia="Times New Roman" w:hAnsi="Calibri" w:cs="Times New Roman"/>
                      <w:lang w:eastAsia="es-ES"/>
                    </w:rPr>
                  </w:pPr>
                </w:p>
              </w:tc>
            </w:tr>
          </w:tbl>
          <w:p w:rsidR="00D04F7D" w:rsidRPr="00D04F7D" w:rsidRDefault="00D04F7D" w:rsidP="00D04F7D">
            <w:pPr>
              <w:spacing w:after="0" w:line="240" w:lineRule="auto"/>
              <w:rPr>
                <w:rFonts w:ascii="Times New Roman" w:eastAsia="Times New Roman" w:hAnsi="Times New Roman" w:cs="Times New Roman"/>
                <w:sz w:val="24"/>
                <w:szCs w:val="24"/>
                <w:lang w:eastAsia="es-ES"/>
              </w:rPr>
            </w:pPr>
          </w:p>
        </w:tc>
      </w:tr>
    </w:tbl>
    <w:p w:rsidR="007F17DF" w:rsidRDefault="00D04F7D"/>
    <w:sectPr w:rsidR="007F17DF" w:rsidSect="00D04F7D">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7D"/>
    <w:rsid w:val="001336B7"/>
    <w:rsid w:val="002D4109"/>
    <w:rsid w:val="00874852"/>
    <w:rsid w:val="00894079"/>
    <w:rsid w:val="00BB6CFF"/>
    <w:rsid w:val="00D04F7D"/>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D04F7D"/>
  </w:style>
  <w:style w:type="character" w:styleId="Hipervnculo">
    <w:name w:val="Hyperlink"/>
    <w:basedOn w:val="Fuentedeprrafopredeter"/>
    <w:uiPriority w:val="99"/>
    <w:semiHidden/>
    <w:unhideWhenUsed/>
    <w:rsid w:val="00D04F7D"/>
    <w:rPr>
      <w:color w:val="0000FF"/>
      <w:u w:val="single"/>
    </w:rPr>
  </w:style>
  <w:style w:type="character" w:customStyle="1" w:styleId="apple-converted-space">
    <w:name w:val="apple-converted-space"/>
    <w:basedOn w:val="Fuentedeprrafopredeter"/>
    <w:rsid w:val="00D04F7D"/>
  </w:style>
  <w:style w:type="paragraph" w:styleId="Textodeglobo">
    <w:name w:val="Balloon Text"/>
    <w:basedOn w:val="Normal"/>
    <w:link w:val="TextodegloboCar"/>
    <w:uiPriority w:val="99"/>
    <w:semiHidden/>
    <w:unhideWhenUsed/>
    <w:rsid w:val="00D04F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D04F7D"/>
  </w:style>
  <w:style w:type="character" w:styleId="Hipervnculo">
    <w:name w:val="Hyperlink"/>
    <w:basedOn w:val="Fuentedeprrafopredeter"/>
    <w:uiPriority w:val="99"/>
    <w:semiHidden/>
    <w:unhideWhenUsed/>
    <w:rsid w:val="00D04F7D"/>
    <w:rPr>
      <w:color w:val="0000FF"/>
      <w:u w:val="single"/>
    </w:rPr>
  </w:style>
  <w:style w:type="character" w:customStyle="1" w:styleId="apple-converted-space">
    <w:name w:val="apple-converted-space"/>
    <w:basedOn w:val="Fuentedeprrafopredeter"/>
    <w:rsid w:val="00D04F7D"/>
  </w:style>
  <w:style w:type="paragraph" w:styleId="Textodeglobo">
    <w:name w:val="Balloon Text"/>
    <w:basedOn w:val="Normal"/>
    <w:link w:val="TextodegloboCar"/>
    <w:uiPriority w:val="99"/>
    <w:semiHidden/>
    <w:unhideWhenUsed/>
    <w:rsid w:val="00D04F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91341">
      <w:bodyDiv w:val="1"/>
      <w:marLeft w:val="0"/>
      <w:marRight w:val="0"/>
      <w:marTop w:val="0"/>
      <w:marBottom w:val="0"/>
      <w:divBdr>
        <w:top w:val="none" w:sz="0" w:space="0" w:color="auto"/>
        <w:left w:val="none" w:sz="0" w:space="0" w:color="auto"/>
        <w:bottom w:val="none" w:sz="0" w:space="0" w:color="auto"/>
        <w:right w:val="none" w:sz="0" w:space="0" w:color="auto"/>
      </w:divBdr>
      <w:divsChild>
        <w:div w:id="191068945">
          <w:marLeft w:val="0"/>
          <w:marRight w:val="0"/>
          <w:marTop w:val="0"/>
          <w:marBottom w:val="0"/>
          <w:divBdr>
            <w:top w:val="none" w:sz="0" w:space="0" w:color="auto"/>
            <w:left w:val="none" w:sz="0" w:space="0" w:color="auto"/>
            <w:bottom w:val="none" w:sz="0" w:space="0" w:color="auto"/>
            <w:right w:val="none" w:sz="0" w:space="0" w:color="auto"/>
          </w:divBdr>
        </w:div>
        <w:div w:id="236519537">
          <w:marLeft w:val="0"/>
          <w:marRight w:val="0"/>
          <w:marTop w:val="0"/>
          <w:marBottom w:val="0"/>
          <w:divBdr>
            <w:top w:val="none" w:sz="0" w:space="0" w:color="auto"/>
            <w:left w:val="none" w:sz="0" w:space="0" w:color="auto"/>
            <w:bottom w:val="none" w:sz="0" w:space="0" w:color="auto"/>
            <w:right w:val="none" w:sz="0" w:space="0" w:color="auto"/>
          </w:divBdr>
        </w:div>
        <w:div w:id="1340110841">
          <w:marLeft w:val="0"/>
          <w:marRight w:val="0"/>
          <w:marTop w:val="0"/>
          <w:marBottom w:val="0"/>
          <w:divBdr>
            <w:top w:val="none" w:sz="0" w:space="0" w:color="auto"/>
            <w:left w:val="none" w:sz="0" w:space="0" w:color="auto"/>
            <w:bottom w:val="none" w:sz="0" w:space="0" w:color="auto"/>
            <w:right w:val="none" w:sz="0" w:space="0" w:color="auto"/>
          </w:divBdr>
        </w:div>
        <w:div w:id="451479164">
          <w:marLeft w:val="0"/>
          <w:marRight w:val="0"/>
          <w:marTop w:val="0"/>
          <w:marBottom w:val="0"/>
          <w:divBdr>
            <w:top w:val="none" w:sz="0" w:space="0" w:color="auto"/>
            <w:left w:val="none" w:sz="0" w:space="0" w:color="auto"/>
            <w:bottom w:val="none" w:sz="0" w:space="0" w:color="auto"/>
            <w:right w:val="none" w:sz="0" w:space="0" w:color="auto"/>
          </w:divBdr>
        </w:div>
        <w:div w:id="495923355">
          <w:marLeft w:val="0"/>
          <w:marRight w:val="0"/>
          <w:marTop w:val="0"/>
          <w:marBottom w:val="0"/>
          <w:divBdr>
            <w:top w:val="none" w:sz="0" w:space="0" w:color="auto"/>
            <w:left w:val="none" w:sz="0" w:space="0" w:color="auto"/>
            <w:bottom w:val="none" w:sz="0" w:space="0" w:color="auto"/>
            <w:right w:val="none" w:sz="0" w:space="0" w:color="auto"/>
          </w:divBdr>
        </w:div>
        <w:div w:id="39130239">
          <w:marLeft w:val="0"/>
          <w:marRight w:val="0"/>
          <w:marTop w:val="0"/>
          <w:marBottom w:val="0"/>
          <w:divBdr>
            <w:top w:val="none" w:sz="0" w:space="0" w:color="auto"/>
            <w:left w:val="none" w:sz="0" w:space="0" w:color="auto"/>
            <w:bottom w:val="none" w:sz="0" w:space="0" w:color="auto"/>
            <w:right w:val="none" w:sz="0" w:space="0" w:color="auto"/>
          </w:divBdr>
        </w:div>
        <w:div w:id="2088379671">
          <w:marLeft w:val="0"/>
          <w:marRight w:val="0"/>
          <w:marTop w:val="0"/>
          <w:marBottom w:val="0"/>
          <w:divBdr>
            <w:top w:val="none" w:sz="0" w:space="0" w:color="auto"/>
            <w:left w:val="none" w:sz="0" w:space="0" w:color="auto"/>
            <w:bottom w:val="none" w:sz="0" w:space="0" w:color="auto"/>
            <w:right w:val="none" w:sz="0" w:space="0" w:color="auto"/>
          </w:divBdr>
        </w:div>
        <w:div w:id="387530250">
          <w:marLeft w:val="0"/>
          <w:marRight w:val="0"/>
          <w:marTop w:val="0"/>
          <w:marBottom w:val="0"/>
          <w:divBdr>
            <w:top w:val="none" w:sz="0" w:space="0" w:color="auto"/>
            <w:left w:val="none" w:sz="0" w:space="0" w:color="auto"/>
            <w:bottom w:val="none" w:sz="0" w:space="0" w:color="auto"/>
            <w:right w:val="none" w:sz="0" w:space="0" w:color="auto"/>
          </w:divBdr>
        </w:div>
        <w:div w:id="2053994895">
          <w:marLeft w:val="0"/>
          <w:marRight w:val="0"/>
          <w:marTop w:val="0"/>
          <w:marBottom w:val="0"/>
          <w:divBdr>
            <w:top w:val="none" w:sz="0" w:space="0" w:color="auto"/>
            <w:left w:val="none" w:sz="0" w:space="0" w:color="auto"/>
            <w:bottom w:val="none" w:sz="0" w:space="0" w:color="auto"/>
            <w:right w:val="none" w:sz="0" w:space="0" w:color="auto"/>
          </w:divBdr>
        </w:div>
        <w:div w:id="497691302">
          <w:marLeft w:val="0"/>
          <w:marRight w:val="0"/>
          <w:marTop w:val="0"/>
          <w:marBottom w:val="0"/>
          <w:divBdr>
            <w:top w:val="none" w:sz="0" w:space="0" w:color="auto"/>
            <w:left w:val="none" w:sz="0" w:space="0" w:color="auto"/>
            <w:bottom w:val="none" w:sz="0" w:space="0" w:color="auto"/>
            <w:right w:val="none" w:sz="0" w:space="0" w:color="auto"/>
          </w:divBdr>
        </w:div>
        <w:div w:id="979455724">
          <w:marLeft w:val="0"/>
          <w:marRight w:val="0"/>
          <w:marTop w:val="0"/>
          <w:marBottom w:val="0"/>
          <w:divBdr>
            <w:top w:val="none" w:sz="0" w:space="0" w:color="auto"/>
            <w:left w:val="none" w:sz="0" w:space="0" w:color="auto"/>
            <w:bottom w:val="none" w:sz="0" w:space="0" w:color="auto"/>
            <w:right w:val="none" w:sz="0" w:space="0" w:color="auto"/>
          </w:divBdr>
        </w:div>
        <w:div w:id="841555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C/CodigodeProcedimientoAdministrativoydeloContenciosoAdministrativo/CodigodeProcedimientoAdministrativoydeloContenciosoAdministrativo.asp?IdArticulo=977" TargetMode="External"/><Relationship Id="rId13" Type="http://schemas.openxmlformats.org/officeDocument/2006/relationships/hyperlink" Target="http://www.isolucion.com.co/Isolucion3AlcManizales/bancoconocimientoalcmanizales/C/CodigoCivil/CodigoCivil.asp?IdArticulo=367" TargetMode="Externa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C/ConstitucionPoliticadeColombia/ConstitucionPoliticadeColombia.asp?IdArticulo=146" TargetMode="External"/><Relationship Id="rId12" Type="http://schemas.openxmlformats.org/officeDocument/2006/relationships/hyperlink" Target="http://www.isolucion.com.co/Isolucion3AlcManizales/bancoconocimientoalcmanizales/D/Decreto612de2010/Decreto612de2010.asp?IdArticulo=128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isolucion.com.co/Isolucion3AlcManizales/bancoconocimientoalcmanizales/D/Decreto0249de2010-ManualdeCartera/Decreto0249de2010-ManualdeCartera.asp?IdArticulo=934" TargetMode="External"/><Relationship Id="rId5" Type="http://schemas.openxmlformats.org/officeDocument/2006/relationships/image" Target="media/image1.png"/><Relationship Id="rId15" Type="http://schemas.openxmlformats.org/officeDocument/2006/relationships/hyperlink" Target="http://www.isolucion.com.co/Isolucion3AlcManizales/BancoConocimientoAlcManizales/C/CobroCoactivo_v002/formatos%20oficios%20recursos%20tributarios%2020150.zip" TargetMode="External"/><Relationship Id="rId10" Type="http://schemas.openxmlformats.org/officeDocument/2006/relationships/hyperlink" Target="http://www.isolucion.com.co/Isolucion3AlcManizales/bancoconocimientoalcmanizales/A/Acuerdo704de2008/Acuerdo704de2008.asp?IdArticulo=254" TargetMode="External"/><Relationship Id="rId4" Type="http://schemas.openxmlformats.org/officeDocument/2006/relationships/webSettings" Target="webSettings.xml"/><Relationship Id="rId9" Type="http://schemas.openxmlformats.org/officeDocument/2006/relationships/hyperlink" Target="http://www.isolucion.com.co/Isolucion3AlcManizales/bancoconocimientoalcmanizales/L/Ley1564de2012/Ley1564de2012.asp?IdArticulo=1288" TargetMode="External"/><Relationship Id="rId14" Type="http://schemas.openxmlformats.org/officeDocument/2006/relationships/hyperlink" Target="http://www.isolucion.com.co/Isolucion3AlcManizales/bancoconocimientoalcmanizales/M/ModelodeCitacionparaNotificacionPersonal_v1/ModelodeCitacionparaNotificacionPersonal_v1.asp?IdArticulo=2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3173</Words>
  <Characters>17453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2017-02-28T16:09:00Z</dcterms:created>
  <dcterms:modified xsi:type="dcterms:W3CDTF">2017-02-28T16:13:00Z</dcterms:modified>
</cp:coreProperties>
</file>