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6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7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8.xml" ContentType="application/vnd.openxmlformats-officedocument.drawingml.chartshapes+xml"/>
  <Override PartName="/word/charts/chart15.xml" ContentType="application/vnd.openxmlformats-officedocument.drawingml.chart+xml"/>
  <Override PartName="/word/drawings/drawing9.xml" ContentType="application/vnd.openxmlformats-officedocument.drawingml.chartshapes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10.xml" ContentType="application/vnd.openxmlformats-officedocument.drawingml.chartshapes+xml"/>
  <Override PartName="/word/charts/chart18.xml" ContentType="application/vnd.openxmlformats-officedocument.drawingml.chart+xml"/>
  <Override PartName="/word/drawings/drawing1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1"/>
        <w:gridCol w:w="2442"/>
        <w:gridCol w:w="2188"/>
        <w:gridCol w:w="1949"/>
      </w:tblGrid>
      <w:tr w:rsidR="00617B07" w:rsidRPr="00942170" w14:paraId="18E5026B" w14:textId="77777777" w:rsidTr="00E14CAE">
        <w:trPr>
          <w:trHeight w:val="409"/>
        </w:trPr>
        <w:tc>
          <w:tcPr>
            <w:tcW w:w="905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53AB956" w14:textId="77777777" w:rsidR="00617B07" w:rsidRPr="005C2CC5" w:rsidRDefault="00617B07" w:rsidP="008C34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C2CC5">
              <w:rPr>
                <w:rFonts w:ascii="Tahoma" w:hAnsi="Tahoma" w:cs="Tahoma"/>
                <w:b/>
                <w:bCs/>
                <w:sz w:val="22"/>
                <w:szCs w:val="22"/>
              </w:rPr>
              <w:t>1. INFORMACIÓN GENERAL</w:t>
            </w:r>
          </w:p>
        </w:tc>
      </w:tr>
      <w:tr w:rsidR="00617B07" w:rsidRPr="00942170" w14:paraId="0211AA38" w14:textId="77777777" w:rsidTr="008C3430">
        <w:trPr>
          <w:trHeight w:val="559"/>
        </w:trPr>
        <w:tc>
          <w:tcPr>
            <w:tcW w:w="2436" w:type="dxa"/>
            <w:vAlign w:val="center"/>
            <w:hideMark/>
          </w:tcPr>
          <w:p w14:paraId="249A851C" w14:textId="77777777" w:rsidR="00617B07" w:rsidRPr="005C2CC5" w:rsidRDefault="00617B07" w:rsidP="008C34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C2CC5">
              <w:rPr>
                <w:rFonts w:ascii="Tahoma" w:hAnsi="Tahoma" w:cs="Tahoma"/>
                <w:b/>
                <w:bCs/>
                <w:sz w:val="22"/>
                <w:szCs w:val="22"/>
              </w:rPr>
              <w:t>Nombre de la Entidad</w:t>
            </w:r>
          </w:p>
        </w:tc>
        <w:tc>
          <w:tcPr>
            <w:tcW w:w="6618" w:type="dxa"/>
            <w:gridSpan w:val="3"/>
            <w:noWrap/>
            <w:vAlign w:val="center"/>
            <w:hideMark/>
          </w:tcPr>
          <w:p w14:paraId="56F14C87" w14:textId="77777777" w:rsidR="00617B07" w:rsidRPr="005C2CC5" w:rsidRDefault="00617B07" w:rsidP="008C34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C2CC5">
              <w:rPr>
                <w:rFonts w:ascii="Tahoma" w:hAnsi="Tahoma" w:cs="Tahoma"/>
                <w:b/>
                <w:bCs/>
                <w:sz w:val="22"/>
                <w:szCs w:val="22"/>
              </w:rPr>
              <w:t>ALCALDÍA DE MANIZALES</w:t>
            </w:r>
          </w:p>
        </w:tc>
      </w:tr>
      <w:tr w:rsidR="00617B07" w:rsidRPr="00942170" w14:paraId="05DBFE1B" w14:textId="77777777" w:rsidTr="008C3430">
        <w:trPr>
          <w:trHeight w:val="499"/>
        </w:trPr>
        <w:tc>
          <w:tcPr>
            <w:tcW w:w="2436" w:type="dxa"/>
            <w:noWrap/>
            <w:vAlign w:val="center"/>
            <w:hideMark/>
          </w:tcPr>
          <w:p w14:paraId="7ABBCB48" w14:textId="77777777" w:rsidR="00617B07" w:rsidRPr="005C2CC5" w:rsidRDefault="00617B07" w:rsidP="008C34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Ejecución del Seguimiento</w:t>
            </w:r>
          </w:p>
        </w:tc>
        <w:tc>
          <w:tcPr>
            <w:tcW w:w="2457" w:type="dxa"/>
            <w:noWrap/>
            <w:hideMark/>
          </w:tcPr>
          <w:p w14:paraId="1172780E" w14:textId="5895D727" w:rsidR="00617B07" w:rsidRPr="005C2CC5" w:rsidRDefault="00617B07" w:rsidP="008C343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C2CC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Desde el 1 de </w:t>
            </w:r>
            <w:r w:rsidR="008C3430">
              <w:rPr>
                <w:rFonts w:ascii="Tahoma" w:hAnsi="Tahoma" w:cs="Tahoma"/>
                <w:b/>
                <w:bCs/>
                <w:sz w:val="22"/>
                <w:szCs w:val="22"/>
              </w:rPr>
              <w:t>Julio al 31</w:t>
            </w:r>
            <w:r w:rsidRPr="005C2CC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</w:t>
            </w:r>
            <w:r w:rsidR="008C3430">
              <w:rPr>
                <w:rFonts w:ascii="Tahoma" w:hAnsi="Tahoma" w:cs="Tahoma"/>
                <w:b/>
                <w:bCs/>
                <w:sz w:val="22"/>
                <w:szCs w:val="22"/>
              </w:rPr>
              <w:t>Diciembre</w:t>
            </w:r>
            <w:r w:rsidRPr="005C2CC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2016</w:t>
            </w:r>
          </w:p>
        </w:tc>
        <w:tc>
          <w:tcPr>
            <w:tcW w:w="2201" w:type="dxa"/>
            <w:noWrap/>
            <w:vAlign w:val="center"/>
            <w:hideMark/>
          </w:tcPr>
          <w:p w14:paraId="6F7474E5" w14:textId="77777777" w:rsidR="00617B07" w:rsidRPr="005C2CC5" w:rsidRDefault="00617B07" w:rsidP="008C34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C2CC5">
              <w:rPr>
                <w:rFonts w:ascii="Tahoma" w:hAnsi="Tahoma" w:cs="Tahoma"/>
                <w:b/>
                <w:bCs/>
                <w:sz w:val="22"/>
                <w:szCs w:val="22"/>
              </w:rPr>
              <w:t>Fecha de entrega del informe final</w:t>
            </w:r>
          </w:p>
        </w:tc>
        <w:tc>
          <w:tcPr>
            <w:tcW w:w="1960" w:type="dxa"/>
            <w:noWrap/>
            <w:vAlign w:val="center"/>
            <w:hideMark/>
          </w:tcPr>
          <w:p w14:paraId="61B55DCA" w14:textId="38B049D3" w:rsidR="00617B07" w:rsidRPr="005C2CC5" w:rsidRDefault="001508DC" w:rsidP="00297DA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4705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617B07" w:rsidRPr="005C2CC5">
              <w:rPr>
                <w:rFonts w:ascii="Tahoma" w:hAnsi="Tahoma" w:cs="Tahoma"/>
                <w:b/>
                <w:bCs/>
                <w:sz w:val="22"/>
                <w:szCs w:val="22"/>
              </w:rPr>
              <w:t>de</w:t>
            </w:r>
            <w:r w:rsidR="008C343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297DA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febrero </w:t>
            </w:r>
            <w:r w:rsidR="008C343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2017</w:t>
            </w:r>
          </w:p>
        </w:tc>
      </w:tr>
      <w:tr w:rsidR="00617B07" w:rsidRPr="00942170" w14:paraId="16EBC7ED" w14:textId="77777777" w:rsidTr="00056BDF">
        <w:trPr>
          <w:trHeight w:val="2487"/>
        </w:trPr>
        <w:tc>
          <w:tcPr>
            <w:tcW w:w="2436" w:type="dxa"/>
            <w:vAlign w:val="center"/>
            <w:hideMark/>
          </w:tcPr>
          <w:p w14:paraId="63AFFE9D" w14:textId="77777777" w:rsidR="00617B07" w:rsidRPr="005C2CC5" w:rsidRDefault="00617B07" w:rsidP="008C34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C2CC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Objetivo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del Seguimiento</w:t>
            </w:r>
          </w:p>
        </w:tc>
        <w:tc>
          <w:tcPr>
            <w:tcW w:w="6618" w:type="dxa"/>
            <w:gridSpan w:val="3"/>
            <w:hideMark/>
          </w:tcPr>
          <w:p w14:paraId="71C7BEB3" w14:textId="77724ACA" w:rsidR="00617B07" w:rsidRPr="0066546E" w:rsidRDefault="00617B07" w:rsidP="008C3430">
            <w:pPr>
              <w:pStyle w:val="NormalWeb"/>
              <w:rPr>
                <w:rFonts w:ascii="Tahoma" w:eastAsia="Helvetica" w:hAnsi="Tahoma" w:cs="Tahoma"/>
                <w:sz w:val="22"/>
                <w:szCs w:val="22"/>
              </w:rPr>
            </w:pPr>
            <w:r w:rsidRPr="0066546E">
              <w:rPr>
                <w:rFonts w:ascii="Tahoma" w:eastAsia="Helvetica" w:hAnsi="Tahoma" w:cs="Tahoma"/>
                <w:sz w:val="22"/>
                <w:szCs w:val="22"/>
              </w:rPr>
              <w:t>Cumplir con lo establecido en el artículo 76 de la ley 1474 de Julio12 de 2011, el cual establece</w:t>
            </w:r>
            <w:r w:rsidRPr="0079001C">
              <w:rPr>
                <w:rFonts w:ascii="Tahoma" w:eastAsia="Helvetica" w:hAnsi="Tahoma" w:cs="Tahoma"/>
                <w:b/>
                <w:i/>
                <w:sz w:val="22"/>
                <w:szCs w:val="22"/>
                <w:u w:val="single"/>
              </w:rPr>
              <w:t xml:space="preserve">: </w:t>
            </w:r>
            <w:r w:rsidRPr="0079001C">
              <w:rPr>
                <w:rFonts w:ascii="Tahoma" w:eastAsia="Helvetica" w:hAnsi="Tahoma" w:cs="Tahoma"/>
                <w:b/>
                <w:i/>
                <w:sz w:val="18"/>
                <w:szCs w:val="18"/>
                <w:u w:val="single"/>
              </w:rPr>
              <w:t>“La Oficina de control interno deberá vigilar que la atención se preste de acuerdo con las normas legales vigentes y rendirá a la administración de la entidad un informe semestral sobre el particular.”</w:t>
            </w:r>
            <w:r w:rsidRPr="0079001C">
              <w:rPr>
                <w:rFonts w:ascii="Tahoma" w:eastAsia="Helvetica" w:hAnsi="Tahoma" w:cs="Tahoma"/>
                <w:sz w:val="18"/>
                <w:szCs w:val="18"/>
              </w:rPr>
              <w:t xml:space="preserve"> </w:t>
            </w:r>
            <w:r w:rsidRPr="0066546E">
              <w:rPr>
                <w:rFonts w:ascii="Tahoma" w:eastAsia="Helvetica" w:hAnsi="Tahoma" w:cs="Tahoma"/>
                <w:sz w:val="22"/>
                <w:szCs w:val="22"/>
              </w:rPr>
              <w:t xml:space="preserve"> </w:t>
            </w:r>
            <w:r w:rsidRPr="0066546E">
              <w:rPr>
                <w:rFonts w:ascii="Tahoma" w:eastAsia="Times New Roman" w:hAnsi="Tahoma" w:cs="Tahoma"/>
                <w:sz w:val="22"/>
                <w:szCs w:val="22"/>
                <w:lang w:val="es-CO"/>
              </w:rPr>
              <w:t xml:space="preserve">La Ley 1437 de 2011 así: </w:t>
            </w:r>
            <w:r w:rsidRPr="0079001C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  <w:lang w:val="es-CO"/>
              </w:rPr>
              <w:t>“Por la cual se expide  el Código de Procedimiento Administrativo y de lo Contencioso Administrativo</w:t>
            </w:r>
            <w:r w:rsidRPr="0066546E">
              <w:rPr>
                <w:rFonts w:ascii="Tahoma" w:eastAsia="Times New Roman" w:hAnsi="Tahoma" w:cs="Tahoma"/>
                <w:sz w:val="22"/>
                <w:szCs w:val="22"/>
                <w:lang w:val="es-CO"/>
              </w:rPr>
              <w:t xml:space="preserve">, </w:t>
            </w:r>
            <w:r w:rsidRPr="0066546E">
              <w:rPr>
                <w:rFonts w:ascii="Tahoma" w:hAnsi="Tahoma" w:cs="Tahoma"/>
                <w:bCs/>
                <w:sz w:val="22"/>
                <w:szCs w:val="22"/>
              </w:rPr>
              <w:t xml:space="preserve">Artículo 8°. </w:t>
            </w:r>
            <w:r w:rsidRPr="0079001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</w:rPr>
              <w:t xml:space="preserve">Deber de </w:t>
            </w:r>
            <w:r w:rsidRPr="0079001C">
              <w:rPr>
                <w:rFonts w:ascii="Tahoma" w:eastAsia="Helvetica" w:hAnsi="Tahoma" w:cs="Tahoma"/>
                <w:b/>
                <w:i/>
                <w:sz w:val="18"/>
                <w:szCs w:val="18"/>
                <w:u w:val="single"/>
              </w:rPr>
              <w:t>información al público entre otros</w:t>
            </w:r>
            <w:r w:rsidRPr="0066546E">
              <w:rPr>
                <w:rFonts w:ascii="Tahoma" w:eastAsia="Helvetica" w:hAnsi="Tahoma" w:cs="Tahoma"/>
                <w:sz w:val="22"/>
                <w:szCs w:val="22"/>
              </w:rPr>
              <w:t>”, el artículo 23  de la ley 734 de 2002 código disciplinario único”, Art.31 de la 1755 de 2015 y a la ley 1474 de 2011 Estatuto Anticorrupción</w:t>
            </w:r>
            <w:r w:rsidR="00056BDF">
              <w:rPr>
                <w:rFonts w:ascii="Tahoma" w:eastAsia="Helvetica" w:hAnsi="Tahoma" w:cs="Tahoma"/>
                <w:sz w:val="22"/>
                <w:szCs w:val="22"/>
              </w:rPr>
              <w:t>.</w:t>
            </w:r>
          </w:p>
        </w:tc>
      </w:tr>
      <w:tr w:rsidR="00617B07" w:rsidRPr="00942170" w14:paraId="604332E9" w14:textId="77777777" w:rsidTr="008C3430">
        <w:trPr>
          <w:trHeight w:val="1155"/>
        </w:trPr>
        <w:tc>
          <w:tcPr>
            <w:tcW w:w="2436" w:type="dxa"/>
            <w:vAlign w:val="center"/>
            <w:hideMark/>
          </w:tcPr>
          <w:p w14:paraId="6E617BFA" w14:textId="77777777" w:rsidR="00617B07" w:rsidRPr="008C3430" w:rsidRDefault="00617B07" w:rsidP="008C3430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8C3430">
              <w:rPr>
                <w:rFonts w:ascii="Tahoma" w:hAnsi="Tahoma" w:cs="Tahoma"/>
                <w:b/>
                <w:bCs/>
                <w:sz w:val="22"/>
                <w:szCs w:val="22"/>
              </w:rPr>
              <w:t>Alcance del Seguimiento</w:t>
            </w:r>
          </w:p>
        </w:tc>
        <w:tc>
          <w:tcPr>
            <w:tcW w:w="6618" w:type="dxa"/>
            <w:gridSpan w:val="3"/>
            <w:hideMark/>
          </w:tcPr>
          <w:p w14:paraId="60DCEA80" w14:textId="661D85F7" w:rsidR="004932A1" w:rsidRPr="004932A1" w:rsidRDefault="00617B07" w:rsidP="00A610EF">
            <w:p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4932A1">
              <w:rPr>
                <w:rFonts w:ascii="Tahoma" w:eastAsia="Times New Roman" w:hAnsi="Tahoma" w:cs="Tahoma"/>
                <w:sz w:val="22"/>
                <w:szCs w:val="22"/>
              </w:rPr>
              <w:t>Verificar el cumplimiento de</w:t>
            </w:r>
            <w:r w:rsidR="004932A1">
              <w:rPr>
                <w:rFonts w:ascii="Tahoma" w:eastAsia="Times New Roman" w:hAnsi="Tahoma" w:cs="Tahoma"/>
                <w:sz w:val="22"/>
                <w:szCs w:val="22"/>
              </w:rPr>
              <w:t xml:space="preserve"> los requisitos legales de </w:t>
            </w:r>
            <w:r w:rsidR="004932A1" w:rsidRPr="004932A1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4932A1">
              <w:rPr>
                <w:rFonts w:ascii="Tahoma" w:eastAsia="Times New Roman" w:hAnsi="Tahoma" w:cs="Tahoma"/>
                <w:sz w:val="22"/>
                <w:szCs w:val="22"/>
              </w:rPr>
              <w:t xml:space="preserve">la </w:t>
            </w:r>
            <w:r w:rsidR="00CA6C05" w:rsidRPr="004932A1">
              <w:rPr>
                <w:rFonts w:ascii="Tahoma" w:eastAsia="Times New Roman" w:hAnsi="Tahoma" w:cs="Tahoma"/>
                <w:sz w:val="22"/>
                <w:szCs w:val="22"/>
              </w:rPr>
              <w:t xml:space="preserve">política de Gestión documental </w:t>
            </w:r>
            <w:r w:rsidR="004932A1" w:rsidRPr="004932A1">
              <w:rPr>
                <w:rFonts w:ascii="Tahoma" w:eastAsia="Times New Roman" w:hAnsi="Tahoma" w:cs="Tahoma"/>
                <w:sz w:val="22"/>
                <w:szCs w:val="22"/>
              </w:rPr>
              <w:t xml:space="preserve">y los procedimientos establecidos en el proceso </w:t>
            </w:r>
            <w:r w:rsidR="007A42B2" w:rsidRPr="004932A1">
              <w:rPr>
                <w:rFonts w:ascii="Tahoma" w:eastAsia="Times New Roman" w:hAnsi="Tahoma" w:cs="Tahoma"/>
                <w:sz w:val="22"/>
                <w:szCs w:val="22"/>
              </w:rPr>
              <w:t>de servicio al cliente</w:t>
            </w:r>
            <w:r w:rsidR="00906A69">
              <w:rPr>
                <w:rFonts w:ascii="Tahoma" w:eastAsia="Times New Roman" w:hAnsi="Tahoma" w:cs="Tahoma"/>
                <w:sz w:val="22"/>
                <w:szCs w:val="22"/>
              </w:rPr>
              <w:t>.</w:t>
            </w:r>
          </w:p>
          <w:p w14:paraId="2CDE1E75" w14:textId="5BC9CAB6" w:rsidR="004932A1" w:rsidRPr="004932A1" w:rsidRDefault="004932A1" w:rsidP="000D42D4">
            <w:pPr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4932A1">
              <w:rPr>
                <w:rFonts w:ascii="Tahoma" w:eastAsia="Times New Roman" w:hAnsi="Tahoma" w:cs="Tahoma"/>
                <w:sz w:val="22"/>
                <w:szCs w:val="22"/>
              </w:rPr>
              <w:t xml:space="preserve">Evaluar a través de los diferentes canales de comunicación el trámite y </w:t>
            </w:r>
            <w:r w:rsidR="00617B07" w:rsidRPr="004932A1">
              <w:rPr>
                <w:rFonts w:ascii="Tahoma" w:eastAsia="Times New Roman" w:hAnsi="Tahoma" w:cs="Tahoma"/>
                <w:sz w:val="22"/>
                <w:szCs w:val="22"/>
              </w:rPr>
              <w:t xml:space="preserve">la oportunidad </w:t>
            </w:r>
            <w:r w:rsidR="007A42B2" w:rsidRPr="004932A1">
              <w:rPr>
                <w:rFonts w:ascii="Tahoma" w:eastAsia="Arial" w:hAnsi="Tahoma" w:cs="Tahoma"/>
                <w:sz w:val="22"/>
                <w:szCs w:val="22"/>
              </w:rPr>
              <w:t xml:space="preserve">en las </w:t>
            </w:r>
            <w:r w:rsidR="00617B07" w:rsidRPr="004932A1">
              <w:rPr>
                <w:rFonts w:ascii="Tahoma" w:eastAsia="Arial" w:hAnsi="Tahoma" w:cs="Tahoma"/>
                <w:sz w:val="22"/>
                <w:szCs w:val="22"/>
              </w:rPr>
              <w:t xml:space="preserve"> respuestas </w:t>
            </w:r>
            <w:r w:rsidRPr="004932A1">
              <w:rPr>
                <w:rFonts w:ascii="Tahoma" w:eastAsia="Arial" w:hAnsi="Tahoma" w:cs="Tahoma"/>
                <w:sz w:val="22"/>
                <w:szCs w:val="22"/>
              </w:rPr>
              <w:t>a</w:t>
            </w:r>
            <w:r w:rsidR="00617B07" w:rsidRPr="004932A1">
              <w:rPr>
                <w:rFonts w:ascii="Tahoma" w:eastAsia="Arial" w:hAnsi="Tahoma" w:cs="Tahoma"/>
                <w:sz w:val="22"/>
                <w:szCs w:val="22"/>
              </w:rPr>
              <w:t xml:space="preserve"> los derechos de petición, quejas, reclamos, solicitudes, consultas, </w:t>
            </w:r>
            <w:r w:rsidR="00617B07" w:rsidRPr="00702E91">
              <w:rPr>
                <w:rFonts w:ascii="Tahoma" w:eastAsia="Arial" w:hAnsi="Tahoma" w:cs="Tahoma"/>
                <w:sz w:val="22"/>
                <w:szCs w:val="22"/>
              </w:rPr>
              <w:t>manifestaciones</w:t>
            </w:r>
            <w:r w:rsidR="00617B07" w:rsidRPr="004932A1">
              <w:rPr>
                <w:rFonts w:ascii="Tahoma" w:eastAsia="Arial" w:hAnsi="Tahoma" w:cs="Tahoma"/>
                <w:sz w:val="22"/>
                <w:szCs w:val="22"/>
              </w:rPr>
              <w:t xml:space="preserve">, sugerencias, </w:t>
            </w:r>
            <w:r w:rsidR="00297DA7">
              <w:rPr>
                <w:rFonts w:ascii="Tahoma" w:eastAsia="Arial" w:hAnsi="Tahoma" w:cs="Tahoma"/>
                <w:sz w:val="22"/>
                <w:szCs w:val="22"/>
              </w:rPr>
              <w:t xml:space="preserve">interpuestas por los ciudadanos ante la Alcaldía de Manizales, </w:t>
            </w:r>
            <w:r w:rsidR="000D42D4">
              <w:rPr>
                <w:rFonts w:ascii="Tahoma" w:eastAsia="Arial" w:hAnsi="Tahoma" w:cs="Tahoma"/>
                <w:sz w:val="22"/>
                <w:szCs w:val="22"/>
              </w:rPr>
              <w:t xml:space="preserve">de acuerdo a las auditorías internas  realizadas por la Unidad de Control Interno </w:t>
            </w:r>
            <w:r w:rsidR="00617B07" w:rsidRPr="004932A1">
              <w:rPr>
                <w:rFonts w:ascii="Tahoma" w:eastAsia="Arial" w:hAnsi="Tahoma" w:cs="Tahoma"/>
                <w:sz w:val="22"/>
                <w:szCs w:val="22"/>
              </w:rPr>
              <w:t xml:space="preserve"> durante el  </w:t>
            </w:r>
            <w:r w:rsidR="000D42D4">
              <w:rPr>
                <w:rFonts w:ascii="Tahoma" w:eastAsia="Arial" w:hAnsi="Tahoma" w:cs="Tahoma"/>
                <w:sz w:val="22"/>
                <w:szCs w:val="22"/>
              </w:rPr>
              <w:t>segundo semestre de 2016.</w:t>
            </w:r>
          </w:p>
        </w:tc>
      </w:tr>
      <w:tr w:rsidR="00C953C6" w:rsidRPr="00942170" w14:paraId="281ECF3E" w14:textId="77777777" w:rsidTr="008C3430">
        <w:trPr>
          <w:trHeight w:val="1155"/>
        </w:trPr>
        <w:tc>
          <w:tcPr>
            <w:tcW w:w="2436" w:type="dxa"/>
            <w:vAlign w:val="center"/>
          </w:tcPr>
          <w:p w14:paraId="707F9E53" w14:textId="41013472" w:rsidR="00C953C6" w:rsidRPr="008C3430" w:rsidRDefault="00C953C6" w:rsidP="008C34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Marco Normativo</w:t>
            </w:r>
          </w:p>
        </w:tc>
        <w:tc>
          <w:tcPr>
            <w:tcW w:w="6618" w:type="dxa"/>
            <w:gridSpan w:val="3"/>
          </w:tcPr>
          <w:p w14:paraId="437AAE0E" w14:textId="77777777" w:rsidR="00056BDF" w:rsidRPr="00056BDF" w:rsidRDefault="00056BDF" w:rsidP="00056BDF">
            <w:p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</w:p>
          <w:p w14:paraId="4027F2A9" w14:textId="77777777" w:rsidR="000E49DC" w:rsidRDefault="00C953C6" w:rsidP="002F045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702E91">
              <w:rPr>
                <w:rFonts w:ascii="Tahoma" w:eastAsia="Times New Roman" w:hAnsi="Tahoma" w:cs="Tahoma"/>
                <w:sz w:val="22"/>
                <w:szCs w:val="22"/>
              </w:rPr>
              <w:t>Artículo 23 y 74 de la Constitución Política de Colombia.</w:t>
            </w:r>
          </w:p>
          <w:p w14:paraId="50D7A454" w14:textId="77777777" w:rsidR="0079001C" w:rsidRDefault="0079001C" w:rsidP="0079001C">
            <w:pPr>
              <w:pStyle w:val="Prrafodelista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</w:p>
          <w:p w14:paraId="7BC81788" w14:textId="1D96C788" w:rsidR="0079001C" w:rsidRPr="0079001C" w:rsidRDefault="0079001C" w:rsidP="002F045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Helvetica" w:hAnsi="Tahoma" w:cs="Tahoma"/>
                <w:sz w:val="22"/>
                <w:szCs w:val="22"/>
              </w:rPr>
              <w:t>L</w:t>
            </w:r>
            <w:r w:rsidRPr="0066546E">
              <w:rPr>
                <w:rFonts w:ascii="Tahoma" w:eastAsia="Helvetica" w:hAnsi="Tahoma" w:cs="Tahoma"/>
                <w:sz w:val="22"/>
                <w:szCs w:val="22"/>
              </w:rPr>
              <w:t>a ley 1474 de Julio12 de 2011</w:t>
            </w:r>
            <w:r>
              <w:rPr>
                <w:rFonts w:ascii="Tahoma" w:eastAsia="Helvetica" w:hAnsi="Tahoma" w:cs="Tahoma"/>
                <w:sz w:val="22"/>
                <w:szCs w:val="22"/>
              </w:rPr>
              <w:t xml:space="preserve"> </w:t>
            </w:r>
            <w:r w:rsidRPr="0079001C">
              <w:rPr>
                <w:rFonts w:ascii="Tahoma" w:eastAsia="Helvetica" w:hAnsi="Tahoma" w:cs="Tahoma"/>
                <w:b/>
                <w:i/>
                <w:sz w:val="18"/>
                <w:szCs w:val="18"/>
                <w:u w:val="single"/>
              </w:rPr>
              <w:t>ESTATUTO ANTICORRUPCION</w:t>
            </w:r>
            <w:r w:rsidRPr="0066546E">
              <w:rPr>
                <w:rFonts w:ascii="Tahoma" w:eastAsia="Helvetic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eastAsia="Helvetica" w:hAnsi="Tahoma" w:cs="Tahoma"/>
                <w:sz w:val="22"/>
                <w:szCs w:val="22"/>
              </w:rPr>
              <w:t>A</w:t>
            </w:r>
            <w:r w:rsidRPr="0066546E">
              <w:rPr>
                <w:rFonts w:ascii="Tahoma" w:eastAsia="Helvetica" w:hAnsi="Tahoma" w:cs="Tahoma"/>
                <w:sz w:val="22"/>
                <w:szCs w:val="22"/>
              </w:rPr>
              <w:t>rtículo 76 el cual establece</w:t>
            </w:r>
            <w:r w:rsidRPr="0079001C">
              <w:rPr>
                <w:rFonts w:ascii="Tahoma" w:eastAsia="Helvetica" w:hAnsi="Tahoma" w:cs="Tahoma"/>
                <w:b/>
                <w:i/>
                <w:sz w:val="22"/>
                <w:szCs w:val="22"/>
                <w:u w:val="single"/>
              </w:rPr>
              <w:t xml:space="preserve">: </w:t>
            </w:r>
            <w:r w:rsidRPr="0079001C">
              <w:rPr>
                <w:rFonts w:ascii="Tahoma" w:eastAsia="Helvetica" w:hAnsi="Tahoma" w:cs="Tahoma"/>
                <w:b/>
                <w:i/>
                <w:sz w:val="18"/>
                <w:szCs w:val="18"/>
                <w:u w:val="single"/>
              </w:rPr>
              <w:t>“La Oficina de control interno deberá vigilar que la atención se preste de acuerdo con las normas legales vigentes y rendirá a la administración de la entidad un informe semestral sobre el particular.”</w:t>
            </w:r>
            <w:r w:rsidRPr="0079001C">
              <w:rPr>
                <w:rFonts w:ascii="Tahoma" w:eastAsia="Helvetica" w:hAnsi="Tahoma" w:cs="Tahoma"/>
                <w:sz w:val="18"/>
                <w:szCs w:val="18"/>
              </w:rPr>
              <w:t xml:space="preserve"> </w:t>
            </w:r>
            <w:r w:rsidRPr="0066546E">
              <w:rPr>
                <w:rFonts w:ascii="Tahoma" w:eastAsia="Helvetica" w:hAnsi="Tahoma" w:cs="Tahoma"/>
                <w:sz w:val="22"/>
                <w:szCs w:val="22"/>
              </w:rPr>
              <w:t xml:space="preserve"> </w:t>
            </w:r>
          </w:p>
          <w:p w14:paraId="7E660B54" w14:textId="77777777" w:rsidR="0079001C" w:rsidRPr="0079001C" w:rsidRDefault="0079001C" w:rsidP="0079001C">
            <w:pPr>
              <w:pStyle w:val="Prrafodelista"/>
              <w:rPr>
                <w:rFonts w:ascii="Tahoma" w:eastAsia="Times New Roman" w:hAnsi="Tahoma" w:cs="Tahoma"/>
                <w:sz w:val="22"/>
                <w:szCs w:val="22"/>
                <w:lang w:val="es-CO"/>
              </w:rPr>
            </w:pPr>
          </w:p>
          <w:p w14:paraId="19AF154D" w14:textId="77777777" w:rsidR="0079001C" w:rsidRPr="0079001C" w:rsidRDefault="0079001C" w:rsidP="002F045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66546E">
              <w:rPr>
                <w:rFonts w:ascii="Tahoma" w:eastAsia="Times New Roman" w:hAnsi="Tahoma" w:cs="Tahoma"/>
                <w:sz w:val="22"/>
                <w:szCs w:val="22"/>
                <w:lang w:val="es-CO"/>
              </w:rPr>
              <w:t xml:space="preserve">La Ley 1437 de 2011 así: </w:t>
            </w:r>
            <w:r w:rsidRPr="0079001C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  <w:lang w:val="es-CO"/>
              </w:rPr>
              <w:t>“Por la cual se expide  el Código de Procedimiento Administrativo y de lo Contencioso Administrativo</w:t>
            </w:r>
            <w:r w:rsidRPr="0066546E">
              <w:rPr>
                <w:rFonts w:ascii="Tahoma" w:eastAsia="Times New Roman" w:hAnsi="Tahoma" w:cs="Tahoma"/>
                <w:sz w:val="22"/>
                <w:szCs w:val="22"/>
                <w:lang w:val="es-CO"/>
              </w:rPr>
              <w:t xml:space="preserve">, </w:t>
            </w:r>
            <w:r w:rsidRPr="0066546E">
              <w:rPr>
                <w:rFonts w:ascii="Tahoma" w:hAnsi="Tahoma" w:cs="Tahoma"/>
                <w:bCs/>
                <w:sz w:val="22"/>
                <w:szCs w:val="22"/>
              </w:rPr>
              <w:t xml:space="preserve">Artículo 8°. </w:t>
            </w:r>
            <w:r w:rsidRPr="0079001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u w:val="single"/>
              </w:rPr>
              <w:t xml:space="preserve">Deber de </w:t>
            </w:r>
            <w:r w:rsidRPr="0079001C">
              <w:rPr>
                <w:rFonts w:ascii="Tahoma" w:eastAsia="Helvetica" w:hAnsi="Tahoma" w:cs="Tahoma"/>
                <w:b/>
                <w:i/>
                <w:sz w:val="18"/>
                <w:szCs w:val="18"/>
                <w:u w:val="single"/>
              </w:rPr>
              <w:t>información al público entre otros</w:t>
            </w:r>
            <w:r>
              <w:rPr>
                <w:rFonts w:ascii="Tahoma" w:eastAsia="Helvetica" w:hAnsi="Tahoma" w:cs="Tahoma"/>
                <w:sz w:val="22"/>
                <w:szCs w:val="22"/>
              </w:rPr>
              <w:t>”.</w:t>
            </w:r>
          </w:p>
          <w:p w14:paraId="76AC1A52" w14:textId="77777777" w:rsidR="00056BDF" w:rsidRPr="00056BDF" w:rsidRDefault="00056BDF" w:rsidP="00056BDF">
            <w:pPr>
              <w:rPr>
                <w:rFonts w:ascii="Tahoma" w:eastAsia="Helvetica" w:hAnsi="Tahoma" w:cs="Tahoma"/>
                <w:sz w:val="22"/>
                <w:szCs w:val="22"/>
              </w:rPr>
            </w:pPr>
          </w:p>
          <w:p w14:paraId="3731D221" w14:textId="178F0E1F" w:rsidR="000E49DC" w:rsidRPr="004600BA" w:rsidRDefault="0079001C" w:rsidP="000E49D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Helvetica" w:hAnsi="Tahoma" w:cs="Tahoma"/>
                <w:sz w:val="22"/>
                <w:szCs w:val="22"/>
              </w:rPr>
              <w:lastRenderedPageBreak/>
              <w:t xml:space="preserve"> A</w:t>
            </w:r>
            <w:r w:rsidRPr="0066546E">
              <w:rPr>
                <w:rFonts w:ascii="Tahoma" w:eastAsia="Helvetica" w:hAnsi="Tahoma" w:cs="Tahoma"/>
                <w:sz w:val="22"/>
                <w:szCs w:val="22"/>
              </w:rPr>
              <w:t xml:space="preserve">rtículo 23  de la ley 734 de 2002 </w:t>
            </w:r>
            <w:r w:rsidRPr="0079001C">
              <w:rPr>
                <w:rFonts w:ascii="Tahoma" w:eastAsia="Helvetica" w:hAnsi="Tahoma" w:cs="Tahoma"/>
                <w:b/>
                <w:i/>
                <w:sz w:val="18"/>
                <w:szCs w:val="18"/>
                <w:u w:val="single"/>
              </w:rPr>
              <w:t>CÓDIGO DISCIPLINARIO ÚNICO”</w:t>
            </w:r>
            <w:r>
              <w:rPr>
                <w:rFonts w:ascii="Tahoma" w:eastAsia="Helvetica" w:hAnsi="Tahoma" w:cs="Tahoma"/>
                <w:sz w:val="18"/>
                <w:szCs w:val="18"/>
              </w:rPr>
              <w:t>.</w:t>
            </w:r>
          </w:p>
          <w:p w14:paraId="328ACC09" w14:textId="734B9F79" w:rsidR="00C953C6" w:rsidRDefault="00C953C6" w:rsidP="00C953C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</w:pPr>
            <w:r w:rsidRPr="002F045A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702E91">
              <w:rPr>
                <w:rFonts w:ascii="Tahoma" w:eastAsia="Times New Roman" w:hAnsi="Tahoma" w:cs="Tahoma"/>
                <w:sz w:val="22"/>
                <w:szCs w:val="22"/>
              </w:rPr>
              <w:t xml:space="preserve">Ley 1755 de 2015 </w:t>
            </w:r>
            <w:r w:rsidRPr="000E49DC">
              <w:rPr>
                <w:rFonts w:ascii="Tahoma" w:eastAsia="Times New Roman" w:hAnsi="Tahoma" w:cs="Tahoma"/>
                <w:sz w:val="22"/>
                <w:szCs w:val="22"/>
              </w:rPr>
              <w:t>“</w:t>
            </w:r>
            <w:r w:rsidRPr="000E49DC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Por medio de la cual se regula el Derecho Fundamental de Petición y se sustituye un título del Código de Procedimiento Administrativo y de lo Contencioso Administrativo”</w:t>
            </w:r>
            <w:r w:rsidRPr="000E49DC"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  <w:t>.</w:t>
            </w:r>
          </w:p>
          <w:p w14:paraId="6EC25B00" w14:textId="77777777" w:rsidR="000E49DC" w:rsidRPr="000E49DC" w:rsidRDefault="000E49DC" w:rsidP="000E49DC">
            <w:pPr>
              <w:pStyle w:val="Prrafodelista"/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</w:pPr>
          </w:p>
          <w:p w14:paraId="11C23F27" w14:textId="6626B5B8" w:rsidR="00C953C6" w:rsidRPr="0079001C" w:rsidRDefault="00C953C6" w:rsidP="00C953C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  <w:r w:rsidRPr="00702E91">
              <w:rPr>
                <w:rFonts w:ascii="Tahoma" w:eastAsia="Times New Roman" w:hAnsi="Tahoma" w:cs="Tahoma"/>
                <w:bCs/>
                <w:sz w:val="22"/>
                <w:szCs w:val="22"/>
                <w:lang w:val="es-ES"/>
              </w:rPr>
              <w:t>Artículo 15  (Ley 962 del 2005)</w:t>
            </w:r>
            <w:r w:rsidRPr="00702E91">
              <w:rPr>
                <w:rFonts w:ascii="Arial" w:eastAsia="Times New Roman" w:hAnsi="Arial" w:cs="Arial"/>
                <w:bCs/>
                <w:lang w:val="es-ES"/>
              </w:rPr>
              <w:t xml:space="preserve"> </w:t>
            </w:r>
            <w:r w:rsidRPr="0079001C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u w:val="single"/>
                <w:lang w:val="es-ES"/>
              </w:rPr>
              <w:t>"Por la cual se dictan disposiciones sobre racionalización de trámites y procedimientos administrativos de los organismos y entidades del Estado y de los particulares que ejercen funciones públicas o prestan servicios públicos".</w:t>
            </w:r>
          </w:p>
          <w:p w14:paraId="530A4505" w14:textId="77777777" w:rsidR="000E49DC" w:rsidRPr="0079001C" w:rsidRDefault="000E49DC" w:rsidP="0079001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</w:p>
          <w:p w14:paraId="15BB7E06" w14:textId="1BC1A962" w:rsidR="00C953C6" w:rsidRPr="00702E91" w:rsidRDefault="00C953C6" w:rsidP="00C953C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  <w:r w:rsidRPr="00702E91">
              <w:rPr>
                <w:rFonts w:ascii="Tahoma" w:eastAsia="Times New Roman" w:hAnsi="Tahoma" w:cs="Tahoma"/>
                <w:bCs/>
                <w:sz w:val="22"/>
                <w:szCs w:val="22"/>
                <w:lang w:val="es-ES"/>
              </w:rPr>
              <w:t>Artículo 12 (Decreto 2623 del 2009)</w:t>
            </w:r>
            <w:r w:rsidRPr="00702E91">
              <w:rPr>
                <w:rFonts w:ascii="Arial" w:eastAsia="Times New Roman" w:hAnsi="Arial" w:cs="Arial"/>
                <w:bCs/>
                <w:lang w:val="es-ES"/>
              </w:rPr>
              <w:t xml:space="preserve"> </w:t>
            </w:r>
            <w:r w:rsidRPr="00702E91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u w:val="single"/>
                <w:lang w:val="es-ES"/>
              </w:rPr>
              <w:t>"Por el cual se crea el Sistema Nacional de Servicio al Ciudadano."</w:t>
            </w:r>
            <w:r w:rsidR="000E49DC" w:rsidRPr="00702E91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u w:val="single"/>
                <w:lang w:val="es-ES"/>
              </w:rPr>
              <w:t>.</w:t>
            </w:r>
          </w:p>
          <w:p w14:paraId="74162F6D" w14:textId="77777777" w:rsidR="000E49DC" w:rsidRPr="000E49DC" w:rsidRDefault="000E49DC" w:rsidP="000E49DC">
            <w:pPr>
              <w:pStyle w:val="Prrafodelista"/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</w:p>
          <w:p w14:paraId="7452E751" w14:textId="21181F6C" w:rsidR="00C953C6" w:rsidRPr="00702E91" w:rsidRDefault="00C953C6" w:rsidP="00C953C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  <w:r w:rsidRPr="00702E91">
              <w:rPr>
                <w:rFonts w:ascii="Tahoma" w:eastAsia="Times New Roman" w:hAnsi="Tahoma" w:cs="Tahoma"/>
                <w:sz w:val="22"/>
                <w:szCs w:val="22"/>
              </w:rPr>
              <w:t>Artículo 16 (Ley 1266 de 2008)</w:t>
            </w:r>
            <w:r w:rsidRPr="00702E91">
              <w:rPr>
                <w:rFonts w:ascii="Arial" w:eastAsia="Times New Roman" w:hAnsi="Arial" w:cs="Arial"/>
                <w:bCs/>
                <w:lang w:val="es-ES"/>
              </w:rPr>
              <w:t xml:space="preserve"> </w:t>
            </w:r>
            <w:r w:rsidRPr="000E49DC">
              <w:rPr>
                <w:rFonts w:ascii="Tahoma" w:eastAsia="Times New Roman" w:hAnsi="Tahoma" w:cs="Tahoma"/>
                <w:b/>
                <w:bCs/>
                <w:i/>
                <w:color w:val="595959" w:themeColor="text1" w:themeTint="A6"/>
                <w:sz w:val="18"/>
                <w:szCs w:val="18"/>
                <w:u w:val="single"/>
                <w:lang w:val="es-ES"/>
              </w:rPr>
              <w:t>“</w:t>
            </w:r>
            <w:r w:rsidRPr="00702E91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u w:val="single"/>
                <w:lang w:val="es-ES"/>
              </w:rPr>
              <w:t>Peticiones, Consultas y Reclamos”.</w:t>
            </w:r>
          </w:p>
          <w:p w14:paraId="120420E4" w14:textId="77777777" w:rsidR="000E49DC" w:rsidRPr="000E49DC" w:rsidRDefault="000E49DC" w:rsidP="000E49DC">
            <w:pPr>
              <w:pStyle w:val="Prrafodelista"/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</w:p>
          <w:p w14:paraId="6AE9D860" w14:textId="7F1A827E" w:rsidR="002F045A" w:rsidRPr="0079001C" w:rsidRDefault="00C953C6" w:rsidP="0079001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702E91">
              <w:rPr>
                <w:rFonts w:ascii="Tahoma" w:eastAsia="Times New Roman" w:hAnsi="Tahoma" w:cs="Tahoma"/>
                <w:sz w:val="22"/>
                <w:szCs w:val="22"/>
              </w:rPr>
              <w:t xml:space="preserve">Protocolos de servicio al </w:t>
            </w:r>
            <w:r w:rsidR="00702E91" w:rsidRPr="00702E91">
              <w:rPr>
                <w:rFonts w:ascii="Tahoma" w:eastAsia="Times New Roman" w:hAnsi="Tahoma" w:cs="Tahoma"/>
                <w:sz w:val="22"/>
                <w:szCs w:val="22"/>
              </w:rPr>
              <w:t>cliente,</w:t>
            </w:r>
            <w:r w:rsidRPr="00702E91">
              <w:rPr>
                <w:rFonts w:ascii="Tahoma" w:eastAsia="Times New Roman" w:hAnsi="Tahoma" w:cs="Tahoma"/>
                <w:sz w:val="22"/>
                <w:szCs w:val="22"/>
              </w:rPr>
              <w:t xml:space="preserve"> definidos </w:t>
            </w:r>
            <w:r w:rsidR="000E49DC" w:rsidRPr="00702E91">
              <w:rPr>
                <w:rFonts w:ascii="Tahoma" w:eastAsia="Times New Roman" w:hAnsi="Tahoma" w:cs="Tahoma"/>
                <w:sz w:val="22"/>
                <w:szCs w:val="22"/>
              </w:rPr>
              <w:t>por la Alcaldía de Manizales</w:t>
            </w:r>
            <w:r w:rsidR="00702E91" w:rsidRPr="00702E91">
              <w:rPr>
                <w:rFonts w:ascii="Tahoma" w:eastAsia="Times New Roman" w:hAnsi="Tahoma" w:cs="Tahoma"/>
                <w:sz w:val="22"/>
                <w:szCs w:val="22"/>
              </w:rPr>
              <w:t>.</w:t>
            </w:r>
          </w:p>
        </w:tc>
      </w:tr>
      <w:tr w:rsidR="00617B07" w:rsidRPr="00942170" w14:paraId="5948CB54" w14:textId="77777777" w:rsidTr="008C3430">
        <w:trPr>
          <w:trHeight w:val="499"/>
        </w:trPr>
        <w:tc>
          <w:tcPr>
            <w:tcW w:w="2436" w:type="dxa"/>
            <w:hideMark/>
          </w:tcPr>
          <w:p w14:paraId="0D050EA2" w14:textId="52AEDE17" w:rsidR="00617B07" w:rsidRPr="0066546E" w:rsidRDefault="00617B07" w:rsidP="008C343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546E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Jefe de la Unidad de Control Interno</w:t>
            </w:r>
          </w:p>
        </w:tc>
        <w:tc>
          <w:tcPr>
            <w:tcW w:w="6618" w:type="dxa"/>
            <w:gridSpan w:val="3"/>
            <w:noWrap/>
            <w:vAlign w:val="center"/>
            <w:hideMark/>
          </w:tcPr>
          <w:p w14:paraId="160F053E" w14:textId="77777777" w:rsidR="00617B07" w:rsidRPr="0066546E" w:rsidRDefault="00617B07" w:rsidP="00056BD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546E">
              <w:rPr>
                <w:rFonts w:ascii="Tahoma" w:hAnsi="Tahoma" w:cs="Tahoma"/>
                <w:b/>
                <w:bCs/>
                <w:sz w:val="22"/>
                <w:szCs w:val="22"/>
              </w:rPr>
              <w:t>ANDREA RESTREPO LARGO</w:t>
            </w:r>
          </w:p>
        </w:tc>
      </w:tr>
      <w:tr w:rsidR="00617B07" w:rsidRPr="00942170" w14:paraId="71B5ECA9" w14:textId="77777777" w:rsidTr="008C3430">
        <w:trPr>
          <w:trHeight w:val="499"/>
        </w:trPr>
        <w:tc>
          <w:tcPr>
            <w:tcW w:w="2436" w:type="dxa"/>
            <w:hideMark/>
          </w:tcPr>
          <w:p w14:paraId="58AD2B02" w14:textId="77777777" w:rsidR="00617B07" w:rsidRPr="0066546E" w:rsidRDefault="00617B07" w:rsidP="008C343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</w:t>
            </w:r>
            <w:r w:rsidRPr="0066546E">
              <w:rPr>
                <w:rFonts w:ascii="Tahoma" w:hAnsi="Tahoma" w:cs="Tahoma"/>
                <w:b/>
                <w:bCs/>
                <w:sz w:val="22"/>
                <w:szCs w:val="22"/>
              </w:rPr>
              <w:t>uncionario que elabora el informe</w:t>
            </w:r>
          </w:p>
        </w:tc>
        <w:tc>
          <w:tcPr>
            <w:tcW w:w="6618" w:type="dxa"/>
            <w:gridSpan w:val="3"/>
            <w:noWrap/>
            <w:vAlign w:val="center"/>
            <w:hideMark/>
          </w:tcPr>
          <w:p w14:paraId="0657CF3C" w14:textId="77777777" w:rsidR="00617B07" w:rsidRPr="0066546E" w:rsidRDefault="00617B07" w:rsidP="00056BD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546E">
              <w:rPr>
                <w:rFonts w:ascii="Tahoma" w:hAnsi="Tahoma" w:cs="Tahoma"/>
                <w:b/>
                <w:bCs/>
                <w:sz w:val="22"/>
                <w:szCs w:val="22"/>
              </w:rPr>
              <w:t>GLORIA ESPERANZA RESTREPO GARAY</w:t>
            </w:r>
          </w:p>
        </w:tc>
      </w:tr>
    </w:tbl>
    <w:p w14:paraId="04F98B41" w14:textId="77777777" w:rsidR="00617B07" w:rsidRDefault="00617B07" w:rsidP="00617B07">
      <w:pPr>
        <w:rPr>
          <w:rFonts w:ascii="Tahoma" w:hAnsi="Tahoma" w:cs="Tahoma"/>
          <w:sz w:val="22"/>
          <w:szCs w:val="22"/>
          <w:lang w:val="es-CO"/>
        </w:rPr>
      </w:pPr>
    </w:p>
    <w:p w14:paraId="66D1ED1D" w14:textId="77777777" w:rsidR="00056BDF" w:rsidRPr="004658B7" w:rsidRDefault="00056BDF" w:rsidP="00617B07">
      <w:pPr>
        <w:rPr>
          <w:rFonts w:ascii="Tahoma" w:hAnsi="Tahoma" w:cs="Tahoma"/>
          <w:sz w:val="22"/>
          <w:szCs w:val="22"/>
          <w:lang w:val="es-CO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8"/>
      </w:tblGrid>
      <w:tr w:rsidR="00617B07" w:rsidRPr="004658B7" w14:paraId="204B0B5D" w14:textId="77777777" w:rsidTr="00E14CAE">
        <w:trPr>
          <w:trHeight w:val="435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14:paraId="745FF51B" w14:textId="77777777" w:rsidR="00617B07" w:rsidRPr="004658B7" w:rsidRDefault="00617B07" w:rsidP="00056BD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658B7">
              <w:rPr>
                <w:rFonts w:ascii="Tahoma" w:hAnsi="Tahoma" w:cs="Tahoma"/>
                <w:b/>
                <w:sz w:val="22"/>
                <w:szCs w:val="22"/>
              </w:rPr>
              <w:t>2. RESULTADOS DEL INFORME</w:t>
            </w:r>
          </w:p>
        </w:tc>
      </w:tr>
    </w:tbl>
    <w:p w14:paraId="79FFC0AE" w14:textId="77777777" w:rsidR="00617B07" w:rsidRPr="00942170" w:rsidRDefault="00617B07" w:rsidP="00617B07">
      <w:pPr>
        <w:rPr>
          <w:rFonts w:asciiTheme="majorHAnsi" w:hAnsiTheme="majorHAnsi"/>
        </w:rPr>
      </w:pPr>
    </w:p>
    <w:p w14:paraId="638FC181" w14:textId="742E74E1" w:rsidR="00617B07" w:rsidRDefault="00702E91" w:rsidP="00617B07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2.1.</w:t>
      </w:r>
      <w:r w:rsidR="00617B07" w:rsidRPr="004658B7">
        <w:rPr>
          <w:rFonts w:ascii="Tahoma" w:hAnsi="Tahoma" w:cs="Tahoma"/>
          <w:b/>
          <w:bCs/>
          <w:sz w:val="22"/>
          <w:szCs w:val="22"/>
        </w:rPr>
        <w:t xml:space="preserve"> ACTIVIDADES DESARROLLADAS</w:t>
      </w:r>
    </w:p>
    <w:p w14:paraId="167BCC13" w14:textId="77777777" w:rsidR="00EC2DE1" w:rsidRDefault="00EC2DE1" w:rsidP="00EC2DE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D6C590A" w14:textId="23A9B73C" w:rsidR="00EC2DE1" w:rsidRDefault="00EC2DE1" w:rsidP="00EC2DE1">
      <w:pPr>
        <w:jc w:val="both"/>
        <w:rPr>
          <w:rFonts w:ascii="Tahoma" w:eastAsia="Times New Roman" w:hAnsi="Tahoma" w:cs="Tahoma"/>
          <w:bCs/>
          <w:sz w:val="22"/>
          <w:szCs w:val="22"/>
          <w:lang w:val="es-ES" w:eastAsia="es-ES"/>
        </w:rPr>
      </w:pPr>
      <w:r w:rsidRPr="00EC2DE1">
        <w:rPr>
          <w:rFonts w:ascii="Tahoma" w:eastAsia="Times New Roman" w:hAnsi="Tahoma" w:cs="Tahoma"/>
          <w:bCs/>
          <w:sz w:val="22"/>
          <w:szCs w:val="22"/>
          <w:lang w:val="es-ES" w:eastAsia="es-ES"/>
        </w:rPr>
        <w:t xml:space="preserve">En cumplimiento al Programa </w:t>
      </w:r>
      <w:r>
        <w:rPr>
          <w:rFonts w:ascii="Tahoma" w:eastAsia="Times New Roman" w:hAnsi="Tahoma" w:cs="Tahoma"/>
          <w:bCs/>
          <w:sz w:val="22"/>
          <w:szCs w:val="22"/>
          <w:lang w:val="es-ES" w:eastAsia="es-ES"/>
        </w:rPr>
        <w:t xml:space="preserve">Anual </w:t>
      </w:r>
      <w:r w:rsidRPr="00EC2DE1">
        <w:rPr>
          <w:rFonts w:ascii="Tahoma" w:eastAsia="Times New Roman" w:hAnsi="Tahoma" w:cs="Tahoma"/>
          <w:bCs/>
          <w:sz w:val="22"/>
          <w:szCs w:val="22"/>
          <w:lang w:val="es-ES" w:eastAsia="es-ES"/>
        </w:rPr>
        <w:t>de Auditoria</w:t>
      </w:r>
      <w:r>
        <w:rPr>
          <w:rFonts w:ascii="Tahoma" w:eastAsia="Times New Roman" w:hAnsi="Tahoma" w:cs="Tahoma"/>
          <w:bCs/>
          <w:sz w:val="22"/>
          <w:szCs w:val="22"/>
          <w:lang w:val="es-ES" w:eastAsia="es-ES"/>
        </w:rPr>
        <w:t>s</w:t>
      </w:r>
      <w:r w:rsidRPr="00EC2DE1">
        <w:rPr>
          <w:rFonts w:ascii="Tahoma" w:eastAsia="Times New Roman" w:hAnsi="Tahoma" w:cs="Tahoma"/>
          <w:bCs/>
          <w:sz w:val="22"/>
          <w:szCs w:val="22"/>
          <w:lang w:val="es-ES" w:eastAsia="es-ES"/>
        </w:rPr>
        <w:t xml:space="preserve"> elaborado y aprobado para la vigencia 2016, la Unidad de Control Interno realiza seguimiento</w:t>
      </w:r>
      <w:r w:rsidR="002573B0">
        <w:rPr>
          <w:rFonts w:ascii="Tahoma" w:eastAsia="Times New Roman" w:hAnsi="Tahoma" w:cs="Tahoma"/>
          <w:bCs/>
          <w:sz w:val="22"/>
          <w:szCs w:val="22"/>
          <w:lang w:val="es-ES" w:eastAsia="es-ES"/>
        </w:rPr>
        <w:t>s</w:t>
      </w:r>
      <w:r w:rsidRPr="00EC2DE1">
        <w:rPr>
          <w:rFonts w:ascii="Tahoma" w:eastAsia="Times New Roman" w:hAnsi="Tahoma" w:cs="Tahoma"/>
          <w:bCs/>
          <w:sz w:val="22"/>
          <w:szCs w:val="22"/>
          <w:lang w:val="es-ES" w:eastAsia="es-ES"/>
        </w:rPr>
        <w:t xml:space="preserve"> al Proceso de servicio al Cliente</w:t>
      </w:r>
      <w:r>
        <w:rPr>
          <w:rFonts w:ascii="Tahoma" w:eastAsia="Times New Roman" w:hAnsi="Tahoma" w:cs="Tahoma"/>
          <w:bCs/>
          <w:sz w:val="22"/>
          <w:szCs w:val="22"/>
          <w:lang w:val="es-ES" w:eastAsia="es-ES"/>
        </w:rPr>
        <w:t xml:space="preserve">, verificando el cumplimiento  de los requisitos legales, procedimientos  y directrices establecidas al interior de la </w:t>
      </w:r>
      <w:r w:rsidRPr="00EC2DE1">
        <w:rPr>
          <w:rFonts w:ascii="Tahoma" w:eastAsia="Times New Roman" w:hAnsi="Tahoma" w:cs="Tahoma"/>
          <w:bCs/>
          <w:sz w:val="22"/>
          <w:szCs w:val="22"/>
          <w:lang w:val="es-ES" w:eastAsia="es-ES"/>
        </w:rPr>
        <w:t>Alcaldía de Manizales</w:t>
      </w:r>
      <w:r>
        <w:rPr>
          <w:rFonts w:ascii="Tahoma" w:eastAsia="Times New Roman" w:hAnsi="Tahoma" w:cs="Tahoma"/>
          <w:bCs/>
          <w:sz w:val="22"/>
          <w:szCs w:val="22"/>
          <w:lang w:val="es-ES" w:eastAsia="es-ES"/>
        </w:rPr>
        <w:t>.</w:t>
      </w:r>
    </w:p>
    <w:p w14:paraId="74C33C25" w14:textId="08D922E7" w:rsidR="00EC2DE1" w:rsidRDefault="00EC2DE1" w:rsidP="00EC2DE1">
      <w:pPr>
        <w:jc w:val="both"/>
        <w:rPr>
          <w:rFonts w:ascii="Tahoma" w:eastAsia="Times New Roman" w:hAnsi="Tahoma" w:cs="Tahoma"/>
          <w:bCs/>
          <w:sz w:val="22"/>
          <w:szCs w:val="22"/>
          <w:lang w:val="es-ES" w:eastAsia="es-ES"/>
        </w:rPr>
      </w:pPr>
    </w:p>
    <w:p w14:paraId="1CFF5A17" w14:textId="3FFBBCB5" w:rsidR="00617B07" w:rsidRDefault="00EC2DE1" w:rsidP="00B1615B">
      <w:pPr>
        <w:jc w:val="both"/>
        <w:rPr>
          <w:rFonts w:ascii="Tahoma" w:eastAsia="Times New Roman" w:hAnsi="Tahoma" w:cs="Tahoma"/>
          <w:bCs/>
          <w:sz w:val="22"/>
          <w:szCs w:val="22"/>
          <w:lang w:val="es-ES" w:eastAsia="es-ES"/>
        </w:rPr>
      </w:pPr>
      <w:r>
        <w:rPr>
          <w:rFonts w:ascii="Tahoma" w:eastAsia="Times New Roman" w:hAnsi="Tahoma" w:cs="Tahoma"/>
          <w:bCs/>
          <w:sz w:val="22"/>
          <w:szCs w:val="22"/>
          <w:lang w:val="es-ES" w:eastAsia="es-ES"/>
        </w:rPr>
        <w:t xml:space="preserve">Este seguimiento se realiza tomando los diferentes canales de atención  de los que se vale el ciudadano  </w:t>
      </w:r>
      <w:r w:rsidR="00B1615B" w:rsidRPr="00450819">
        <w:rPr>
          <w:rFonts w:ascii="Tahoma" w:eastAsia="Helvetica" w:hAnsi="Tahoma" w:cs="Tahoma"/>
          <w:sz w:val="22"/>
          <w:szCs w:val="22"/>
          <w:lang w:val="es-CO"/>
        </w:rPr>
        <w:t xml:space="preserve">tanto interno como externo  </w:t>
      </w:r>
      <w:r w:rsidR="00B1615B">
        <w:rPr>
          <w:rFonts w:ascii="Tahoma" w:eastAsia="Helvetica" w:hAnsi="Tahoma" w:cs="Tahoma"/>
          <w:sz w:val="22"/>
          <w:szCs w:val="22"/>
          <w:lang w:val="es-CO"/>
        </w:rPr>
        <w:t xml:space="preserve">para </w:t>
      </w:r>
      <w:r w:rsidR="00B1615B" w:rsidRPr="00450819">
        <w:rPr>
          <w:rFonts w:ascii="Tahoma" w:eastAsia="Helvetica" w:hAnsi="Tahoma" w:cs="Tahoma"/>
          <w:sz w:val="22"/>
          <w:szCs w:val="22"/>
          <w:lang w:val="es-CO"/>
        </w:rPr>
        <w:t>ingresar los</w:t>
      </w:r>
      <w:r w:rsidR="00B1615B" w:rsidRPr="00450819">
        <w:rPr>
          <w:rFonts w:ascii="Tahoma" w:eastAsia="Arial" w:hAnsi="Tahoma" w:cs="Tahoma"/>
          <w:sz w:val="22"/>
          <w:szCs w:val="22"/>
        </w:rPr>
        <w:t xml:space="preserve"> derechos de petición, las quejas, los reclamos, los  trámites, las solicitudes de información, las  consultas y manifestaciones, </w:t>
      </w:r>
      <w:r w:rsidR="000C0B3C">
        <w:rPr>
          <w:rFonts w:ascii="Tahoma" w:eastAsia="Times New Roman" w:hAnsi="Tahoma" w:cs="Tahoma"/>
          <w:bCs/>
          <w:sz w:val="22"/>
          <w:szCs w:val="22"/>
          <w:lang w:val="es-ES" w:eastAsia="es-ES"/>
        </w:rPr>
        <w:t>en la actualidad la Alcaldía de Manizales cuenta con los siguientes</w:t>
      </w:r>
      <w:r w:rsidR="00B1615B">
        <w:rPr>
          <w:rFonts w:ascii="Tahoma" w:eastAsia="Times New Roman" w:hAnsi="Tahoma" w:cs="Tahoma"/>
          <w:bCs/>
          <w:sz w:val="22"/>
          <w:szCs w:val="22"/>
          <w:lang w:val="es-ES" w:eastAsia="es-ES"/>
        </w:rPr>
        <w:t>:</w:t>
      </w:r>
    </w:p>
    <w:p w14:paraId="139B1B95" w14:textId="77777777" w:rsidR="00B1615B" w:rsidRPr="002C1BF7" w:rsidRDefault="00B1615B" w:rsidP="00B1615B">
      <w:pPr>
        <w:jc w:val="both"/>
        <w:rPr>
          <w:rFonts w:ascii="Tahoma" w:eastAsia="Times New Roman" w:hAnsi="Tahoma" w:cs="Tahoma"/>
          <w:bCs/>
          <w:sz w:val="22"/>
          <w:szCs w:val="22"/>
          <w:lang w:val="es-ES" w:eastAsia="es-ES"/>
        </w:rPr>
      </w:pPr>
    </w:p>
    <w:p w14:paraId="0B2FF13C" w14:textId="62A76389" w:rsidR="00617B07" w:rsidRPr="002C1BF7" w:rsidRDefault="00B4195A" w:rsidP="00617B0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Sistema de </w:t>
      </w:r>
      <w:r w:rsidR="00617B07" w:rsidRPr="002C1BF7">
        <w:rPr>
          <w:rFonts w:ascii="Tahoma" w:hAnsi="Tahoma" w:cs="Tahoma"/>
          <w:bCs/>
          <w:sz w:val="22"/>
          <w:szCs w:val="22"/>
        </w:rPr>
        <w:t xml:space="preserve"> VENTANILLA UNICA.</w:t>
      </w:r>
    </w:p>
    <w:p w14:paraId="2FACC88A" w14:textId="77777777" w:rsidR="00D5516E" w:rsidRPr="002C1BF7" w:rsidRDefault="00D5516E" w:rsidP="00702E91">
      <w:pPr>
        <w:jc w:val="both"/>
        <w:rPr>
          <w:rFonts w:ascii="Tahoma" w:hAnsi="Tahoma" w:cs="Tahoma"/>
          <w:bCs/>
          <w:sz w:val="22"/>
          <w:szCs w:val="22"/>
        </w:rPr>
      </w:pPr>
    </w:p>
    <w:p w14:paraId="28E67D0C" w14:textId="77777777" w:rsidR="00617B07" w:rsidRPr="002C1BF7" w:rsidRDefault="00617B07" w:rsidP="00617B07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2C1BF7">
        <w:rPr>
          <w:rFonts w:ascii="Tahoma" w:hAnsi="Tahoma" w:cs="Tahoma"/>
          <w:bCs/>
          <w:sz w:val="22"/>
          <w:szCs w:val="22"/>
        </w:rPr>
        <w:lastRenderedPageBreak/>
        <w:t>Página WEB de la Alcaldía de Manizales donde tienen acceso los ciudadanos para presentar sus respectivas solicitudes, quejas, reclamos, consultas, manifestaciones, solicitudes de información y otro tipo.</w:t>
      </w:r>
    </w:p>
    <w:p w14:paraId="2D580F80" w14:textId="77777777" w:rsidR="00617B07" w:rsidRPr="002C1BF7" w:rsidRDefault="00617B07" w:rsidP="00617B07">
      <w:pPr>
        <w:pStyle w:val="Prrafodelista"/>
        <w:jc w:val="both"/>
        <w:rPr>
          <w:rFonts w:ascii="Tahoma" w:hAnsi="Tahoma" w:cs="Tahoma"/>
          <w:bCs/>
          <w:sz w:val="22"/>
          <w:szCs w:val="22"/>
        </w:rPr>
      </w:pPr>
    </w:p>
    <w:p w14:paraId="265768AF" w14:textId="6F8BAC9E" w:rsidR="00617B07" w:rsidRPr="002C1BF7" w:rsidRDefault="00B4195A" w:rsidP="00617B07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El </w:t>
      </w:r>
      <w:r w:rsidR="00617B07" w:rsidRPr="002C1BF7">
        <w:rPr>
          <w:rFonts w:ascii="Tahoma" w:hAnsi="Tahoma" w:cs="Tahoma"/>
          <w:bCs/>
          <w:sz w:val="22"/>
          <w:szCs w:val="22"/>
        </w:rPr>
        <w:t xml:space="preserve"> Sistema de Gestión Electrónica Documental-GED.</w:t>
      </w:r>
    </w:p>
    <w:p w14:paraId="0257CA7C" w14:textId="77777777" w:rsidR="00617B07" w:rsidRPr="002C1BF7" w:rsidRDefault="00617B07" w:rsidP="00617B07">
      <w:pPr>
        <w:pStyle w:val="Prrafodelista"/>
        <w:rPr>
          <w:rFonts w:ascii="Tahoma" w:hAnsi="Tahoma" w:cs="Tahoma"/>
          <w:bCs/>
          <w:color w:val="FF0000"/>
          <w:sz w:val="22"/>
          <w:szCs w:val="22"/>
        </w:rPr>
      </w:pPr>
    </w:p>
    <w:p w14:paraId="7CFFA067" w14:textId="40E73E7B" w:rsidR="00617B07" w:rsidRDefault="00B4195A" w:rsidP="00617B07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</w:t>
      </w:r>
      <w:r w:rsidR="00617B07" w:rsidRPr="004658B7">
        <w:rPr>
          <w:rFonts w:ascii="Tahoma" w:hAnsi="Tahoma" w:cs="Tahoma"/>
          <w:bCs/>
          <w:sz w:val="22"/>
          <w:szCs w:val="22"/>
        </w:rPr>
        <w:t>oftware llamado DIGIFILE donde son ingresadas las Peticiones, Quejas, Reclamos “PQRS”.</w:t>
      </w:r>
    </w:p>
    <w:p w14:paraId="7571BAA1" w14:textId="77777777" w:rsidR="000C0B3C" w:rsidRPr="000C0B3C" w:rsidRDefault="000C0B3C" w:rsidP="000C0B3C">
      <w:pPr>
        <w:pStyle w:val="Prrafodelista"/>
        <w:rPr>
          <w:rFonts w:ascii="Tahoma" w:hAnsi="Tahoma" w:cs="Tahoma"/>
          <w:bCs/>
          <w:sz w:val="22"/>
          <w:szCs w:val="22"/>
        </w:rPr>
      </w:pPr>
    </w:p>
    <w:p w14:paraId="74DDCD32" w14:textId="362EAEA6" w:rsidR="000C0B3C" w:rsidRPr="0074150A" w:rsidRDefault="000C0B3C" w:rsidP="00617B0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0C0B3C">
        <w:rPr>
          <w:rFonts w:ascii="Tahoma" w:hAnsi="Tahoma" w:cs="Tahoma"/>
          <w:bCs/>
          <w:sz w:val="22"/>
          <w:szCs w:val="22"/>
        </w:rPr>
        <w:t>El Sistema de Atención a la Comunidad-SAC</w:t>
      </w:r>
      <w:r w:rsidR="008F3959">
        <w:rPr>
          <w:rFonts w:ascii="Tahoma" w:hAnsi="Tahoma" w:cs="Tahoma"/>
          <w:bCs/>
          <w:sz w:val="22"/>
          <w:szCs w:val="22"/>
        </w:rPr>
        <w:t xml:space="preserve"> para el sector Educativo y el Régimen Subsidiado de la Alcaldía de Manizales.</w:t>
      </w:r>
    </w:p>
    <w:p w14:paraId="4205C81D" w14:textId="77777777" w:rsidR="0074150A" w:rsidRPr="0074150A" w:rsidRDefault="0074150A" w:rsidP="0074150A">
      <w:pPr>
        <w:pStyle w:val="Prrafodelista"/>
        <w:rPr>
          <w:rFonts w:asciiTheme="majorHAnsi" w:hAnsiTheme="majorHAnsi"/>
          <w:b/>
          <w:bCs/>
        </w:rPr>
      </w:pPr>
    </w:p>
    <w:p w14:paraId="0EE9FFC4" w14:textId="7845BC23" w:rsidR="0074150A" w:rsidRPr="000C0B3C" w:rsidRDefault="0074150A" w:rsidP="00617B0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047E85">
        <w:rPr>
          <w:rFonts w:ascii="Tahoma" w:hAnsi="Tahoma" w:cs="Tahoma"/>
          <w:bCs/>
          <w:sz w:val="22"/>
          <w:szCs w:val="22"/>
        </w:rPr>
        <w:t>Sistema de Indicadores de la Alcaldía de Manizales – SIAM</w:t>
      </w:r>
      <w:r>
        <w:rPr>
          <w:rFonts w:ascii="Tahoma" w:hAnsi="Tahoma" w:cs="Tahoma"/>
          <w:bCs/>
          <w:sz w:val="22"/>
          <w:szCs w:val="22"/>
        </w:rPr>
        <w:t xml:space="preserve"> implementado para la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>
        <w:rPr>
          <w:rFonts w:ascii="Tahoma" w:hAnsi="Tahoma" w:cs="Tahoma"/>
          <w:bCs/>
          <w:sz w:val="22"/>
          <w:szCs w:val="22"/>
        </w:rPr>
        <w:t xml:space="preserve"> Jurídica.</w:t>
      </w:r>
    </w:p>
    <w:p w14:paraId="75B999CF" w14:textId="6BC33B3F" w:rsidR="00617B07" w:rsidRPr="00056BDF" w:rsidRDefault="00617B07" w:rsidP="00056BDF">
      <w:pPr>
        <w:jc w:val="both"/>
        <w:rPr>
          <w:rFonts w:asciiTheme="majorHAnsi" w:hAnsiTheme="majorHAnsi"/>
          <w:b/>
          <w:bCs/>
        </w:rPr>
      </w:pPr>
    </w:p>
    <w:p w14:paraId="1F6C25C9" w14:textId="2EC9B17F" w:rsidR="00B1615B" w:rsidRPr="008F3959" w:rsidRDefault="00785956" w:rsidP="008F3959">
      <w:pPr>
        <w:jc w:val="both"/>
        <w:rPr>
          <w:rFonts w:ascii="Tahoma" w:hAnsi="Tahoma" w:cs="Tahoma"/>
          <w:bCs/>
          <w:sz w:val="22"/>
          <w:szCs w:val="22"/>
        </w:rPr>
      </w:pPr>
      <w:r w:rsidRPr="008F3959">
        <w:rPr>
          <w:rFonts w:ascii="Tahoma" w:hAnsi="Tahoma" w:cs="Tahoma"/>
          <w:b/>
          <w:bCs/>
          <w:sz w:val="22"/>
          <w:szCs w:val="22"/>
        </w:rPr>
        <w:t>2</w:t>
      </w:r>
      <w:r w:rsidR="00617B07" w:rsidRPr="008F3959">
        <w:rPr>
          <w:rFonts w:ascii="Tahoma" w:hAnsi="Tahoma" w:cs="Tahoma"/>
          <w:b/>
          <w:bCs/>
          <w:sz w:val="22"/>
          <w:szCs w:val="22"/>
        </w:rPr>
        <w:t>.2</w:t>
      </w:r>
      <w:r w:rsidRPr="008F3959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617B07" w:rsidRPr="008F3959">
        <w:rPr>
          <w:rFonts w:ascii="Tahoma" w:hAnsi="Tahoma" w:cs="Tahoma"/>
          <w:b/>
          <w:bCs/>
          <w:sz w:val="22"/>
          <w:szCs w:val="22"/>
        </w:rPr>
        <w:t xml:space="preserve"> MUESTRA </w:t>
      </w:r>
      <w:r w:rsidR="008F3959" w:rsidRPr="008F3959">
        <w:rPr>
          <w:rFonts w:ascii="Tahoma" w:hAnsi="Tahoma" w:cs="Tahoma"/>
          <w:b/>
          <w:bCs/>
          <w:sz w:val="22"/>
          <w:szCs w:val="22"/>
        </w:rPr>
        <w:t>AUDITADA</w:t>
      </w:r>
      <w:r w:rsidR="008F3959" w:rsidRPr="008F3959">
        <w:rPr>
          <w:rFonts w:ascii="Tahoma" w:hAnsi="Tahoma" w:cs="Tahoma"/>
          <w:bCs/>
          <w:sz w:val="22"/>
          <w:szCs w:val="22"/>
        </w:rPr>
        <w:t>:</w:t>
      </w:r>
    </w:p>
    <w:p w14:paraId="74927F9B" w14:textId="77777777" w:rsidR="00B1615B" w:rsidRDefault="00B1615B" w:rsidP="00785956">
      <w:pPr>
        <w:pStyle w:val="Prrafodelista"/>
        <w:ind w:left="360"/>
        <w:jc w:val="both"/>
        <w:rPr>
          <w:rFonts w:ascii="Tahoma" w:hAnsi="Tahoma" w:cs="Tahoma"/>
          <w:bCs/>
          <w:sz w:val="22"/>
          <w:szCs w:val="22"/>
        </w:rPr>
      </w:pPr>
    </w:p>
    <w:p w14:paraId="2F9DD342" w14:textId="12F24D77" w:rsidR="00B1615B" w:rsidRPr="004658B7" w:rsidRDefault="00B1615B" w:rsidP="00B1615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Cs/>
          <w:sz w:val="22"/>
          <w:szCs w:val="22"/>
        </w:rPr>
      </w:pPr>
      <w:r w:rsidRPr="004658B7">
        <w:rPr>
          <w:rFonts w:ascii="Tahoma" w:hAnsi="Tahoma" w:cs="Tahoma"/>
          <w:bCs/>
          <w:sz w:val="22"/>
          <w:szCs w:val="22"/>
        </w:rPr>
        <w:t>Verificación de bases de datos que se encuentran en los sistemas de VENTANILLA UNICA.</w:t>
      </w:r>
    </w:p>
    <w:p w14:paraId="54BE55E7" w14:textId="77777777" w:rsidR="00B1615B" w:rsidRPr="004658B7" w:rsidRDefault="00B1615B" w:rsidP="00B1615B">
      <w:pPr>
        <w:pStyle w:val="Prrafodelista"/>
        <w:jc w:val="both"/>
        <w:rPr>
          <w:rFonts w:ascii="Tahoma" w:hAnsi="Tahoma" w:cs="Tahoma"/>
          <w:bCs/>
          <w:sz w:val="22"/>
          <w:szCs w:val="22"/>
        </w:rPr>
      </w:pPr>
    </w:p>
    <w:p w14:paraId="24F27156" w14:textId="24A3258E" w:rsidR="00B1615B" w:rsidRPr="004658B7" w:rsidRDefault="00B1615B" w:rsidP="00B1615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4658B7">
        <w:rPr>
          <w:rFonts w:ascii="Tahoma" w:hAnsi="Tahoma" w:cs="Tahoma"/>
          <w:bCs/>
          <w:sz w:val="22"/>
          <w:szCs w:val="22"/>
        </w:rPr>
        <w:t>Página WEB de la Alcaldía de Manizales donde tienen acceso los ciudadanos para presentar sus respectivas solicitudes, quejas, reclamos, consultas, manifestaciones, solicit</w:t>
      </w:r>
      <w:r w:rsidR="00906A69">
        <w:rPr>
          <w:rFonts w:ascii="Tahoma" w:hAnsi="Tahoma" w:cs="Tahoma"/>
          <w:bCs/>
          <w:sz w:val="22"/>
          <w:szCs w:val="22"/>
        </w:rPr>
        <w:t>udes de información y otro tipo de forma virtual.</w:t>
      </w:r>
    </w:p>
    <w:p w14:paraId="03F2B1BC" w14:textId="77777777" w:rsidR="00B1615B" w:rsidRPr="004658B7" w:rsidRDefault="00B1615B" w:rsidP="00B1615B">
      <w:pPr>
        <w:pStyle w:val="Prrafodelista"/>
        <w:jc w:val="both"/>
        <w:rPr>
          <w:rFonts w:ascii="Tahoma" w:hAnsi="Tahoma" w:cs="Tahoma"/>
          <w:bCs/>
          <w:sz w:val="22"/>
          <w:szCs w:val="22"/>
        </w:rPr>
      </w:pPr>
    </w:p>
    <w:p w14:paraId="10992356" w14:textId="77777777" w:rsidR="00B1615B" w:rsidRPr="004658B7" w:rsidRDefault="00B1615B" w:rsidP="00B1615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4658B7">
        <w:rPr>
          <w:rFonts w:ascii="Tahoma" w:hAnsi="Tahoma" w:cs="Tahoma"/>
          <w:bCs/>
          <w:sz w:val="22"/>
          <w:szCs w:val="22"/>
        </w:rPr>
        <w:t>Base de datos suministrada por la Oficina de correspondencia de la Alcaldía de Manizales de las solicitudes que ingresan por el Sistema de Gestión Electrónica Documental-GED.</w:t>
      </w:r>
    </w:p>
    <w:p w14:paraId="5DED49E5" w14:textId="77777777" w:rsidR="00B1615B" w:rsidRPr="004658B7" w:rsidRDefault="00B1615B" w:rsidP="00B1615B">
      <w:pPr>
        <w:pStyle w:val="Prrafodelista"/>
        <w:rPr>
          <w:rFonts w:ascii="Tahoma" w:hAnsi="Tahoma" w:cs="Tahoma"/>
          <w:bCs/>
          <w:color w:val="FF0000"/>
          <w:sz w:val="22"/>
          <w:szCs w:val="22"/>
        </w:rPr>
      </w:pPr>
    </w:p>
    <w:p w14:paraId="7338C41C" w14:textId="1AD30E86" w:rsidR="00B1615B" w:rsidRDefault="00B1615B" w:rsidP="00B1615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4658B7">
        <w:rPr>
          <w:rFonts w:ascii="Tahoma" w:hAnsi="Tahoma" w:cs="Tahoma"/>
          <w:bCs/>
          <w:sz w:val="22"/>
          <w:szCs w:val="22"/>
        </w:rPr>
        <w:t>Verificación a la bases de datos registradas en el software llamado DIGIFILE donde son ingresadas tanto las Peticiones, Quejas, Reclamos “PQRS” como la correspondencia del Sistema de Gestión Electrónica Documental-</w:t>
      </w:r>
      <w:r w:rsidR="00785956">
        <w:rPr>
          <w:rFonts w:ascii="Tahoma" w:hAnsi="Tahoma" w:cs="Tahoma"/>
          <w:bCs/>
          <w:sz w:val="22"/>
          <w:szCs w:val="22"/>
        </w:rPr>
        <w:t>GED de la Alcaldía de Manizales.</w:t>
      </w:r>
    </w:p>
    <w:p w14:paraId="26A16082" w14:textId="77777777" w:rsidR="000C0B3C" w:rsidRPr="000C0B3C" w:rsidRDefault="000C0B3C" w:rsidP="000C0B3C">
      <w:pPr>
        <w:pStyle w:val="Prrafodelista"/>
        <w:rPr>
          <w:rFonts w:ascii="Tahoma" w:hAnsi="Tahoma" w:cs="Tahoma"/>
          <w:bCs/>
          <w:sz w:val="22"/>
          <w:szCs w:val="22"/>
        </w:rPr>
      </w:pPr>
    </w:p>
    <w:p w14:paraId="3CD134B1" w14:textId="65C45E7F" w:rsidR="000C0B3C" w:rsidRDefault="000C0B3C" w:rsidP="000C0B3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Verificación de bases de datos de </w:t>
      </w:r>
      <w:r w:rsidRPr="000C0B3C">
        <w:rPr>
          <w:rFonts w:ascii="Tahoma" w:hAnsi="Tahoma" w:cs="Tahoma"/>
          <w:bCs/>
          <w:sz w:val="22"/>
          <w:szCs w:val="22"/>
        </w:rPr>
        <w:t xml:space="preserve">las solicitudes, peticiones, quejas, reclamos, sugerencias y correspondencia recibida </w:t>
      </w:r>
      <w:r w:rsidR="008F3959">
        <w:rPr>
          <w:rFonts w:ascii="Tahoma" w:hAnsi="Tahoma" w:cs="Tahoma"/>
          <w:bCs/>
          <w:sz w:val="22"/>
          <w:szCs w:val="22"/>
        </w:rPr>
        <w:t xml:space="preserve">por la Oficina de Régimen Subsidiado </w:t>
      </w:r>
      <w:r w:rsidRPr="000C0B3C">
        <w:rPr>
          <w:rFonts w:ascii="Tahoma" w:hAnsi="Tahoma" w:cs="Tahoma"/>
          <w:bCs/>
          <w:sz w:val="22"/>
          <w:szCs w:val="22"/>
        </w:rPr>
        <w:t>y</w:t>
      </w:r>
      <w:r>
        <w:rPr>
          <w:rFonts w:ascii="Tahoma" w:hAnsi="Tahoma" w:cs="Tahoma"/>
          <w:bCs/>
          <w:sz w:val="22"/>
          <w:szCs w:val="22"/>
        </w:rPr>
        <w:t xml:space="preserve"> radicadas en el aplicativo SAC.</w:t>
      </w:r>
    </w:p>
    <w:p w14:paraId="55349AE9" w14:textId="77777777" w:rsidR="00906A69" w:rsidRPr="00906A69" w:rsidRDefault="00906A69" w:rsidP="00906A69">
      <w:pPr>
        <w:pStyle w:val="Prrafodelista"/>
        <w:rPr>
          <w:rFonts w:ascii="Tahoma" w:hAnsi="Tahoma" w:cs="Tahoma"/>
          <w:bCs/>
          <w:sz w:val="22"/>
          <w:szCs w:val="22"/>
        </w:rPr>
      </w:pPr>
    </w:p>
    <w:p w14:paraId="21E47A4D" w14:textId="0E771B5B" w:rsidR="00906A69" w:rsidRPr="00054CA0" w:rsidRDefault="00906A69" w:rsidP="000C0B3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906A69">
        <w:rPr>
          <w:rFonts w:ascii="Tahoma" w:hAnsi="Tahoma" w:cs="Tahoma"/>
          <w:bCs/>
          <w:sz w:val="22"/>
          <w:szCs w:val="22"/>
        </w:rPr>
        <w:t>Seguimiento a las solicitudes, peticiones, quejas, reclamos, sugerencias y correspondencia recibida y radicadas en el aplicativo SAC, de la comunidad educativa o la ciudadanía en general</w:t>
      </w:r>
      <w:r w:rsidR="00054CA0">
        <w:rPr>
          <w:bCs/>
        </w:rPr>
        <w:t>.</w:t>
      </w:r>
    </w:p>
    <w:p w14:paraId="0A611D72" w14:textId="77777777" w:rsidR="00054CA0" w:rsidRDefault="00054CA0" w:rsidP="00054CA0">
      <w:pPr>
        <w:pStyle w:val="Prrafodelista"/>
        <w:rPr>
          <w:rFonts w:ascii="Tahoma" w:hAnsi="Tahoma" w:cs="Tahoma"/>
          <w:bCs/>
          <w:sz w:val="22"/>
          <w:szCs w:val="22"/>
        </w:rPr>
      </w:pPr>
    </w:p>
    <w:p w14:paraId="58E7D69A" w14:textId="77777777" w:rsidR="00056BDF" w:rsidRPr="00054CA0" w:rsidRDefault="00056BDF" w:rsidP="00054CA0">
      <w:pPr>
        <w:pStyle w:val="Prrafodelista"/>
        <w:rPr>
          <w:rFonts w:ascii="Tahoma" w:hAnsi="Tahoma" w:cs="Tahoma"/>
          <w:bCs/>
          <w:sz w:val="22"/>
          <w:szCs w:val="22"/>
        </w:rPr>
      </w:pPr>
    </w:p>
    <w:p w14:paraId="5F8BBA4E" w14:textId="527A832C" w:rsidR="00054CA0" w:rsidRPr="00906A69" w:rsidRDefault="00054CA0" w:rsidP="000C0B3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Verificación de la base de datos de los derechos de petición que ingresan por el </w:t>
      </w:r>
      <w:r w:rsidRPr="00047E85">
        <w:rPr>
          <w:rFonts w:ascii="Tahoma" w:hAnsi="Tahoma" w:cs="Tahoma"/>
          <w:bCs/>
          <w:sz w:val="22"/>
          <w:szCs w:val="22"/>
        </w:rPr>
        <w:t>Sistema de Indicadores de la Alcaldía de Manizales – SIAM</w:t>
      </w:r>
      <w:r w:rsidR="00D62F5E">
        <w:rPr>
          <w:rFonts w:ascii="Tahoma" w:hAnsi="Tahoma" w:cs="Tahoma"/>
          <w:bCs/>
          <w:sz w:val="22"/>
          <w:szCs w:val="22"/>
        </w:rPr>
        <w:t xml:space="preserve"> a la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 w:rsidR="00D62F5E">
        <w:rPr>
          <w:rFonts w:ascii="Tahoma" w:hAnsi="Tahoma" w:cs="Tahoma"/>
          <w:bCs/>
          <w:sz w:val="22"/>
          <w:szCs w:val="22"/>
        </w:rPr>
        <w:t xml:space="preserve"> Jurídica.</w:t>
      </w:r>
    </w:p>
    <w:p w14:paraId="6C4E9DD9" w14:textId="77777777" w:rsidR="00617B07" w:rsidRPr="00906A69" w:rsidRDefault="00617B07" w:rsidP="00617B07">
      <w:pPr>
        <w:spacing w:line="100" w:lineRule="atLeast"/>
        <w:jc w:val="both"/>
        <w:rPr>
          <w:rFonts w:ascii="Tahoma" w:eastAsiaTheme="minorEastAsia" w:hAnsi="Tahoma" w:cs="Tahoma"/>
          <w:bCs/>
          <w:sz w:val="22"/>
          <w:szCs w:val="22"/>
          <w:lang w:eastAsia="es-ES"/>
        </w:rPr>
      </w:pPr>
    </w:p>
    <w:p w14:paraId="7DA4FB3C" w14:textId="55DCE0A2" w:rsidR="006572B0" w:rsidRPr="00906A69" w:rsidRDefault="004705ED" w:rsidP="006572B0">
      <w:pPr>
        <w:jc w:val="both"/>
        <w:rPr>
          <w:rFonts w:ascii="Tahoma" w:eastAsiaTheme="minorEastAsia" w:hAnsi="Tahoma" w:cs="Tahoma"/>
          <w:bCs/>
          <w:sz w:val="22"/>
          <w:szCs w:val="22"/>
          <w:lang w:eastAsia="es-ES"/>
        </w:rPr>
      </w:pPr>
      <w:r w:rsidRPr="00906A69">
        <w:rPr>
          <w:rFonts w:ascii="Tahoma" w:eastAsiaTheme="minorEastAsia" w:hAnsi="Tahoma" w:cs="Tahoma"/>
          <w:bCs/>
          <w:sz w:val="22"/>
          <w:szCs w:val="22"/>
          <w:lang w:eastAsia="es-ES"/>
        </w:rPr>
        <w:t>La Unidad de Control Interno de la Alcaldía de Manizales  mediante los seguimientos realizados semestralmente confirma que permanentemente trabajemos para brindar mejor atención a nuestros usuarios, ofrezcamos una información  clara, completa y oportuna, que nuestro objetivo sea de calidad en la atención</w:t>
      </w:r>
      <w:r w:rsidR="006572B0" w:rsidRPr="00906A69">
        <w:rPr>
          <w:rFonts w:ascii="Tahoma" w:eastAsiaTheme="minorEastAsia" w:hAnsi="Tahoma" w:cs="Tahoma"/>
          <w:bCs/>
          <w:sz w:val="22"/>
          <w:szCs w:val="22"/>
          <w:lang w:eastAsia="es-ES"/>
        </w:rPr>
        <w:t xml:space="preserve"> de las solicitudes que son radicadas bajo las siguientes modalidades reconocidas </w:t>
      </w:r>
      <w:r w:rsidR="00D62F5E">
        <w:rPr>
          <w:rFonts w:ascii="Tahoma" w:eastAsiaTheme="minorEastAsia" w:hAnsi="Tahoma" w:cs="Tahoma"/>
          <w:bCs/>
          <w:sz w:val="22"/>
          <w:szCs w:val="22"/>
          <w:lang w:eastAsia="es-ES"/>
        </w:rPr>
        <w:t>por los diferentes  sistemas</w:t>
      </w:r>
      <w:r w:rsidR="006572B0" w:rsidRPr="00906A69">
        <w:rPr>
          <w:rFonts w:ascii="Tahoma" w:eastAsiaTheme="minorEastAsia" w:hAnsi="Tahoma" w:cs="Tahoma"/>
          <w:bCs/>
          <w:sz w:val="22"/>
          <w:szCs w:val="22"/>
          <w:lang w:eastAsia="es-ES"/>
        </w:rPr>
        <w:t>:  Circulares, citaciones, derechos de petición, invitaciones, otro tipo, manifestaciones o peticiones de trámites, solicitudes de información, tutelas, solicitud devolución de impuestos.</w:t>
      </w:r>
    </w:p>
    <w:p w14:paraId="7B6A2557" w14:textId="42125F56" w:rsidR="00617B07" w:rsidRPr="008F3959" w:rsidRDefault="003E037B" w:rsidP="003E037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cumplimiento al </w:t>
      </w:r>
      <w:r w:rsidRPr="007A723E">
        <w:rPr>
          <w:rFonts w:ascii="Tahoma" w:hAnsi="Tahoma" w:cs="Tahoma"/>
          <w:b/>
          <w:bCs/>
          <w:i/>
          <w:sz w:val="22"/>
          <w:szCs w:val="22"/>
        </w:rPr>
        <w:t xml:space="preserve">PROGRAMA ANUAL DE AUDITORIAS INTERNAS-VIGENCIA 2016” </w:t>
      </w:r>
      <w:r w:rsidRPr="007A723E">
        <w:rPr>
          <w:rFonts w:ascii="Tahoma" w:hAnsi="Tahoma" w:cs="Tahoma"/>
          <w:bCs/>
          <w:sz w:val="22"/>
          <w:szCs w:val="22"/>
        </w:rPr>
        <w:t xml:space="preserve">que nos permite </w:t>
      </w:r>
      <w:r>
        <w:rPr>
          <w:rFonts w:ascii="Tahoma" w:hAnsi="Tahoma" w:cs="Tahoma"/>
          <w:bCs/>
          <w:sz w:val="22"/>
          <w:szCs w:val="22"/>
        </w:rPr>
        <w:t>evaluar</w:t>
      </w:r>
      <w:r w:rsidRPr="007A723E">
        <w:rPr>
          <w:rFonts w:ascii="Tahoma" w:hAnsi="Tahoma" w:cs="Tahoma"/>
          <w:bCs/>
          <w:sz w:val="22"/>
          <w:szCs w:val="22"/>
        </w:rPr>
        <w:t xml:space="preserve"> el componente de</w:t>
      </w:r>
      <w:r w:rsidRPr="007A723E">
        <w:rPr>
          <w:rFonts w:ascii="Tahoma" w:hAnsi="Tahoma" w:cs="Tahoma"/>
          <w:b/>
          <w:bCs/>
          <w:i/>
          <w:sz w:val="22"/>
          <w:szCs w:val="22"/>
        </w:rPr>
        <w:t xml:space="preserve"> GESTION ELECTRONICA DOCUMENTAL-GED Y PQ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RS  </w:t>
      </w:r>
      <w:r w:rsidRPr="003E037B">
        <w:rPr>
          <w:rFonts w:ascii="Tahoma" w:hAnsi="Tahoma" w:cs="Tahoma"/>
          <w:bCs/>
          <w:sz w:val="22"/>
          <w:szCs w:val="22"/>
        </w:rPr>
        <w:t xml:space="preserve">en las diferentes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 w:rsidRPr="003E037B">
        <w:rPr>
          <w:rFonts w:ascii="Tahoma" w:hAnsi="Tahoma" w:cs="Tahoma"/>
          <w:bCs/>
          <w:sz w:val="22"/>
          <w:szCs w:val="22"/>
        </w:rPr>
        <w:t>s de la Administración Central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297DA7">
        <w:rPr>
          <w:rFonts w:ascii="Tahoma" w:hAnsi="Tahoma" w:cs="Tahoma"/>
          <w:bCs/>
          <w:sz w:val="22"/>
          <w:szCs w:val="22"/>
        </w:rPr>
        <w:t xml:space="preserve">la Unidad de Control interno realizó verificación  a la Política Documental a las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 w:rsidR="00297DA7">
        <w:rPr>
          <w:rFonts w:ascii="Tahoma" w:hAnsi="Tahoma" w:cs="Tahoma"/>
          <w:bCs/>
          <w:sz w:val="22"/>
          <w:szCs w:val="22"/>
        </w:rPr>
        <w:t xml:space="preserve">s que </w:t>
      </w:r>
      <w:r w:rsidR="00E01462">
        <w:rPr>
          <w:rFonts w:ascii="Tahoma" w:hAnsi="Tahoma" w:cs="Tahoma"/>
          <w:bCs/>
          <w:sz w:val="22"/>
          <w:szCs w:val="22"/>
        </w:rPr>
        <w:t>correspondía</w:t>
      </w:r>
      <w:r w:rsidR="00297DA7">
        <w:rPr>
          <w:rFonts w:ascii="Tahoma" w:hAnsi="Tahoma" w:cs="Tahoma"/>
          <w:bCs/>
          <w:sz w:val="22"/>
          <w:szCs w:val="22"/>
        </w:rPr>
        <w:t xml:space="preserve"> auditar durante el segundo semestre de 2016</w:t>
      </w:r>
      <w:r w:rsidR="00E01462">
        <w:rPr>
          <w:rFonts w:ascii="Tahoma" w:hAnsi="Tahoma" w:cs="Tahoma"/>
          <w:bCs/>
          <w:sz w:val="22"/>
          <w:szCs w:val="22"/>
        </w:rPr>
        <w:t>, evidenciándose los consolidados</w:t>
      </w:r>
      <w:r w:rsidR="002573B0">
        <w:rPr>
          <w:rFonts w:ascii="Tahoma" w:hAnsi="Tahoma" w:cs="Tahoma"/>
          <w:bCs/>
          <w:sz w:val="22"/>
          <w:szCs w:val="22"/>
        </w:rPr>
        <w:t xml:space="preserve"> totales </w:t>
      </w:r>
      <w:r w:rsidR="00E01462">
        <w:rPr>
          <w:rFonts w:ascii="Tahoma" w:hAnsi="Tahoma" w:cs="Tahoma"/>
          <w:bCs/>
          <w:sz w:val="22"/>
          <w:szCs w:val="22"/>
        </w:rPr>
        <w:t xml:space="preserve">  arrojados por los diferentes sistemas que aplican en la Alcaldía de Manizales, como a</w:t>
      </w:r>
      <w:r w:rsidRPr="003E037B">
        <w:rPr>
          <w:rFonts w:ascii="Tahoma" w:hAnsi="Tahoma" w:cs="Tahoma"/>
          <w:bCs/>
          <w:sz w:val="22"/>
          <w:szCs w:val="22"/>
        </w:rPr>
        <w:t xml:space="preserve"> </w:t>
      </w:r>
      <w:r w:rsidR="006572B0" w:rsidRPr="007A723E">
        <w:rPr>
          <w:rFonts w:ascii="Tahoma" w:hAnsi="Tahoma" w:cs="Tahoma"/>
          <w:sz w:val="22"/>
          <w:szCs w:val="22"/>
        </w:rPr>
        <w:t xml:space="preserve"> </w:t>
      </w:r>
      <w:r w:rsidR="006572B0" w:rsidRPr="007A723E">
        <w:rPr>
          <w:rFonts w:ascii="Tahoma" w:hAnsi="Tahoma" w:cs="Tahoma"/>
          <w:bCs/>
          <w:sz w:val="22"/>
          <w:szCs w:val="22"/>
        </w:rPr>
        <w:t xml:space="preserve">continuación se </w:t>
      </w:r>
      <w:r w:rsidR="00080433">
        <w:rPr>
          <w:rFonts w:ascii="Tahoma" w:hAnsi="Tahoma" w:cs="Tahoma"/>
          <w:bCs/>
          <w:sz w:val="22"/>
          <w:szCs w:val="22"/>
        </w:rPr>
        <w:t>describen: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2971"/>
        <w:gridCol w:w="1843"/>
        <w:gridCol w:w="992"/>
        <w:gridCol w:w="1134"/>
        <w:gridCol w:w="1134"/>
      </w:tblGrid>
      <w:tr w:rsidR="00A5178A" w:rsidRPr="00441BDC" w14:paraId="6BD264C9" w14:textId="77777777" w:rsidTr="00E14CAE">
        <w:trPr>
          <w:trHeight w:val="74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77830" w14:textId="77777777" w:rsidR="00A5178A" w:rsidRPr="00441BDC" w:rsidRDefault="00A5178A" w:rsidP="00E14CA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1BD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No. AUDITORIA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A8D66" w14:textId="77777777" w:rsidR="00A5178A" w:rsidRPr="00441BDC" w:rsidRDefault="00A5178A" w:rsidP="00E14CA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1BD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DEPENDENCIA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F523A" w14:textId="77777777" w:rsidR="00A5178A" w:rsidRPr="00441BDC" w:rsidRDefault="00A5178A" w:rsidP="00E14CA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1BD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GESTION ELECTRONICA DOCUMENTAL- GED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2628C" w14:textId="77777777" w:rsidR="00A5178A" w:rsidRPr="00441BDC" w:rsidRDefault="00A5178A" w:rsidP="00E14CA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1BD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PQRS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5E033" w14:textId="190C3577" w:rsidR="00A5178A" w:rsidRPr="00441BDC" w:rsidRDefault="00A5178A" w:rsidP="00E14CA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OTROS SISTEMAS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B68DB" w14:textId="210E36B7" w:rsidR="00A5178A" w:rsidRPr="00441BDC" w:rsidRDefault="00A5178A" w:rsidP="00E14CA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1BD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5178A" w:rsidRPr="00441BDC" w14:paraId="094F599F" w14:textId="77777777" w:rsidTr="00056BDF">
        <w:trPr>
          <w:trHeight w:val="28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5AF3" w14:textId="3DD7F7FC" w:rsidR="00A5178A" w:rsidRPr="00441BDC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1BD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CD5A" w14:textId="796FDCC7" w:rsidR="00A5178A" w:rsidRPr="00EA64CE" w:rsidRDefault="00A5178A" w:rsidP="008C34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DEPORTES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F4ED" w14:textId="790C270C" w:rsidR="00A5178A" w:rsidRPr="00F915AE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F772" w14:textId="737A90D4" w:rsidR="00A5178A" w:rsidRPr="00F915AE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15AE">
              <w:rPr>
                <w:rFonts w:ascii="Tahoma" w:hAnsi="Tahoma" w:cs="Tahoma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9B46" w14:textId="77777777" w:rsidR="00A5178A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B7F6" w14:textId="2E86D693" w:rsidR="00A5178A" w:rsidRPr="00F915AE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723</w:t>
            </w:r>
          </w:p>
        </w:tc>
      </w:tr>
      <w:tr w:rsidR="00A5178A" w:rsidRPr="00441BDC" w14:paraId="6BEC1392" w14:textId="77777777" w:rsidTr="00056BDF">
        <w:trPr>
          <w:trHeight w:val="28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E8FA" w14:textId="3920BBB4" w:rsidR="00A5178A" w:rsidRPr="00441BDC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8BD9" w14:textId="72A7C89F" w:rsidR="00A5178A" w:rsidRPr="00EA64CE" w:rsidRDefault="00A5178A" w:rsidP="008C34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GOBIERN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D32E" w14:textId="4255E9D2" w:rsidR="00A5178A" w:rsidRPr="00EA64CE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F91F98">
              <w:rPr>
                <w:rFonts w:ascii="Tahoma" w:hAnsi="Tahoma" w:cs="Tahoma"/>
                <w:b/>
                <w:bCs/>
                <w:sz w:val="16"/>
                <w:szCs w:val="16"/>
              </w:rPr>
              <w:t>2596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344" w14:textId="2DE7CED2" w:rsidR="00A5178A" w:rsidRPr="00EA64CE" w:rsidRDefault="00FA16BD" w:rsidP="008C3430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  <w:r w:rsidR="00A5178A" w:rsidRPr="00F91F98">
              <w:rPr>
                <w:rFonts w:ascii="Tahoma" w:hAnsi="Tahoma" w:cs="Tahom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6E58" w14:textId="77777777" w:rsidR="00A5178A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C3B" w14:textId="616B860C" w:rsidR="00A5178A" w:rsidRPr="00EA64CE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3556</w:t>
            </w:r>
          </w:p>
        </w:tc>
      </w:tr>
      <w:tr w:rsidR="00A5178A" w:rsidRPr="00441BDC" w14:paraId="721F2562" w14:textId="77777777" w:rsidTr="00056BDF">
        <w:trPr>
          <w:trHeight w:val="28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B476" w14:textId="7A3451B3" w:rsidR="00A5178A" w:rsidRPr="00441BDC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FD57" w14:textId="5CB52990" w:rsidR="00A5178A" w:rsidRPr="00EA64CE" w:rsidRDefault="00A5178A" w:rsidP="008C34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JURIDICA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D0B8" w14:textId="57CF5A08" w:rsidR="00A5178A" w:rsidRPr="00ED65E4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DBB6" w14:textId="7DE6CF39" w:rsidR="00A5178A" w:rsidRPr="00ED65E4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ABD6" w14:textId="0B83BBFC" w:rsidR="00A5178A" w:rsidRPr="00ED65E4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65E4">
              <w:rPr>
                <w:rFonts w:ascii="Tahoma" w:hAnsi="Tahoma" w:cs="Tahoma"/>
                <w:b/>
                <w:bCs/>
                <w:sz w:val="16"/>
                <w:szCs w:val="16"/>
              </w:rPr>
              <w:t>821 (SIAM)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D026" w14:textId="79502D10" w:rsidR="00A5178A" w:rsidRPr="00ED65E4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65E4">
              <w:rPr>
                <w:rFonts w:ascii="Tahoma" w:hAnsi="Tahoma" w:cs="Tahoma"/>
                <w:b/>
                <w:bCs/>
                <w:sz w:val="16"/>
                <w:szCs w:val="16"/>
              </w:rPr>
              <w:t>821</w:t>
            </w:r>
          </w:p>
        </w:tc>
      </w:tr>
      <w:tr w:rsidR="00A5178A" w:rsidRPr="00441BDC" w14:paraId="70955F70" w14:textId="77777777" w:rsidTr="00056BDF">
        <w:trPr>
          <w:trHeight w:val="28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09CD" w14:textId="35387A68" w:rsidR="00A5178A" w:rsidRPr="00441BDC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D836" w14:textId="01B2C7CF" w:rsidR="00A5178A" w:rsidRPr="00EA64CE" w:rsidRDefault="00A5178A" w:rsidP="008C34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SALUD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6830" w14:textId="0EEAFC7B" w:rsidR="00A5178A" w:rsidRPr="00121C04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21C04">
              <w:rPr>
                <w:rFonts w:ascii="Tahoma" w:hAnsi="Tahoma" w:cs="Tahoma"/>
                <w:b/>
                <w:bCs/>
                <w:sz w:val="16"/>
                <w:szCs w:val="16"/>
              </w:rPr>
              <w:t>2235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15F" w14:textId="67E4C05D" w:rsidR="00A5178A" w:rsidRPr="00121C04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21C04">
              <w:rPr>
                <w:rFonts w:ascii="Tahoma" w:hAnsi="Tahoma" w:cs="Tahoma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6DF" w14:textId="3FA35C65" w:rsidR="00A5178A" w:rsidRPr="00121C04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131 </w:t>
            </w:r>
            <w:r w:rsidR="003D72C1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SAC</w:t>
            </w:r>
            <w:r w:rsidR="003D72C1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298" w14:textId="1DA35234" w:rsidR="00A5178A" w:rsidRPr="00121C04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178A">
              <w:rPr>
                <w:rFonts w:ascii="Tahoma" w:hAnsi="Tahoma" w:cs="Tahoma"/>
                <w:b/>
                <w:bCs/>
                <w:sz w:val="16"/>
                <w:szCs w:val="16"/>
              </w:rPr>
              <w:t>2510</w:t>
            </w:r>
          </w:p>
        </w:tc>
      </w:tr>
      <w:tr w:rsidR="00A5178A" w:rsidRPr="00441BDC" w14:paraId="303AB6B9" w14:textId="77777777" w:rsidTr="00056BDF">
        <w:trPr>
          <w:trHeight w:val="28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2CF2" w14:textId="3FB3FA66" w:rsidR="00A5178A" w:rsidRPr="00441BDC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10E9" w14:textId="3FA48A27" w:rsidR="00A5178A" w:rsidRPr="00EA64CE" w:rsidRDefault="00A5178A" w:rsidP="008C34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TRANSITO Y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A20C" w14:textId="568D443F" w:rsidR="00A5178A" w:rsidRPr="00B33918" w:rsidRDefault="00B33918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3918">
              <w:rPr>
                <w:rFonts w:ascii="Tahoma" w:hAnsi="Tahoma" w:cs="Tahoma"/>
                <w:b/>
                <w:bCs/>
                <w:sz w:val="16"/>
                <w:szCs w:val="16"/>
              </w:rPr>
              <w:t>2816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734F" w14:textId="708F7D29" w:rsidR="00A5178A" w:rsidRPr="00B33918" w:rsidRDefault="00B33918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3918">
              <w:rPr>
                <w:rFonts w:ascii="Tahoma" w:hAnsi="Tahoma" w:cs="Tahom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CEC7" w14:textId="77777777" w:rsidR="00A5178A" w:rsidRPr="00B33918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C71" w14:textId="6AB53AA1" w:rsidR="00A5178A" w:rsidRPr="00B33918" w:rsidRDefault="00B33918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33918">
              <w:rPr>
                <w:rFonts w:ascii="Tahoma" w:hAnsi="Tahoma" w:cs="Tahoma"/>
                <w:b/>
                <w:bCs/>
                <w:sz w:val="16"/>
                <w:szCs w:val="16"/>
              </w:rPr>
              <w:t>2866</w:t>
            </w:r>
          </w:p>
        </w:tc>
      </w:tr>
      <w:tr w:rsidR="00A5178A" w:rsidRPr="00441BDC" w14:paraId="05F1B413" w14:textId="77777777" w:rsidTr="00056BDF">
        <w:trPr>
          <w:trHeight w:val="28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B1CB" w14:textId="3F07A822" w:rsidR="00A5178A" w:rsidRPr="00441BDC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A9BC" w14:textId="6494DC56" w:rsidR="00A5178A" w:rsidRPr="00EA64CE" w:rsidRDefault="00A5178A" w:rsidP="008C34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DESARROLLO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8E34" w14:textId="273E4385" w:rsidR="00A5178A" w:rsidRPr="004A0804" w:rsidRDefault="004A0804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A0804">
              <w:rPr>
                <w:rFonts w:ascii="Tahoma" w:hAnsi="Tahoma" w:cs="Tahoma"/>
                <w:b/>
                <w:bCs/>
                <w:sz w:val="16"/>
                <w:szCs w:val="16"/>
              </w:rPr>
              <w:t>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32F0" w14:textId="1672A550" w:rsidR="00A5178A" w:rsidRPr="004A0804" w:rsidRDefault="004A0804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A0804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74E4" w14:textId="77777777" w:rsidR="00A5178A" w:rsidRPr="004A0804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F70E" w14:textId="637A9635" w:rsidR="00A5178A" w:rsidRPr="004A0804" w:rsidRDefault="004A0804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A0804">
              <w:rPr>
                <w:rFonts w:ascii="Tahoma" w:hAnsi="Tahoma" w:cs="Tahoma"/>
                <w:b/>
                <w:bCs/>
                <w:sz w:val="16"/>
                <w:szCs w:val="16"/>
              </w:rPr>
              <w:t>1234</w:t>
            </w:r>
          </w:p>
        </w:tc>
      </w:tr>
      <w:tr w:rsidR="00A5178A" w:rsidRPr="00441BDC" w14:paraId="4284210E" w14:textId="77777777" w:rsidTr="00056BDF">
        <w:trPr>
          <w:trHeight w:val="28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E42B" w14:textId="4499E113" w:rsidR="00A5178A" w:rsidRPr="00441BDC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FFFE" w14:textId="3DD5CA93" w:rsidR="00A5178A" w:rsidRPr="00EA64CE" w:rsidRDefault="00A5178A" w:rsidP="008C34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SERVICIOS ADMINISTRATIVOS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79DB" w14:textId="3C9B93A0" w:rsidR="00A5178A" w:rsidRPr="00A44D2B" w:rsidRDefault="00A44D2B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4D2B">
              <w:rPr>
                <w:rFonts w:ascii="Tahoma" w:hAnsi="Tahoma" w:cs="Tahoma"/>
                <w:b/>
                <w:bCs/>
                <w:sz w:val="16"/>
                <w:szCs w:val="16"/>
              </w:rPr>
              <w:t>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472" w14:textId="55189A3D" w:rsidR="00A5178A" w:rsidRPr="00A44D2B" w:rsidRDefault="00A44D2B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4D2B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FDFC" w14:textId="77777777" w:rsidR="00A5178A" w:rsidRPr="00A44D2B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73BE" w14:textId="2FE67006" w:rsidR="00A5178A" w:rsidRPr="00A44D2B" w:rsidRDefault="00A44D2B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4D2B">
              <w:rPr>
                <w:rFonts w:ascii="Tahoma" w:hAnsi="Tahoma" w:cs="Tahoma"/>
                <w:b/>
                <w:bCs/>
                <w:sz w:val="16"/>
                <w:szCs w:val="16"/>
              </w:rPr>
              <w:t>1672</w:t>
            </w:r>
          </w:p>
        </w:tc>
      </w:tr>
      <w:tr w:rsidR="00A5178A" w:rsidRPr="00441BDC" w14:paraId="7BBC70A2" w14:textId="77777777" w:rsidTr="00056BDF">
        <w:trPr>
          <w:trHeight w:val="28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F89D" w14:textId="0C4493B0" w:rsidR="00A5178A" w:rsidRPr="00441BDC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99C5" w14:textId="4DC9427E" w:rsidR="00A5178A" w:rsidRPr="00EA64CE" w:rsidRDefault="00A5178A" w:rsidP="008C34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EDUCACION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E246" w14:textId="3699F07A" w:rsidR="00A5178A" w:rsidRPr="003D72C1" w:rsidRDefault="003D72C1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C1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6ABF" w14:textId="719A1FB0" w:rsidR="00A5178A" w:rsidRPr="003D72C1" w:rsidRDefault="00FA16BD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A68" w14:textId="6656C8BE" w:rsidR="00A5178A" w:rsidRPr="003D72C1" w:rsidRDefault="003D72C1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C1">
              <w:rPr>
                <w:rFonts w:ascii="Tahoma" w:hAnsi="Tahoma" w:cs="Tahoma"/>
                <w:b/>
                <w:bCs/>
                <w:sz w:val="16"/>
                <w:szCs w:val="16"/>
              </w:rPr>
              <w:t>11876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0FD" w14:textId="1FED1BF8" w:rsidR="00A5178A" w:rsidRPr="003D72C1" w:rsidRDefault="003D72C1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C1">
              <w:rPr>
                <w:rFonts w:ascii="Tahoma" w:hAnsi="Tahoma" w:cs="Tahoma"/>
                <w:b/>
                <w:bCs/>
                <w:sz w:val="16"/>
                <w:szCs w:val="16"/>
              </w:rPr>
              <w:t>11876</w:t>
            </w:r>
          </w:p>
        </w:tc>
      </w:tr>
      <w:tr w:rsidR="00073DF4" w:rsidRPr="00073DF4" w14:paraId="56F5E090" w14:textId="77777777" w:rsidTr="00056BDF">
        <w:trPr>
          <w:trHeight w:val="28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F82E" w14:textId="35AE1E2D" w:rsidR="00A5178A" w:rsidRPr="00441BDC" w:rsidRDefault="00A5178A" w:rsidP="008C343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C3D1" w14:textId="3D08B47D" w:rsidR="00A5178A" w:rsidRPr="00441BDC" w:rsidRDefault="00A5178A" w:rsidP="008C343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OBRAS PUBLICAS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1139" w14:textId="16A5C498" w:rsidR="00A5178A" w:rsidRPr="00073DF4" w:rsidRDefault="00073DF4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3DF4">
              <w:rPr>
                <w:rFonts w:ascii="Tahoma" w:hAnsi="Tahoma" w:cs="Tahoma"/>
                <w:b/>
                <w:bCs/>
                <w:sz w:val="16"/>
                <w:szCs w:val="16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1EA" w14:textId="39E9D9B9" w:rsidR="00A5178A" w:rsidRPr="00073DF4" w:rsidRDefault="00073DF4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3DF4"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066" w14:textId="77777777" w:rsidR="00A5178A" w:rsidRPr="00073DF4" w:rsidRDefault="00A5178A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41A9" w14:textId="19E55064" w:rsidR="00A5178A" w:rsidRPr="00073DF4" w:rsidRDefault="00073DF4" w:rsidP="008C34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3DF4">
              <w:rPr>
                <w:rFonts w:ascii="Tahoma" w:hAnsi="Tahoma" w:cs="Tahoma"/>
                <w:b/>
                <w:bCs/>
                <w:sz w:val="16"/>
                <w:szCs w:val="16"/>
              </w:rPr>
              <w:t>3026</w:t>
            </w:r>
          </w:p>
        </w:tc>
      </w:tr>
      <w:tr w:rsidR="00A5178A" w:rsidRPr="00441BDC" w14:paraId="3C24E2EE" w14:textId="77777777" w:rsidTr="00E14CAE">
        <w:trPr>
          <w:trHeight w:val="443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B4CB01" w14:textId="5C9080C4" w:rsidR="00A5178A" w:rsidRPr="00441BDC" w:rsidRDefault="00A5178A" w:rsidP="00E14CA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73DF4"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C545" w14:textId="2EA8B3F3" w:rsidR="00A5178A" w:rsidRPr="00441BDC" w:rsidRDefault="00A5178A" w:rsidP="00E14CA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8D516" w14:textId="64CCE212" w:rsidR="00A5178A" w:rsidRPr="00073DF4" w:rsidRDefault="00073DF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3DF4">
              <w:rPr>
                <w:rFonts w:ascii="Tahoma" w:hAnsi="Tahoma" w:cs="Tahoma"/>
                <w:b/>
                <w:bCs/>
                <w:sz w:val="16"/>
                <w:szCs w:val="16"/>
              </w:rPr>
              <w:t>14199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391EC" w14:textId="1BA0DCE7" w:rsidR="00A5178A" w:rsidRPr="00073DF4" w:rsidRDefault="00FA16BD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16BD">
              <w:rPr>
                <w:rFonts w:ascii="Tahoma" w:hAnsi="Tahoma" w:cs="Tahoma"/>
                <w:b/>
                <w:bCs/>
                <w:sz w:val="16"/>
                <w:szCs w:val="16"/>
              </w:rPr>
              <w:t>1257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3C5E2" w14:textId="73541697" w:rsidR="00A5178A" w:rsidRPr="00073DF4" w:rsidRDefault="00FA16BD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16BD">
              <w:rPr>
                <w:rFonts w:ascii="Tahoma" w:hAnsi="Tahoma" w:cs="Tahoma"/>
                <w:b/>
                <w:bCs/>
                <w:sz w:val="16"/>
                <w:szCs w:val="16"/>
              </w:rPr>
              <w:t>12828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1D7E9" w14:textId="4E139E7C" w:rsidR="00A5178A" w:rsidRPr="00EA64CE" w:rsidRDefault="00FA16BD" w:rsidP="00E14CAE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FA16BD">
              <w:rPr>
                <w:rFonts w:ascii="Tahoma" w:hAnsi="Tahoma" w:cs="Tahoma"/>
                <w:b/>
                <w:bCs/>
                <w:sz w:val="16"/>
                <w:szCs w:val="16"/>
              </w:rPr>
              <w:t>28284</w:t>
            </w:r>
          </w:p>
        </w:tc>
      </w:tr>
    </w:tbl>
    <w:p w14:paraId="5654D65D" w14:textId="77777777" w:rsidR="004D55B3" w:rsidRDefault="004D55B3" w:rsidP="004D55B3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653A85E8" w14:textId="7239436C" w:rsidR="00056BDF" w:rsidRPr="00056BDF" w:rsidRDefault="00056BDF" w:rsidP="00056BDF">
      <w:pPr>
        <w:rPr>
          <w:rFonts w:ascii="Tahoma" w:eastAsiaTheme="minorEastAsia" w:hAnsi="Tahoma" w:cs="Tahoma"/>
          <w:sz w:val="22"/>
          <w:szCs w:val="22"/>
          <w:lang w:eastAsia="es-ES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D6895C0" w14:textId="14891404" w:rsidR="00A56493" w:rsidRPr="00A56493" w:rsidRDefault="00E14CAE" w:rsidP="00A56493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SECRETARÍA</w:t>
      </w:r>
      <w:r w:rsidR="00A56493" w:rsidRPr="00A56493">
        <w:rPr>
          <w:rFonts w:ascii="Tahoma" w:hAnsi="Tahoma" w:cs="Tahoma"/>
          <w:b/>
          <w:sz w:val="22"/>
          <w:szCs w:val="22"/>
        </w:rPr>
        <w:t xml:space="preserve"> DEL DEPORTE: </w:t>
      </w:r>
      <w:r w:rsidR="00A56493" w:rsidRPr="00A56493">
        <w:rPr>
          <w:rFonts w:ascii="Tahoma" w:hAnsi="Tahoma" w:cs="Tahoma"/>
          <w:sz w:val="22"/>
          <w:szCs w:val="22"/>
        </w:rPr>
        <w:t xml:space="preserve">Periodo </w:t>
      </w:r>
      <w:r w:rsidR="004D55B3">
        <w:rPr>
          <w:rFonts w:ascii="Tahoma" w:hAnsi="Tahoma" w:cs="Tahoma"/>
          <w:sz w:val="22"/>
          <w:szCs w:val="22"/>
        </w:rPr>
        <w:t xml:space="preserve">consolidado </w:t>
      </w:r>
      <w:r w:rsidR="00A56493" w:rsidRPr="00A56493">
        <w:rPr>
          <w:rFonts w:ascii="Tahoma" w:hAnsi="Tahoma" w:cs="Tahoma"/>
          <w:sz w:val="22"/>
          <w:szCs w:val="22"/>
        </w:rPr>
        <w:t xml:space="preserve"> del 6 de julio de 2015 al 15 de julio de 2016.</w:t>
      </w:r>
    </w:p>
    <w:tbl>
      <w:tblPr>
        <w:tblpPr w:leftFromText="141" w:rightFromText="141" w:vertAnchor="text" w:horzAnchor="margin" w:tblpXSpec="center" w:tblpY="126"/>
        <w:tblW w:w="5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488"/>
      </w:tblGrid>
      <w:tr w:rsidR="007026BD" w:rsidRPr="00395B36" w14:paraId="42E44501" w14:textId="77777777" w:rsidTr="00056BDF">
        <w:trPr>
          <w:trHeight w:val="252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7FE0EB" w14:textId="77777777" w:rsidR="007026BD" w:rsidRPr="00395B36" w:rsidRDefault="007026BD" w:rsidP="007026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GESTION ELECTRONICA DOCUMENTAL "GED"</w:t>
            </w:r>
          </w:p>
        </w:tc>
      </w:tr>
      <w:tr w:rsidR="007026BD" w:rsidRPr="00395B36" w14:paraId="5AB6CA05" w14:textId="77777777" w:rsidTr="00E14CAE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0297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DERECHOS DE PETICION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2C7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48</w:t>
            </w:r>
          </w:p>
        </w:tc>
      </w:tr>
      <w:tr w:rsidR="007026BD" w:rsidRPr="00395B36" w14:paraId="7F591B63" w14:textId="77777777" w:rsidTr="00E14CAE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1A14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MANIFESTACIÓN O PETICIÓN DE TRAMITE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3932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55</w:t>
            </w:r>
          </w:p>
        </w:tc>
      </w:tr>
      <w:tr w:rsidR="007026BD" w:rsidRPr="00395B36" w14:paraId="22226B8E" w14:textId="77777777" w:rsidTr="00E14CAE">
        <w:trPr>
          <w:trHeight w:val="252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9835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CITACIONES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EAAA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7026BD" w:rsidRPr="00395B36" w14:paraId="532B3B00" w14:textId="77777777" w:rsidTr="00E14CAE">
        <w:trPr>
          <w:trHeight w:val="252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DA5D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OTRO TIPO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E8F8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7026BD" w:rsidRPr="00395B36" w14:paraId="29F6A172" w14:textId="77777777" w:rsidTr="00E14CAE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EB9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CIRCULARES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233D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7026BD" w:rsidRPr="00395B36" w14:paraId="3798FFAE" w14:textId="77777777" w:rsidTr="00E14CAE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546C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FELICITACION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B46A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7026BD" w:rsidRPr="00395B36" w14:paraId="44D2CCEF" w14:textId="77777777" w:rsidTr="00E14CAE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8065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 INFORMACIÓN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4F6D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473</w:t>
            </w:r>
          </w:p>
        </w:tc>
      </w:tr>
      <w:tr w:rsidR="007026BD" w:rsidRPr="00395B36" w14:paraId="1EF53D99" w14:textId="77777777" w:rsidTr="00E14CAE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B979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INVITACIONES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5032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47</w:t>
            </w:r>
          </w:p>
        </w:tc>
      </w:tr>
      <w:tr w:rsidR="007026BD" w:rsidRPr="00395B36" w14:paraId="2452B8DB" w14:textId="77777777" w:rsidTr="00E14CAE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C93C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DEVOLUCION DE IMPUESTO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D48C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7026BD" w:rsidRPr="00395B36" w14:paraId="4AEF28EC" w14:textId="77777777" w:rsidTr="00E14CAE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73AA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TUTELAS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CE3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7026BD" w:rsidRPr="00395B36" w14:paraId="6B87A014" w14:textId="77777777" w:rsidTr="00E14CAE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01B203" w14:textId="77777777" w:rsidR="007026BD" w:rsidRPr="00395B36" w:rsidRDefault="007026BD" w:rsidP="007026B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16F37B" w14:textId="77777777" w:rsidR="007026BD" w:rsidRPr="00395B36" w:rsidRDefault="007026BD" w:rsidP="00E14C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656</w:t>
            </w:r>
          </w:p>
        </w:tc>
      </w:tr>
    </w:tbl>
    <w:p w14:paraId="146EE671" w14:textId="77777777" w:rsidR="00056BDF" w:rsidRDefault="00056BDF"/>
    <w:p w14:paraId="7D8B47D3" w14:textId="77777777" w:rsidR="00056BDF" w:rsidRDefault="00056BDF"/>
    <w:p w14:paraId="634F747E" w14:textId="77777777" w:rsidR="00056BDF" w:rsidRDefault="00056BDF"/>
    <w:p w14:paraId="7A34F5F0" w14:textId="77777777" w:rsidR="00056BDF" w:rsidRDefault="00056BDF"/>
    <w:p w14:paraId="5CCBF52B" w14:textId="77777777" w:rsidR="00056BDF" w:rsidRDefault="00056BDF"/>
    <w:p w14:paraId="17894B90" w14:textId="77777777" w:rsidR="00056BDF" w:rsidRDefault="00056BDF"/>
    <w:p w14:paraId="09249E18" w14:textId="77777777" w:rsidR="00056BDF" w:rsidRDefault="00056BDF"/>
    <w:p w14:paraId="5CD1BCD5" w14:textId="77777777" w:rsidR="00056BDF" w:rsidRDefault="00056BDF"/>
    <w:p w14:paraId="75462778" w14:textId="77777777" w:rsidR="00056BDF" w:rsidRDefault="00056BDF"/>
    <w:p w14:paraId="1F651C9C" w14:textId="77777777" w:rsidR="00056BDF" w:rsidRDefault="00056BDF"/>
    <w:p w14:paraId="05074373" w14:textId="77777777" w:rsidR="00056BDF" w:rsidRDefault="00056BDF"/>
    <w:p w14:paraId="56837D0C" w14:textId="77777777" w:rsidR="00056BDF" w:rsidRDefault="00056BDF"/>
    <w:tbl>
      <w:tblPr>
        <w:tblpPr w:leftFromText="141" w:rightFromText="141" w:vertAnchor="text" w:horzAnchor="margin" w:tblpXSpec="center" w:tblpY="126"/>
        <w:tblW w:w="5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488"/>
      </w:tblGrid>
      <w:tr w:rsidR="007026BD" w:rsidRPr="00A56493" w14:paraId="3DFD94FF" w14:textId="77777777" w:rsidTr="00056BDF">
        <w:trPr>
          <w:trHeight w:val="252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151CC5" w14:textId="77777777" w:rsidR="007026BD" w:rsidRPr="00A56493" w:rsidRDefault="007026BD" w:rsidP="00056B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564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PETICIONES,QUEJAS RECLAMOS "PQR"</w:t>
            </w:r>
          </w:p>
        </w:tc>
      </w:tr>
      <w:tr w:rsidR="007026BD" w:rsidRPr="00A56493" w14:paraId="0DEA4E97" w14:textId="77777777" w:rsidTr="004600BA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D5E6" w14:textId="77777777" w:rsidR="007026BD" w:rsidRPr="00A56493" w:rsidRDefault="007026BD" w:rsidP="007026B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5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QUEJAS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BB89" w14:textId="77777777" w:rsidR="007026BD" w:rsidRPr="00A56493" w:rsidRDefault="007026BD" w:rsidP="00702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5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7026BD" w:rsidRPr="00A56493" w14:paraId="1242392D" w14:textId="77777777" w:rsidTr="004600BA">
        <w:trPr>
          <w:trHeight w:val="5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A5D5" w14:textId="77777777" w:rsidR="007026BD" w:rsidRPr="00A56493" w:rsidRDefault="007026BD" w:rsidP="0052226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5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OTRO TIPO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D84F" w14:textId="77777777" w:rsidR="007026BD" w:rsidRPr="00A56493" w:rsidRDefault="007026BD" w:rsidP="00702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564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61</w:t>
            </w:r>
          </w:p>
        </w:tc>
      </w:tr>
      <w:tr w:rsidR="007026BD" w:rsidRPr="00A56493" w14:paraId="1F0F6350" w14:textId="77777777" w:rsidTr="00056BDF">
        <w:trPr>
          <w:trHeight w:val="252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982B19" w14:textId="77777777" w:rsidR="007026BD" w:rsidRPr="00A56493" w:rsidRDefault="007026BD" w:rsidP="007026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564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A16F5" w14:textId="77777777" w:rsidR="007026BD" w:rsidRPr="00A56493" w:rsidRDefault="007026BD" w:rsidP="007026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A564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67</w:t>
            </w:r>
          </w:p>
        </w:tc>
      </w:tr>
    </w:tbl>
    <w:p w14:paraId="11B8E652" w14:textId="4149E1B5" w:rsidR="00A56493" w:rsidRDefault="00A56493" w:rsidP="00617B07">
      <w:pPr>
        <w:shd w:val="clear" w:color="auto" w:fill="FFFFFF"/>
        <w:spacing w:before="100" w:beforeAutospacing="1" w:after="100" w:afterAutospacing="1"/>
        <w:jc w:val="both"/>
      </w:pPr>
    </w:p>
    <w:p w14:paraId="0C5B048C" w14:textId="77777777" w:rsidR="00A56493" w:rsidRPr="004A2005" w:rsidRDefault="00A56493" w:rsidP="00A56493">
      <w:pPr>
        <w:jc w:val="both"/>
        <w:rPr>
          <w:rFonts w:ascii="Tahoma" w:hAnsi="Tahoma" w:cs="Tahoma"/>
          <w:sz w:val="22"/>
          <w:szCs w:val="22"/>
        </w:rPr>
      </w:pPr>
    </w:p>
    <w:p w14:paraId="030DA5BA" w14:textId="05BAF857" w:rsidR="00617B07" w:rsidRDefault="00617B07" w:rsidP="00A56493">
      <w:pPr>
        <w:rPr>
          <w:noProof/>
          <w:lang w:val="es-CO" w:eastAsia="es-CO"/>
        </w:rPr>
      </w:pPr>
    </w:p>
    <w:p w14:paraId="3233220D" w14:textId="77777777" w:rsidR="007026BD" w:rsidRPr="0074150A" w:rsidRDefault="007026BD" w:rsidP="0074150A">
      <w:pPr>
        <w:rPr>
          <w:rFonts w:ascii="Tahoma" w:hAnsi="Tahoma" w:cs="Tahoma"/>
          <w:b/>
          <w:bCs/>
          <w:sz w:val="22"/>
          <w:szCs w:val="22"/>
        </w:rPr>
      </w:pPr>
    </w:p>
    <w:p w14:paraId="2C61B148" w14:textId="77777777" w:rsidR="007026BD" w:rsidRDefault="007026BD" w:rsidP="00A56493">
      <w:pPr>
        <w:pStyle w:val="Prrafodelista"/>
        <w:rPr>
          <w:rFonts w:ascii="Tahoma" w:hAnsi="Tahoma" w:cs="Tahoma"/>
          <w:b/>
          <w:bCs/>
          <w:sz w:val="22"/>
          <w:szCs w:val="22"/>
        </w:rPr>
      </w:pPr>
    </w:p>
    <w:p w14:paraId="3BD3E650" w14:textId="3936C00F" w:rsidR="007026BD" w:rsidRPr="00267CBD" w:rsidRDefault="00991C80" w:rsidP="00C76F17">
      <w:pPr>
        <w:pStyle w:val="Prrafodelista"/>
        <w:ind w:left="0"/>
        <w:rPr>
          <w:rFonts w:ascii="Tahoma" w:hAnsi="Tahoma" w:cs="Tahoma"/>
          <w:b/>
          <w:bCs/>
          <w:sz w:val="22"/>
          <w:szCs w:val="22"/>
        </w:rPr>
      </w:pPr>
      <w:r w:rsidRPr="000D65FE">
        <w:rPr>
          <w:noProof/>
          <w:sz w:val="18"/>
          <w:szCs w:val="18"/>
          <w:lang w:val="es-CO" w:eastAsia="es-CO"/>
        </w:rPr>
        <w:drawing>
          <wp:inline distT="0" distB="0" distL="0" distR="0" wp14:anchorId="0472C297" wp14:editId="621D9984">
            <wp:extent cx="3381375" cy="2295525"/>
            <wp:effectExtent l="0" t="0" r="9525" b="952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026BD" w:rsidRPr="007026BD">
        <w:rPr>
          <w:noProof/>
          <w:lang w:val="es-CO" w:eastAsia="es-CO"/>
        </w:rPr>
        <w:t xml:space="preserve"> </w:t>
      </w:r>
      <w:r w:rsidR="007026BD">
        <w:rPr>
          <w:noProof/>
          <w:lang w:val="es-CO" w:eastAsia="es-CO"/>
        </w:rPr>
        <w:drawing>
          <wp:inline distT="0" distB="0" distL="0" distR="0" wp14:anchorId="32215B93" wp14:editId="4DA2ED21">
            <wp:extent cx="2114550" cy="228600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BF483F" w14:textId="77777777" w:rsidR="007026BD" w:rsidRPr="00F91F98" w:rsidRDefault="007026BD" w:rsidP="00F91F98">
      <w:pPr>
        <w:jc w:val="both"/>
        <w:rPr>
          <w:rFonts w:ascii="Tahoma" w:hAnsi="Tahoma" w:cs="Tahoma"/>
          <w:bCs/>
          <w:sz w:val="22"/>
          <w:szCs w:val="22"/>
        </w:rPr>
      </w:pPr>
    </w:p>
    <w:p w14:paraId="13436D2F" w14:textId="26C056FF" w:rsidR="007026BD" w:rsidRPr="0052226D" w:rsidRDefault="0052226D" w:rsidP="0052226D">
      <w:pPr>
        <w:jc w:val="both"/>
        <w:rPr>
          <w:rFonts w:ascii="Tahoma" w:hAnsi="Tahoma" w:cs="Tahoma"/>
          <w:bCs/>
          <w:sz w:val="22"/>
          <w:szCs w:val="22"/>
        </w:rPr>
      </w:pPr>
      <w:r w:rsidRPr="0052226D">
        <w:rPr>
          <w:rFonts w:ascii="Tahoma" w:hAnsi="Tahoma" w:cs="Tahoma"/>
          <w:bCs/>
          <w:sz w:val="22"/>
          <w:szCs w:val="22"/>
        </w:rPr>
        <w:t xml:space="preserve">De acuerdo al análisis planteado se pudo evidenciar que las solicitudes de información son las más relevantes con un total de </w:t>
      </w:r>
      <w:r w:rsidRPr="0052226D">
        <w:rPr>
          <w:rFonts w:ascii="Tahoma" w:hAnsi="Tahoma" w:cs="Tahoma"/>
          <w:b/>
          <w:bCs/>
          <w:sz w:val="22"/>
          <w:szCs w:val="22"/>
        </w:rPr>
        <w:t>473</w:t>
      </w:r>
      <w:r w:rsidRPr="0052226D">
        <w:rPr>
          <w:rFonts w:ascii="Tahoma" w:hAnsi="Tahoma" w:cs="Tahoma"/>
          <w:bCs/>
          <w:sz w:val="22"/>
          <w:szCs w:val="22"/>
        </w:rPr>
        <w:t xml:space="preserve"> en las solicitudes ingresadas por el Sistema de Gestión Electrónico Documental-GED y por el Sistema de Peticiones, Quejas y Reclamos-PQR las Quejas con un total de</w:t>
      </w:r>
      <w:r w:rsidRPr="0052226D">
        <w:rPr>
          <w:rFonts w:ascii="Tahoma" w:hAnsi="Tahoma" w:cs="Tahoma"/>
          <w:b/>
          <w:bCs/>
          <w:sz w:val="22"/>
          <w:szCs w:val="22"/>
        </w:rPr>
        <w:t xml:space="preserve"> 61</w:t>
      </w:r>
      <w:r w:rsidRPr="0052226D">
        <w:rPr>
          <w:rFonts w:ascii="Tahoma" w:hAnsi="Tahoma" w:cs="Tahoma"/>
          <w:bCs/>
          <w:sz w:val="22"/>
          <w:szCs w:val="22"/>
        </w:rPr>
        <w:t xml:space="preserve">  </w:t>
      </w:r>
      <w:r w:rsidR="003F488C">
        <w:rPr>
          <w:rFonts w:ascii="Tahoma" w:hAnsi="Tahoma" w:cs="Tahoma"/>
          <w:bCs/>
          <w:sz w:val="22"/>
          <w:szCs w:val="22"/>
        </w:rPr>
        <w:t xml:space="preserve">son las más trascendentales  </w:t>
      </w:r>
      <w:r w:rsidRPr="0052226D">
        <w:rPr>
          <w:rFonts w:ascii="Tahoma" w:hAnsi="Tahoma" w:cs="Tahoma"/>
          <w:bCs/>
          <w:sz w:val="22"/>
          <w:szCs w:val="22"/>
        </w:rPr>
        <w:t xml:space="preserve">para esta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 w:rsidRPr="0052226D">
        <w:rPr>
          <w:rFonts w:ascii="Tahoma" w:hAnsi="Tahoma" w:cs="Tahoma"/>
          <w:bCs/>
          <w:sz w:val="22"/>
          <w:szCs w:val="22"/>
        </w:rPr>
        <w:t>.</w:t>
      </w:r>
    </w:p>
    <w:p w14:paraId="653E83BB" w14:textId="279EAF38" w:rsidR="00617B07" w:rsidRPr="00F91F98" w:rsidRDefault="00267CBD" w:rsidP="00F91F98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F91F98">
        <w:rPr>
          <w:rFonts w:ascii="Tahoma" w:hAnsi="Tahoma" w:cs="Tahoma"/>
          <w:b/>
          <w:bCs/>
          <w:sz w:val="22"/>
          <w:szCs w:val="22"/>
        </w:rPr>
        <w:lastRenderedPageBreak/>
        <w:t xml:space="preserve"> </w:t>
      </w:r>
      <w:r w:rsidR="00E14CAE">
        <w:rPr>
          <w:rFonts w:ascii="Tahoma" w:hAnsi="Tahoma" w:cs="Tahoma"/>
          <w:b/>
          <w:bCs/>
          <w:sz w:val="22"/>
          <w:szCs w:val="22"/>
        </w:rPr>
        <w:t>SECRETARÍA</w:t>
      </w:r>
      <w:r w:rsidR="00617B07" w:rsidRPr="00F91F98">
        <w:rPr>
          <w:rFonts w:ascii="Tahoma" w:hAnsi="Tahoma" w:cs="Tahoma"/>
          <w:b/>
          <w:bCs/>
          <w:sz w:val="22"/>
          <w:szCs w:val="22"/>
        </w:rPr>
        <w:t xml:space="preserve"> DE </w:t>
      </w:r>
      <w:r w:rsidRPr="00F91F98">
        <w:rPr>
          <w:rFonts w:ascii="Tahoma" w:hAnsi="Tahoma" w:cs="Tahoma"/>
          <w:b/>
          <w:bCs/>
          <w:sz w:val="22"/>
          <w:szCs w:val="22"/>
        </w:rPr>
        <w:t>GOBIERNO</w:t>
      </w:r>
      <w:r w:rsidR="00617B07" w:rsidRPr="00F91F9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617B07" w:rsidRPr="00F91F98">
        <w:rPr>
          <w:rFonts w:ascii="Tahoma" w:hAnsi="Tahoma" w:cs="Tahoma"/>
          <w:sz w:val="22"/>
          <w:szCs w:val="22"/>
        </w:rPr>
        <w:t xml:space="preserve">Periodo </w:t>
      </w:r>
      <w:r w:rsidR="004D55B3">
        <w:rPr>
          <w:rFonts w:ascii="Tahoma" w:hAnsi="Tahoma" w:cs="Tahoma"/>
          <w:sz w:val="22"/>
          <w:szCs w:val="22"/>
        </w:rPr>
        <w:t xml:space="preserve">consolidado </w:t>
      </w:r>
      <w:r w:rsidR="00617B07" w:rsidRPr="00F91F98">
        <w:rPr>
          <w:rFonts w:ascii="Tahoma" w:hAnsi="Tahoma" w:cs="Tahoma"/>
          <w:sz w:val="22"/>
          <w:szCs w:val="22"/>
        </w:rPr>
        <w:t xml:space="preserve"> </w:t>
      </w:r>
      <w:r w:rsidR="00F91F98" w:rsidRPr="00F91F98">
        <w:rPr>
          <w:rFonts w:ascii="Tahoma" w:hAnsi="Tahoma" w:cs="Tahoma"/>
          <w:sz w:val="22"/>
          <w:szCs w:val="22"/>
        </w:rPr>
        <w:t>del 10 de julio de 2015  al 15 de julio de 2016.</w:t>
      </w:r>
    </w:p>
    <w:tbl>
      <w:tblPr>
        <w:tblW w:w="5302" w:type="dxa"/>
        <w:jc w:val="center"/>
        <w:tblInd w:w="-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1013"/>
      </w:tblGrid>
      <w:tr w:rsidR="00F91F98" w:rsidRPr="00395B36" w14:paraId="51F9A7E4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85C51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A68F7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91F98" w:rsidRPr="00395B36" w14:paraId="777C4D54" w14:textId="77777777" w:rsidTr="00395B36">
        <w:trPr>
          <w:trHeight w:val="300"/>
          <w:jc w:val="center"/>
        </w:trPr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FB3DBD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GESTION ELECTRONICA DOCUMENTAL "GED"</w:t>
            </w:r>
          </w:p>
        </w:tc>
      </w:tr>
      <w:tr w:rsidR="00F91F98" w:rsidRPr="00395B36" w14:paraId="5F6BA0F1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8F44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DERECHOS DE PETICION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185E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292</w:t>
            </w:r>
          </w:p>
        </w:tc>
      </w:tr>
      <w:tr w:rsidR="00F91F98" w:rsidRPr="00395B36" w14:paraId="6A06B87B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32BD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MANIFESTACIÓN O PETICIÓN DE TRAMITE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9CD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516</w:t>
            </w:r>
          </w:p>
        </w:tc>
      </w:tr>
      <w:tr w:rsidR="00F91F98" w:rsidRPr="00395B36" w14:paraId="26A6716F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02A91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CITACIONES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B506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</w:tr>
      <w:tr w:rsidR="00F91F98" w:rsidRPr="00395B36" w14:paraId="11577E87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963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OTRO TIPO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18A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F91F98" w:rsidRPr="00395B36" w14:paraId="3DA6919B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A07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CIRCULARES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B619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  <w:tr w:rsidR="00F91F98" w:rsidRPr="00395B36" w14:paraId="3367293C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CDD0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 INFORMACIÓN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A9E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1648</w:t>
            </w:r>
          </w:p>
        </w:tc>
      </w:tr>
      <w:tr w:rsidR="00F91F98" w:rsidRPr="00395B36" w14:paraId="4FF8D85F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A39D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INVITACIONES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7615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97</w:t>
            </w:r>
          </w:p>
        </w:tc>
      </w:tr>
      <w:tr w:rsidR="00F91F98" w:rsidRPr="00395B36" w14:paraId="1CB20129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9F10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DEVOLUCION DE IMPUESTO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E788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F91F98" w:rsidRPr="00395B36" w14:paraId="2CE71E76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3092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TUTELAS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775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F91F98" w:rsidRPr="00395B36" w14:paraId="3C2DD1D5" w14:textId="77777777" w:rsidTr="00E14CAE">
        <w:trPr>
          <w:trHeight w:val="30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88718E" w14:textId="77777777" w:rsidR="00F91F98" w:rsidRPr="00395B36" w:rsidRDefault="00F91F98" w:rsidP="00F91F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792283" w14:textId="77777777" w:rsidR="00F91F98" w:rsidRPr="00395B36" w:rsidRDefault="00F91F98" w:rsidP="00F91F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2596</w:t>
            </w:r>
          </w:p>
        </w:tc>
      </w:tr>
    </w:tbl>
    <w:p w14:paraId="0D611A5E" w14:textId="77777777" w:rsidR="00056BDF" w:rsidRDefault="00056BDF"/>
    <w:tbl>
      <w:tblPr>
        <w:tblW w:w="5212" w:type="dxa"/>
        <w:jc w:val="center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4"/>
        <w:gridCol w:w="968"/>
      </w:tblGrid>
      <w:tr w:rsidR="00F91F98" w:rsidRPr="00F91F98" w14:paraId="22417B7E" w14:textId="77777777" w:rsidTr="00395B36">
        <w:trPr>
          <w:trHeight w:val="300"/>
          <w:jc w:val="center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D7B4D7" w14:textId="77777777" w:rsidR="00F91F98" w:rsidRPr="00F91F98" w:rsidRDefault="00F91F98" w:rsidP="00F91F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91F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PETICIONES,QUEJAS RECLAMOS "PQR"</w:t>
            </w:r>
          </w:p>
        </w:tc>
      </w:tr>
      <w:tr w:rsidR="00F91F98" w:rsidRPr="00F91F98" w14:paraId="281EC855" w14:textId="77777777" w:rsidTr="00E14CAE">
        <w:trPr>
          <w:trHeight w:val="30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D04" w14:textId="77777777" w:rsidR="00F91F98" w:rsidRPr="00F91F98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F91F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QUEJAS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6DCB" w14:textId="77777777" w:rsidR="00F91F98" w:rsidRPr="00F91F98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F91F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760</w:t>
            </w:r>
          </w:p>
        </w:tc>
      </w:tr>
      <w:tr w:rsidR="00F91F98" w:rsidRPr="00F91F98" w14:paraId="66C5B84E" w14:textId="77777777" w:rsidTr="00E14CAE">
        <w:trPr>
          <w:trHeight w:val="300"/>
          <w:jc w:val="center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3893" w14:textId="77777777" w:rsidR="00F91F98" w:rsidRPr="00F91F98" w:rsidRDefault="00F91F98" w:rsidP="00F91F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F91F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PETICIONES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351F" w14:textId="77777777" w:rsidR="00F91F98" w:rsidRPr="00F91F98" w:rsidRDefault="00F91F98" w:rsidP="00F91F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F91F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200</w:t>
            </w:r>
          </w:p>
        </w:tc>
      </w:tr>
      <w:tr w:rsidR="00F91F98" w:rsidRPr="00F91F98" w14:paraId="0C8BB706" w14:textId="77777777" w:rsidTr="00E14CAE">
        <w:trPr>
          <w:trHeight w:val="300"/>
          <w:jc w:val="center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3C8491" w14:textId="77777777" w:rsidR="00F91F98" w:rsidRPr="00F91F98" w:rsidRDefault="00F91F98" w:rsidP="00F91F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91F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B68EAA" w14:textId="77777777" w:rsidR="00F91F98" w:rsidRPr="00F91F98" w:rsidRDefault="00F91F98" w:rsidP="00F91F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91F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960</w:t>
            </w:r>
          </w:p>
        </w:tc>
      </w:tr>
    </w:tbl>
    <w:p w14:paraId="51DBEE75" w14:textId="77777777" w:rsidR="00617B07" w:rsidRDefault="00617B07" w:rsidP="00617B07">
      <w:pPr>
        <w:rPr>
          <w:rFonts w:ascii="Tahoma" w:hAnsi="Tahoma" w:cs="Tahoma"/>
          <w:b/>
          <w:bCs/>
          <w:sz w:val="22"/>
          <w:szCs w:val="22"/>
        </w:rPr>
      </w:pPr>
    </w:p>
    <w:p w14:paraId="3074DE3A" w14:textId="0E96D217" w:rsidR="00617B07" w:rsidRDefault="00F91F98" w:rsidP="00651572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76F0AB63" wp14:editId="6FD47748">
            <wp:extent cx="2981325" cy="2171700"/>
            <wp:effectExtent l="0" t="0" r="9525" b="1905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4B067D8B" wp14:editId="397E1A5A">
            <wp:extent cx="2543175" cy="2219325"/>
            <wp:effectExtent l="0" t="0" r="9525" b="9525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7E12CB" w14:textId="4972B0DE" w:rsidR="00617B07" w:rsidRDefault="00617B07" w:rsidP="00617B0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C15C996" w14:textId="6903F533" w:rsidR="00617B07" w:rsidRPr="00651572" w:rsidRDefault="00CD455B" w:rsidP="00491B0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/>
        </w:rPr>
      </w:pPr>
      <w:r w:rsidRPr="00651572">
        <w:rPr>
          <w:rFonts w:ascii="Tahoma" w:hAnsi="Tahoma" w:cs="Tahoma"/>
          <w:sz w:val="22"/>
          <w:szCs w:val="22"/>
          <w:lang w:val="es-CO"/>
        </w:rPr>
        <w:t xml:space="preserve">De acuerdo con lo anterior, se observa que se presentaron </w:t>
      </w:r>
      <w:r w:rsidRPr="00651572">
        <w:rPr>
          <w:rFonts w:ascii="Tahoma" w:hAnsi="Tahoma" w:cs="Tahoma"/>
          <w:b/>
          <w:sz w:val="22"/>
          <w:szCs w:val="22"/>
          <w:lang w:val="es-CO"/>
        </w:rPr>
        <w:t xml:space="preserve">1648 </w:t>
      </w:r>
      <w:r w:rsidRPr="00651572">
        <w:rPr>
          <w:rFonts w:ascii="Tahoma" w:hAnsi="Tahoma" w:cs="Tahoma"/>
          <w:sz w:val="22"/>
          <w:szCs w:val="22"/>
          <w:lang w:val="es-CO"/>
        </w:rPr>
        <w:t xml:space="preserve">solicitudes de información </w:t>
      </w:r>
      <w:r w:rsidR="00491B08" w:rsidRPr="00651572">
        <w:rPr>
          <w:rFonts w:ascii="Tahoma" w:hAnsi="Tahoma" w:cs="Tahoma"/>
          <w:sz w:val="22"/>
          <w:szCs w:val="22"/>
          <w:lang w:val="es-CO"/>
        </w:rPr>
        <w:t xml:space="preserve">con mayor número de requerimientos </w:t>
      </w:r>
      <w:r w:rsidRPr="00651572">
        <w:rPr>
          <w:rFonts w:ascii="Tahoma" w:hAnsi="Tahoma" w:cs="Tahoma"/>
          <w:sz w:val="22"/>
          <w:szCs w:val="22"/>
          <w:lang w:val="es-CO"/>
        </w:rPr>
        <w:t>en el Sistema de Gestión Electrónica Documental-GED</w:t>
      </w:r>
      <w:r w:rsidR="00491B08" w:rsidRPr="00651572">
        <w:rPr>
          <w:rFonts w:ascii="Tahoma" w:hAnsi="Tahoma" w:cs="Tahoma"/>
          <w:sz w:val="22"/>
          <w:szCs w:val="22"/>
          <w:lang w:val="es-CO"/>
        </w:rPr>
        <w:t xml:space="preserve"> </w:t>
      </w:r>
      <w:r w:rsidRPr="00651572">
        <w:rPr>
          <w:rFonts w:ascii="Tahoma" w:hAnsi="Tahoma" w:cs="Tahoma"/>
          <w:sz w:val="22"/>
          <w:szCs w:val="22"/>
          <w:lang w:val="es-CO"/>
        </w:rPr>
        <w:t xml:space="preserve"> y para el sistema de Peticiones, Quejas y Reclamos-PQR</w:t>
      </w:r>
      <w:r w:rsidR="00491B08" w:rsidRPr="00651572">
        <w:rPr>
          <w:rFonts w:ascii="Tahoma" w:hAnsi="Tahoma" w:cs="Tahoma"/>
          <w:sz w:val="22"/>
          <w:szCs w:val="22"/>
          <w:lang w:val="es-CO"/>
        </w:rPr>
        <w:t xml:space="preserve"> </w:t>
      </w:r>
      <w:r w:rsidR="00491B08" w:rsidRPr="00651572">
        <w:rPr>
          <w:rFonts w:ascii="Tahoma" w:hAnsi="Tahoma" w:cs="Tahoma"/>
          <w:b/>
          <w:sz w:val="22"/>
          <w:szCs w:val="22"/>
          <w:lang w:val="es-CO"/>
        </w:rPr>
        <w:t xml:space="preserve">760 </w:t>
      </w:r>
      <w:r w:rsidR="00491B08" w:rsidRPr="00651572">
        <w:rPr>
          <w:rFonts w:ascii="Tahoma" w:hAnsi="Tahoma" w:cs="Tahoma"/>
          <w:sz w:val="22"/>
          <w:szCs w:val="22"/>
          <w:lang w:val="es-CO"/>
        </w:rPr>
        <w:t xml:space="preserve"> las</w:t>
      </w:r>
      <w:r w:rsidR="00491B08" w:rsidRPr="00651572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="00491B08" w:rsidRPr="00651572">
        <w:rPr>
          <w:rFonts w:ascii="Tahoma" w:hAnsi="Tahoma" w:cs="Tahoma"/>
          <w:sz w:val="22"/>
          <w:szCs w:val="22"/>
          <w:lang w:val="es-CO"/>
        </w:rPr>
        <w:t xml:space="preserve">quejas son las más representativas para esta </w:t>
      </w:r>
      <w:r w:rsidR="00E14CAE">
        <w:rPr>
          <w:rFonts w:ascii="Tahoma" w:hAnsi="Tahoma" w:cs="Tahoma"/>
          <w:sz w:val="22"/>
          <w:szCs w:val="22"/>
          <w:lang w:val="es-CO"/>
        </w:rPr>
        <w:t>Secretaría</w:t>
      </w:r>
      <w:r w:rsidR="00491B08" w:rsidRPr="00651572">
        <w:rPr>
          <w:rFonts w:ascii="Tahoma" w:hAnsi="Tahoma" w:cs="Tahoma"/>
          <w:sz w:val="22"/>
          <w:szCs w:val="22"/>
          <w:lang w:val="es-CO"/>
        </w:rPr>
        <w:t>.</w:t>
      </w:r>
    </w:p>
    <w:p w14:paraId="2AE34853" w14:textId="77777777" w:rsidR="00617B07" w:rsidRPr="00DE1ADA" w:rsidRDefault="00617B07" w:rsidP="00617B07">
      <w:pPr>
        <w:rPr>
          <w:rFonts w:ascii="Tahoma" w:hAnsi="Tahoma" w:cs="Tahoma"/>
          <w:b/>
          <w:bCs/>
          <w:sz w:val="22"/>
          <w:szCs w:val="22"/>
        </w:rPr>
      </w:pPr>
    </w:p>
    <w:p w14:paraId="700A279F" w14:textId="27B5C564" w:rsidR="009B4A64" w:rsidRPr="009B4A64" w:rsidRDefault="00E14CAE" w:rsidP="009B4A64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SECRETARÍA</w:t>
      </w:r>
      <w:r w:rsidR="00491B08" w:rsidRPr="009B4A64">
        <w:rPr>
          <w:rFonts w:ascii="Tahoma" w:hAnsi="Tahoma" w:cs="Tahoma"/>
          <w:b/>
          <w:bCs/>
          <w:sz w:val="22"/>
          <w:szCs w:val="22"/>
        </w:rPr>
        <w:t xml:space="preserve"> JURIDICA</w:t>
      </w:r>
      <w:r w:rsidR="00617B07" w:rsidRPr="009B4A64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9B4A64" w:rsidRPr="009B4A64">
        <w:rPr>
          <w:rFonts w:ascii="Tahoma" w:hAnsi="Tahoma" w:cs="Tahoma"/>
          <w:bCs/>
          <w:sz w:val="22"/>
          <w:szCs w:val="22"/>
        </w:rPr>
        <w:t>Periodo consolidado</w:t>
      </w:r>
      <w:r w:rsidR="009B4A64" w:rsidRPr="009B4A64">
        <w:rPr>
          <w:rFonts w:ascii="Tahoma" w:hAnsi="Tahoma" w:cs="Tahoma"/>
          <w:sz w:val="22"/>
          <w:szCs w:val="22"/>
        </w:rPr>
        <w:t xml:space="preserve"> del 21 de septiembre  de 2015  al 5 de agosto de 2016</w:t>
      </w:r>
    </w:p>
    <w:p w14:paraId="62448C6E" w14:textId="2FBC3818" w:rsidR="00617B07" w:rsidRPr="009B4A64" w:rsidRDefault="00617B07" w:rsidP="009B4A64">
      <w:pPr>
        <w:pStyle w:val="Prrafodelista"/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</w:p>
    <w:tbl>
      <w:tblPr>
        <w:tblW w:w="5060" w:type="dxa"/>
        <w:jc w:val="center"/>
        <w:tblInd w:w="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622"/>
      </w:tblGrid>
      <w:tr w:rsidR="00ED65E4" w:rsidRPr="00ED65E4" w14:paraId="50B0ACAF" w14:textId="77777777" w:rsidTr="00056BDF">
        <w:trPr>
          <w:trHeight w:val="264"/>
          <w:jc w:val="center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D2CF49B" w14:textId="6E1A50F3" w:rsidR="00ED65E4" w:rsidRPr="00ED65E4" w:rsidRDefault="00ED65E4" w:rsidP="00ED65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D65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POLITICA DOCUMENTAL </w:t>
            </w:r>
            <w:r w:rsidR="00E14C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SECRETARÍA</w:t>
            </w:r>
            <w:r w:rsidRPr="00ED65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JURIDICA</w:t>
            </w:r>
          </w:p>
        </w:tc>
      </w:tr>
      <w:tr w:rsidR="00ED65E4" w:rsidRPr="00ED65E4" w14:paraId="62CDE770" w14:textId="77777777" w:rsidTr="00056BDF">
        <w:trPr>
          <w:trHeight w:val="300"/>
          <w:jc w:val="center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DD8F44" w14:textId="77777777" w:rsidR="00ED65E4" w:rsidRPr="00ED65E4" w:rsidRDefault="00ED65E4" w:rsidP="00ED65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D65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DERECHOS DE PETICION</w:t>
            </w:r>
          </w:p>
        </w:tc>
      </w:tr>
      <w:tr w:rsidR="00ED65E4" w:rsidRPr="00ED65E4" w14:paraId="62E85B7F" w14:textId="77777777" w:rsidTr="00651572">
        <w:trPr>
          <w:trHeight w:val="300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9553" w14:textId="77777777" w:rsidR="00ED65E4" w:rsidRPr="00ED65E4" w:rsidRDefault="00ED65E4" w:rsidP="00ED65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D65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 De Consulta o Concepto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3844" w14:textId="77777777" w:rsidR="00ED65E4" w:rsidRPr="00ED65E4" w:rsidRDefault="00ED65E4" w:rsidP="00ED65E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D65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47</w:t>
            </w:r>
          </w:p>
        </w:tc>
      </w:tr>
      <w:tr w:rsidR="00ED65E4" w:rsidRPr="00ED65E4" w14:paraId="583F4D41" w14:textId="77777777" w:rsidTr="00651572">
        <w:trPr>
          <w:trHeight w:val="300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C54" w14:textId="77777777" w:rsidR="00ED65E4" w:rsidRPr="00ED65E4" w:rsidRDefault="00ED65E4" w:rsidP="00ED65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D65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 De Solicitud de Documentos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94A" w14:textId="77777777" w:rsidR="00ED65E4" w:rsidRPr="00ED65E4" w:rsidRDefault="00ED65E4" w:rsidP="00ED65E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D65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66</w:t>
            </w:r>
          </w:p>
        </w:tc>
      </w:tr>
      <w:tr w:rsidR="00ED65E4" w:rsidRPr="00ED65E4" w14:paraId="692E094C" w14:textId="77777777" w:rsidTr="00651572">
        <w:trPr>
          <w:trHeight w:val="300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39A7F" w14:textId="0489518D" w:rsidR="00ED65E4" w:rsidRPr="00ED65E4" w:rsidRDefault="00ED65E4" w:rsidP="00ED65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D65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 Información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27C" w14:textId="77777777" w:rsidR="00ED65E4" w:rsidRPr="00ED65E4" w:rsidRDefault="00ED65E4" w:rsidP="00ED65E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D65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708</w:t>
            </w:r>
          </w:p>
        </w:tc>
      </w:tr>
      <w:tr w:rsidR="00ED65E4" w:rsidRPr="00ED65E4" w14:paraId="609CE5DB" w14:textId="77777777" w:rsidTr="00056BDF">
        <w:trPr>
          <w:trHeight w:val="300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27A90A" w14:textId="1AF51DA6" w:rsidR="00ED65E4" w:rsidRPr="00ED65E4" w:rsidRDefault="00ED65E4" w:rsidP="00ED65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D65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8CA4D8" w14:textId="77777777" w:rsidR="00ED65E4" w:rsidRPr="00ED65E4" w:rsidRDefault="00ED65E4" w:rsidP="00ED65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D65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821</w:t>
            </w:r>
          </w:p>
        </w:tc>
      </w:tr>
    </w:tbl>
    <w:p w14:paraId="4D8077DF" w14:textId="43660DCF" w:rsidR="00651572" w:rsidRDefault="00D25EBA" w:rsidP="00056BDF">
      <w:pPr>
        <w:rPr>
          <w:noProof/>
          <w:sz w:val="18"/>
          <w:szCs w:val="18"/>
          <w:lang w:val="es-CO" w:eastAsia="es-CO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E551595" wp14:editId="044AC4A1">
            <wp:simplePos x="0" y="0"/>
            <wp:positionH relativeFrom="column">
              <wp:posOffset>853440</wp:posOffset>
            </wp:positionH>
            <wp:positionV relativeFrom="paragraph">
              <wp:posOffset>108585</wp:posOffset>
            </wp:positionV>
            <wp:extent cx="3867150" cy="1371600"/>
            <wp:effectExtent l="0" t="0" r="19050" b="19050"/>
            <wp:wrapNone/>
            <wp:docPr id="1044" name="Gráfico 1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38B8A" w14:textId="4697261F" w:rsidR="00651572" w:rsidRDefault="00651572" w:rsidP="00617B07">
      <w:pPr>
        <w:jc w:val="center"/>
        <w:rPr>
          <w:noProof/>
          <w:sz w:val="18"/>
          <w:szCs w:val="18"/>
          <w:lang w:val="es-CO" w:eastAsia="es-CO"/>
        </w:rPr>
      </w:pPr>
    </w:p>
    <w:tbl>
      <w:tblPr>
        <w:tblW w:w="159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01"/>
        <w:gridCol w:w="1201"/>
        <w:gridCol w:w="1200"/>
        <w:gridCol w:w="1200"/>
        <w:gridCol w:w="1200"/>
        <w:gridCol w:w="1200"/>
      </w:tblGrid>
      <w:tr w:rsidR="00651572" w:rsidRPr="00651572" w14:paraId="59223149" w14:textId="77777777" w:rsidTr="00F35482">
        <w:trPr>
          <w:trHeight w:val="75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5EF" w14:textId="1BEBA34E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51572" w:rsidRPr="00651572" w14:paraId="7F871C9B" w14:textId="77777777">
              <w:trPr>
                <w:trHeight w:val="75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C8E97" w14:textId="627F7B66" w:rsidR="00651572" w:rsidRPr="00651572" w:rsidRDefault="00651572" w:rsidP="00651572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</w:tbl>
          <w:p w14:paraId="7D6159C5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D753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4F42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9B73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A04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9C2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FB0E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51572" w:rsidRPr="00651572" w14:paraId="49EB1708" w14:textId="77777777" w:rsidTr="00F3548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9843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F48B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46CB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2D4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D3D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80E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9216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51572" w:rsidRPr="00651572" w14:paraId="473F7260" w14:textId="77777777" w:rsidTr="00F3548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5ADB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724D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DFA5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9774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2729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50EB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3F54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51572" w:rsidRPr="00651572" w14:paraId="3EB5ED7A" w14:textId="77777777" w:rsidTr="00F3548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1F4C" w14:textId="77777777" w:rsidR="00023990" w:rsidRDefault="00023990" w:rsidP="006622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/>
              </w:rPr>
            </w:pPr>
          </w:p>
          <w:p w14:paraId="5E8172BC" w14:textId="77777777" w:rsidR="00023990" w:rsidRDefault="00023990" w:rsidP="006622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/>
              </w:rPr>
            </w:pPr>
          </w:p>
          <w:p w14:paraId="062AA5EB" w14:textId="603FE12C" w:rsidR="00651572" w:rsidRPr="00651572" w:rsidRDefault="00651572" w:rsidP="006622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/>
              </w:rPr>
            </w:pPr>
            <w:r w:rsidRPr="00F35482">
              <w:rPr>
                <w:rFonts w:ascii="Tahoma" w:hAnsi="Tahoma" w:cs="Tahoma"/>
                <w:sz w:val="22"/>
                <w:szCs w:val="22"/>
                <w:lang w:val="es-CO"/>
              </w:rPr>
              <w:t xml:space="preserve">De acuerdo con lo evidenciado en el </w:t>
            </w:r>
            <w:r w:rsidR="00F35482" w:rsidRPr="00047E85">
              <w:rPr>
                <w:rFonts w:ascii="Tahoma" w:hAnsi="Tahoma" w:cs="Tahoma"/>
                <w:bCs/>
                <w:sz w:val="22"/>
                <w:szCs w:val="22"/>
              </w:rPr>
              <w:t>Sistema de Indicadores de la Alcaldía de Manizales – SIAM</w:t>
            </w:r>
            <w:r w:rsidRPr="00F35482">
              <w:rPr>
                <w:rFonts w:ascii="Tahoma" w:hAnsi="Tahoma" w:cs="Tahoma"/>
                <w:sz w:val="22"/>
                <w:szCs w:val="22"/>
                <w:lang w:val="es-CO"/>
              </w:rPr>
              <w:t xml:space="preserve">, </w:t>
            </w:r>
            <w:r w:rsidR="006622E9">
              <w:rPr>
                <w:rFonts w:ascii="Tahoma" w:hAnsi="Tahoma" w:cs="Tahoma"/>
                <w:sz w:val="22"/>
                <w:szCs w:val="22"/>
                <w:lang w:val="es-CO"/>
              </w:rPr>
              <w:t xml:space="preserve">implementado para la </w:t>
            </w:r>
            <w:r w:rsidR="00E14CAE">
              <w:rPr>
                <w:rFonts w:ascii="Tahoma" w:hAnsi="Tahoma" w:cs="Tahoma"/>
                <w:sz w:val="22"/>
                <w:szCs w:val="22"/>
                <w:lang w:val="es-CO"/>
              </w:rPr>
              <w:t>Secretaría</w:t>
            </w:r>
            <w:r w:rsidR="006622E9">
              <w:rPr>
                <w:rFonts w:ascii="Tahoma" w:hAnsi="Tahoma" w:cs="Tahoma"/>
                <w:sz w:val="22"/>
                <w:szCs w:val="22"/>
                <w:lang w:val="es-CO"/>
              </w:rPr>
              <w:t xml:space="preserve"> Jurídica cuyo objetivo  es de: </w:t>
            </w:r>
            <w:r w:rsidR="006622E9" w:rsidRPr="00F35482">
              <w:rPr>
                <w:rFonts w:ascii="Tahoma" w:hAnsi="Tahoma" w:cs="Tahoma"/>
                <w:sz w:val="22"/>
                <w:szCs w:val="22"/>
                <w:lang w:val="es-CO"/>
              </w:rPr>
              <w:t>“</w:t>
            </w:r>
            <w:r w:rsidRPr="00F35482">
              <w:rPr>
                <w:rFonts w:ascii="Tahoma" w:hAnsi="Tahoma" w:cs="Tahoma"/>
                <w:sz w:val="22"/>
                <w:szCs w:val="22"/>
                <w:lang w:val="es-CO"/>
              </w:rPr>
              <w:t>Recibir, analiz</w:t>
            </w:r>
            <w:r w:rsidR="006622E9">
              <w:rPr>
                <w:rFonts w:ascii="Tahoma" w:hAnsi="Tahoma" w:cs="Tahoma"/>
                <w:sz w:val="22"/>
                <w:szCs w:val="22"/>
                <w:lang w:val="es-CO"/>
              </w:rPr>
              <w:t>ar y direccionar las peticiones”  conformadas</w:t>
            </w:r>
            <w:r w:rsidRPr="00F35482">
              <w:rPr>
                <w:rFonts w:ascii="Tahoma" w:hAnsi="Tahoma" w:cs="Tahoma"/>
                <w:sz w:val="22"/>
                <w:szCs w:val="22"/>
                <w:lang w:val="es-CO"/>
              </w:rPr>
              <w:t xml:space="preserve"> por los siguientes documentos:</w:t>
            </w:r>
            <w:r w:rsidR="006622E9">
              <w:rPr>
                <w:rFonts w:ascii="Tahoma" w:hAnsi="Tahoma" w:cs="Tahoma"/>
                <w:sz w:val="22"/>
                <w:szCs w:val="22"/>
                <w:lang w:val="es-CO"/>
              </w:rPr>
              <w:t xml:space="preserve"> Consultas, solicitudes de documentos  y solicitudes de información, destacándose entre ellas esta última con un total de </w:t>
            </w:r>
            <w:r w:rsidR="006622E9" w:rsidRPr="006622E9">
              <w:rPr>
                <w:rFonts w:ascii="Tahoma" w:hAnsi="Tahoma" w:cs="Tahoma"/>
                <w:b/>
                <w:sz w:val="22"/>
                <w:szCs w:val="22"/>
                <w:lang w:val="es-CO"/>
              </w:rPr>
              <w:t>708</w:t>
            </w:r>
            <w:r w:rsidR="006622E9">
              <w:rPr>
                <w:rFonts w:ascii="Tahoma" w:hAnsi="Tahoma" w:cs="Tahoma"/>
                <w:b/>
                <w:sz w:val="22"/>
                <w:szCs w:val="22"/>
                <w:lang w:val="es-CO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E9EF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D32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2B2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F4F5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433B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FB50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51572" w:rsidRPr="00651572" w14:paraId="7381C09B" w14:textId="77777777" w:rsidTr="00F3548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2AC0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1E3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AF03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CEFE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DC5D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9974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BD6D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51572" w:rsidRPr="00651572" w14:paraId="2CDCEF27" w14:textId="77777777" w:rsidTr="00F3548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F4FA" w14:textId="70AB81C7" w:rsidR="00121C04" w:rsidRPr="005814D0" w:rsidRDefault="00E14CAE" w:rsidP="005814D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SECRETARÍA</w:t>
            </w:r>
            <w:r w:rsidR="006622E9" w:rsidRPr="005814D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DE SALUD </w:t>
            </w:r>
            <w:r w:rsidR="00121C04" w:rsidRPr="005814D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PUBLICA: </w:t>
            </w:r>
            <w:r w:rsidR="004D55B3" w:rsidRPr="005814D0">
              <w:rPr>
                <w:rFonts w:ascii="Tahoma" w:hAnsi="Tahoma" w:cs="Tahoma"/>
                <w:sz w:val="22"/>
                <w:szCs w:val="22"/>
              </w:rPr>
              <w:t>Periodo consolidado</w:t>
            </w:r>
            <w:r w:rsidR="00121C04" w:rsidRPr="005814D0">
              <w:rPr>
                <w:rFonts w:ascii="Tahoma" w:hAnsi="Tahoma" w:cs="Tahoma"/>
                <w:bCs/>
                <w:sz w:val="22"/>
                <w:szCs w:val="22"/>
              </w:rPr>
              <w:t xml:space="preserve"> desde el </w:t>
            </w:r>
            <w:r w:rsidR="00121C04" w:rsidRPr="005814D0">
              <w:rPr>
                <w:rFonts w:ascii="Tahoma" w:hAnsi="Tahoma" w:cs="Tahoma"/>
                <w:sz w:val="22"/>
                <w:szCs w:val="22"/>
              </w:rPr>
              <w:t>20 de julio de 2015  al 12 de agosto de 2016</w:t>
            </w:r>
            <w:r w:rsidR="00121C04" w:rsidRPr="005814D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6E0F224" w14:textId="77777777" w:rsidR="00651572" w:rsidRDefault="00651572" w:rsidP="00121C04">
            <w:pPr>
              <w:pStyle w:val="Prrafodelista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  <w:tbl>
            <w:tblPr>
              <w:tblW w:w="5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615"/>
            </w:tblGrid>
            <w:tr w:rsidR="004F20B9" w:rsidRPr="00395B36" w14:paraId="3F2B5B4D" w14:textId="77777777" w:rsidTr="00056BDF">
              <w:trPr>
                <w:trHeight w:val="280"/>
                <w:jc w:val="center"/>
              </w:trPr>
              <w:tc>
                <w:tcPr>
                  <w:tcW w:w="5060" w:type="dxa"/>
                  <w:gridSpan w:val="2"/>
                  <w:shd w:val="clear" w:color="auto" w:fill="D9D9D9" w:themeFill="background1" w:themeFillShade="D9"/>
                  <w:vAlign w:val="bottom"/>
                  <w:hideMark/>
                </w:tcPr>
                <w:p w14:paraId="3C26FFAD" w14:textId="2801B56C" w:rsidR="004F20B9" w:rsidRPr="00395B36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 xml:space="preserve">POLITICA DOCUMENTAL </w:t>
                  </w:r>
                  <w:r w:rsidR="00E14C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SECRETARÍA</w:t>
                  </w:r>
                  <w:r w:rsidRPr="00395B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 xml:space="preserve"> SALUD</w:t>
                  </w:r>
                </w:p>
              </w:tc>
            </w:tr>
            <w:tr w:rsidR="004F20B9" w:rsidRPr="00395B36" w14:paraId="11720D0F" w14:textId="77777777" w:rsidTr="00056BDF">
              <w:trPr>
                <w:trHeight w:val="300"/>
                <w:jc w:val="center"/>
              </w:trPr>
              <w:tc>
                <w:tcPr>
                  <w:tcW w:w="5060" w:type="dxa"/>
                  <w:gridSpan w:val="2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D5A6F70" w14:textId="77777777" w:rsidR="004F20B9" w:rsidRPr="00395B36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GESTION ELECTRONICA DOCUMENTAL "GED"</w:t>
                  </w:r>
                </w:p>
              </w:tc>
            </w:tr>
            <w:tr w:rsidR="004F20B9" w:rsidRPr="00395B36" w14:paraId="615E48CB" w14:textId="77777777" w:rsidTr="004F20B9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auto"/>
                  <w:noWrap/>
                  <w:vAlign w:val="bottom"/>
                  <w:hideMark/>
                </w:tcPr>
                <w:p w14:paraId="5F6BA52E" w14:textId="77777777" w:rsidR="004F20B9" w:rsidRPr="00395B36" w:rsidRDefault="004F20B9" w:rsidP="004F20B9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DERECHOS DE PETICION</w:t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bottom"/>
                  <w:hideMark/>
                </w:tcPr>
                <w:p w14:paraId="3FACC069" w14:textId="77777777" w:rsidR="004F20B9" w:rsidRPr="00395B36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187</w:t>
                  </w:r>
                </w:p>
              </w:tc>
            </w:tr>
            <w:tr w:rsidR="004F20B9" w:rsidRPr="00395B36" w14:paraId="5A6EA5E9" w14:textId="77777777" w:rsidTr="004F20B9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auto"/>
                  <w:noWrap/>
                  <w:hideMark/>
                </w:tcPr>
                <w:p w14:paraId="791B8CFA" w14:textId="77777777" w:rsidR="004F20B9" w:rsidRPr="00395B36" w:rsidRDefault="004F20B9" w:rsidP="004F20B9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MANIFESTACIÓN O PETICIÓN DE TRAMITE</w:t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bottom"/>
                  <w:hideMark/>
                </w:tcPr>
                <w:p w14:paraId="30FC4EFA" w14:textId="77777777" w:rsidR="004F20B9" w:rsidRPr="00395B36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357</w:t>
                  </w:r>
                </w:p>
              </w:tc>
            </w:tr>
            <w:tr w:rsidR="004F20B9" w:rsidRPr="00395B36" w14:paraId="34DA62E0" w14:textId="77777777" w:rsidTr="004F20B9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auto"/>
                  <w:noWrap/>
                  <w:hideMark/>
                </w:tcPr>
                <w:p w14:paraId="61DFB45C" w14:textId="77777777" w:rsidR="004F20B9" w:rsidRPr="00395B36" w:rsidRDefault="004F20B9" w:rsidP="004F20B9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CITACIONES</w:t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bottom"/>
                  <w:hideMark/>
                </w:tcPr>
                <w:p w14:paraId="5E1709A8" w14:textId="77777777" w:rsidR="004F20B9" w:rsidRPr="00395B36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29</w:t>
                  </w:r>
                </w:p>
              </w:tc>
            </w:tr>
            <w:tr w:rsidR="004F20B9" w:rsidRPr="00395B36" w14:paraId="5B081D34" w14:textId="77777777" w:rsidTr="004F20B9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auto"/>
                  <w:noWrap/>
                  <w:vAlign w:val="bottom"/>
                  <w:hideMark/>
                </w:tcPr>
                <w:p w14:paraId="390FF3FB" w14:textId="77777777" w:rsidR="004F20B9" w:rsidRPr="00395B36" w:rsidRDefault="004F20B9" w:rsidP="004F20B9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OTRO TIPO</w:t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bottom"/>
                  <w:hideMark/>
                </w:tcPr>
                <w:p w14:paraId="340FBE66" w14:textId="77777777" w:rsidR="004F20B9" w:rsidRPr="00395B36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120</w:t>
                  </w:r>
                </w:p>
              </w:tc>
            </w:tr>
            <w:tr w:rsidR="004F20B9" w:rsidRPr="00395B36" w14:paraId="6B871070" w14:textId="77777777" w:rsidTr="004F20B9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auto"/>
                  <w:noWrap/>
                  <w:vAlign w:val="bottom"/>
                  <w:hideMark/>
                </w:tcPr>
                <w:p w14:paraId="61553F09" w14:textId="77777777" w:rsidR="004F20B9" w:rsidRPr="00395B36" w:rsidRDefault="004F20B9" w:rsidP="004F20B9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CIRCULARES</w:t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bottom"/>
                  <w:hideMark/>
                </w:tcPr>
                <w:p w14:paraId="1E6032BC" w14:textId="77777777" w:rsidR="004F20B9" w:rsidRPr="00395B36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28</w:t>
                  </w:r>
                </w:p>
              </w:tc>
            </w:tr>
            <w:tr w:rsidR="004F20B9" w:rsidRPr="00395B36" w14:paraId="6B2FDE62" w14:textId="77777777" w:rsidTr="004F20B9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auto"/>
                  <w:noWrap/>
                  <w:hideMark/>
                </w:tcPr>
                <w:p w14:paraId="378E9718" w14:textId="77777777" w:rsidR="004F20B9" w:rsidRPr="00395B36" w:rsidRDefault="004F20B9" w:rsidP="004F20B9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SOLICITUD DE INFORMACIÓN</w:t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bottom"/>
                  <w:hideMark/>
                </w:tcPr>
                <w:p w14:paraId="744737AD" w14:textId="77777777" w:rsidR="004F20B9" w:rsidRPr="00395B36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1417</w:t>
                  </w:r>
                </w:p>
              </w:tc>
            </w:tr>
            <w:tr w:rsidR="004F20B9" w:rsidRPr="00395B36" w14:paraId="10AC6192" w14:textId="77777777" w:rsidTr="004F20B9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auto"/>
                  <w:noWrap/>
                  <w:hideMark/>
                </w:tcPr>
                <w:p w14:paraId="26733D14" w14:textId="77777777" w:rsidR="004F20B9" w:rsidRPr="00395B36" w:rsidRDefault="004F20B9" w:rsidP="004F20B9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INVITACIONES</w:t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bottom"/>
                  <w:hideMark/>
                </w:tcPr>
                <w:p w14:paraId="2DFAFC43" w14:textId="77777777" w:rsidR="004F20B9" w:rsidRPr="00395B36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97</w:t>
                  </w:r>
                </w:p>
              </w:tc>
            </w:tr>
            <w:tr w:rsidR="004F20B9" w:rsidRPr="00395B36" w14:paraId="7BF844F5" w14:textId="77777777" w:rsidTr="00056BDF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027DF9A" w14:textId="77777777" w:rsidR="004F20B9" w:rsidRPr="00395B36" w:rsidRDefault="004F20B9" w:rsidP="004F20B9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4B9EE50" w14:textId="77777777" w:rsidR="004F20B9" w:rsidRPr="00395B36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395B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2235</w:t>
                  </w:r>
                </w:p>
              </w:tc>
            </w:tr>
          </w:tbl>
          <w:p w14:paraId="3D2C9651" w14:textId="77777777" w:rsidR="00056BDF" w:rsidRDefault="00056BDF"/>
          <w:tbl>
            <w:tblPr>
              <w:tblW w:w="5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615"/>
            </w:tblGrid>
            <w:tr w:rsidR="004F20B9" w:rsidRPr="004F20B9" w14:paraId="36C0A0D6" w14:textId="77777777" w:rsidTr="00056BDF">
              <w:trPr>
                <w:trHeight w:val="300"/>
                <w:jc w:val="center"/>
              </w:trPr>
              <w:tc>
                <w:tcPr>
                  <w:tcW w:w="5060" w:type="dxa"/>
                  <w:gridSpan w:val="2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E7A594B" w14:textId="77777777" w:rsidR="004F20B9" w:rsidRPr="004F20B9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F20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PETICIONES,QUEJAS RECLAMOS "PQR"</w:t>
                  </w:r>
                </w:p>
              </w:tc>
            </w:tr>
            <w:tr w:rsidR="004F20B9" w:rsidRPr="004F20B9" w14:paraId="5AA580AB" w14:textId="77777777" w:rsidTr="004F20B9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auto"/>
                  <w:noWrap/>
                  <w:vAlign w:val="bottom"/>
                  <w:hideMark/>
                </w:tcPr>
                <w:p w14:paraId="16E6FEB2" w14:textId="77777777" w:rsidR="004F20B9" w:rsidRPr="004F20B9" w:rsidRDefault="004F20B9" w:rsidP="004F20B9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F20B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QUEJAS</w:t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bottom"/>
                  <w:hideMark/>
                </w:tcPr>
                <w:p w14:paraId="36C5BB0C" w14:textId="77777777" w:rsidR="004F20B9" w:rsidRPr="004F20B9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F20B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120</w:t>
                  </w:r>
                </w:p>
              </w:tc>
            </w:tr>
            <w:tr w:rsidR="004F20B9" w:rsidRPr="004F20B9" w14:paraId="4D54260A" w14:textId="77777777" w:rsidTr="004F20B9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auto"/>
                  <w:noWrap/>
                  <w:vAlign w:val="bottom"/>
                  <w:hideMark/>
                </w:tcPr>
                <w:p w14:paraId="1A45FAA3" w14:textId="77777777" w:rsidR="004F20B9" w:rsidRPr="004F20B9" w:rsidRDefault="004F20B9" w:rsidP="004F20B9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F20B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PETICIONES</w:t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bottom"/>
                  <w:hideMark/>
                </w:tcPr>
                <w:p w14:paraId="09AD02E1" w14:textId="77777777" w:rsidR="004F20B9" w:rsidRPr="004F20B9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F20B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  <w:t>24</w:t>
                  </w:r>
                </w:p>
              </w:tc>
            </w:tr>
            <w:tr w:rsidR="004F20B9" w:rsidRPr="004F20B9" w14:paraId="7A815FE7" w14:textId="77777777" w:rsidTr="00056BDF">
              <w:trPr>
                <w:trHeight w:val="300"/>
                <w:jc w:val="center"/>
              </w:trPr>
              <w:tc>
                <w:tcPr>
                  <w:tcW w:w="4445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0441F3B" w14:textId="77777777" w:rsidR="004F20B9" w:rsidRPr="004F20B9" w:rsidRDefault="004F20B9" w:rsidP="004F20B9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F20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06EECDB" w14:textId="77777777" w:rsidR="004F20B9" w:rsidRPr="004F20B9" w:rsidRDefault="004F20B9" w:rsidP="004F20B9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F20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144</w:t>
                  </w:r>
                </w:p>
              </w:tc>
            </w:tr>
          </w:tbl>
          <w:p w14:paraId="53C6FB7C" w14:textId="4B0686E6" w:rsidR="004F20B9" w:rsidRPr="006622E9" w:rsidRDefault="004F20B9" w:rsidP="00121C04">
            <w:pPr>
              <w:pStyle w:val="Prrafodelista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A395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5550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8ACC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7872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7A11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B10C" w14:textId="77777777" w:rsidR="00651572" w:rsidRPr="00651572" w:rsidRDefault="00651572" w:rsidP="0065157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6F4BB3DB" w14:textId="77777777" w:rsidR="00617B07" w:rsidRDefault="00617B07" w:rsidP="00617B07">
      <w:pPr>
        <w:rPr>
          <w:rFonts w:ascii="Tahoma" w:hAnsi="Tahoma" w:cs="Tahoma"/>
          <w:b/>
          <w:bCs/>
          <w:sz w:val="22"/>
          <w:szCs w:val="22"/>
        </w:rPr>
      </w:pPr>
    </w:p>
    <w:p w14:paraId="1A37C4EB" w14:textId="3A226244" w:rsidR="00617B07" w:rsidRDefault="004F20B9" w:rsidP="00617B07">
      <w:pPr>
        <w:rPr>
          <w:rFonts w:ascii="Tahoma" w:hAnsi="Tahoma" w:cs="Tahoma"/>
          <w:b/>
          <w:bCs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71C550AC" wp14:editId="36791964">
            <wp:extent cx="3286125" cy="214312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5D039F46" wp14:editId="7F1C5F4D">
            <wp:extent cx="2209800" cy="2143125"/>
            <wp:effectExtent l="0" t="0" r="1905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8C3E07B" w14:textId="77777777" w:rsidR="004D55B3" w:rsidRDefault="004D55B3" w:rsidP="00FE1217">
      <w:pPr>
        <w:jc w:val="both"/>
        <w:rPr>
          <w:rFonts w:ascii="Tahoma" w:hAnsi="Tahoma" w:cs="Tahoma"/>
          <w:color w:val="000000"/>
          <w:sz w:val="22"/>
          <w:szCs w:val="22"/>
          <w:lang w:val="es-CO"/>
        </w:rPr>
      </w:pPr>
    </w:p>
    <w:p w14:paraId="02010F6B" w14:textId="76AB7D75" w:rsidR="008B0210" w:rsidRDefault="008B0210" w:rsidP="008B021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/>
        </w:rPr>
      </w:pPr>
      <w:r w:rsidRPr="00651572">
        <w:rPr>
          <w:rFonts w:ascii="Tahoma" w:hAnsi="Tahoma" w:cs="Tahoma"/>
          <w:sz w:val="22"/>
          <w:szCs w:val="22"/>
          <w:lang w:val="es-CO"/>
        </w:rPr>
        <w:t>De acuerdo con</w:t>
      </w:r>
      <w:r>
        <w:rPr>
          <w:rFonts w:ascii="Tahoma" w:hAnsi="Tahoma" w:cs="Tahoma"/>
          <w:sz w:val="22"/>
          <w:szCs w:val="22"/>
          <w:lang w:val="es-CO"/>
        </w:rPr>
        <w:t xml:space="preserve"> lo anterior, se observan </w:t>
      </w:r>
      <w:r w:rsidRPr="00651572">
        <w:rPr>
          <w:rFonts w:ascii="Tahoma" w:hAnsi="Tahoma" w:cs="Tahoma"/>
          <w:b/>
          <w:sz w:val="22"/>
          <w:szCs w:val="22"/>
          <w:lang w:val="es-CO"/>
        </w:rPr>
        <w:t>1</w:t>
      </w:r>
      <w:r>
        <w:rPr>
          <w:rFonts w:ascii="Tahoma" w:hAnsi="Tahoma" w:cs="Tahoma"/>
          <w:b/>
          <w:sz w:val="22"/>
          <w:szCs w:val="22"/>
          <w:lang w:val="es-CO"/>
        </w:rPr>
        <w:t xml:space="preserve">417 </w:t>
      </w:r>
      <w:r w:rsidRPr="00651572">
        <w:rPr>
          <w:rFonts w:ascii="Tahoma" w:hAnsi="Tahoma" w:cs="Tahoma"/>
          <w:sz w:val="22"/>
          <w:szCs w:val="22"/>
          <w:lang w:val="es-CO"/>
        </w:rPr>
        <w:t xml:space="preserve">solicitudes de información con mayor número de requerimientos en el Sistema de Gestión Electrónica Documental-GED  y para el sistema de Peticiones, Quejas y Reclamos-PQR </w:t>
      </w:r>
      <w:r>
        <w:rPr>
          <w:rFonts w:ascii="Tahoma" w:hAnsi="Tahoma" w:cs="Tahoma"/>
          <w:b/>
          <w:sz w:val="22"/>
          <w:szCs w:val="22"/>
          <w:lang w:val="es-CO"/>
        </w:rPr>
        <w:t>120,</w:t>
      </w:r>
      <w:r w:rsidRPr="00651572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651572">
        <w:rPr>
          <w:rFonts w:ascii="Tahoma" w:hAnsi="Tahoma" w:cs="Tahoma"/>
          <w:sz w:val="22"/>
          <w:szCs w:val="22"/>
          <w:lang w:val="es-CO"/>
        </w:rPr>
        <w:t xml:space="preserve"> las</w:t>
      </w:r>
      <w:r w:rsidRPr="00651572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651572">
        <w:rPr>
          <w:rFonts w:ascii="Tahoma" w:hAnsi="Tahoma" w:cs="Tahoma"/>
          <w:sz w:val="22"/>
          <w:szCs w:val="22"/>
          <w:lang w:val="es-CO"/>
        </w:rPr>
        <w:t xml:space="preserve">quejas son las más representativas para esta </w:t>
      </w:r>
      <w:r w:rsidR="00E14CAE">
        <w:rPr>
          <w:rFonts w:ascii="Tahoma" w:hAnsi="Tahoma" w:cs="Tahoma"/>
          <w:sz w:val="22"/>
          <w:szCs w:val="22"/>
          <w:lang w:val="es-CO"/>
        </w:rPr>
        <w:t>Secretaría</w:t>
      </w:r>
      <w:r w:rsidRPr="00651572">
        <w:rPr>
          <w:rFonts w:ascii="Tahoma" w:hAnsi="Tahoma" w:cs="Tahoma"/>
          <w:sz w:val="22"/>
          <w:szCs w:val="22"/>
          <w:lang w:val="es-CO"/>
        </w:rPr>
        <w:t>.</w:t>
      </w:r>
    </w:p>
    <w:p w14:paraId="7DB92B72" w14:textId="77777777" w:rsidR="008B0210" w:rsidRPr="00651572" w:rsidRDefault="008B0210" w:rsidP="008B021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/>
        </w:rPr>
      </w:pPr>
    </w:p>
    <w:p w14:paraId="599800CD" w14:textId="31B7F779" w:rsidR="00FE1217" w:rsidRDefault="00FE1217" w:rsidP="00FE1217">
      <w:pPr>
        <w:jc w:val="both"/>
        <w:rPr>
          <w:rFonts w:ascii="Tahoma" w:eastAsia="Times New Roman" w:hAnsi="Tahoma" w:cs="Tahoma"/>
          <w:b/>
          <w:sz w:val="22"/>
          <w:szCs w:val="22"/>
          <w:lang w:val="es-CO" w:eastAsia="es-CO"/>
        </w:rPr>
      </w:pPr>
      <w:r w:rsidRPr="00FE1217">
        <w:rPr>
          <w:rFonts w:ascii="Tahoma" w:hAnsi="Tahoma" w:cs="Tahoma"/>
          <w:color w:val="000000"/>
          <w:sz w:val="22"/>
          <w:szCs w:val="22"/>
          <w:lang w:val="es-CO"/>
        </w:rPr>
        <w:t xml:space="preserve">Igualmente, se tiene implementado en  </w:t>
      </w:r>
      <w:r w:rsidRPr="00FE1217">
        <w:rPr>
          <w:rFonts w:ascii="Tahoma" w:hAnsi="Tahoma" w:cs="Tahoma"/>
          <w:bCs/>
          <w:sz w:val="22"/>
          <w:szCs w:val="22"/>
        </w:rPr>
        <w:t xml:space="preserve">la Oficina de Régimen Subsidiado de la Alcaldía de Manizales el Sistema de Atención a la Comunidad-SAC </w:t>
      </w:r>
      <w:r w:rsidRPr="00FE1217">
        <w:rPr>
          <w:rFonts w:ascii="Tahoma" w:hAnsi="Tahoma" w:cs="Tahoma"/>
          <w:color w:val="000000"/>
          <w:sz w:val="22"/>
          <w:szCs w:val="22"/>
          <w:lang w:val="es-CO"/>
        </w:rPr>
        <w:t>herramienta virtual que permite a la ciudadanía interponer las quejas, reclamos,</w:t>
      </w:r>
      <w:r w:rsidRPr="00FE1217">
        <w:rPr>
          <w:rFonts w:ascii="Tahoma" w:hAnsi="Tahoma" w:cs="Tahoma"/>
          <w:bCs/>
          <w:sz w:val="22"/>
          <w:szCs w:val="22"/>
        </w:rPr>
        <w:t xml:space="preserve"> </w:t>
      </w:r>
      <w:r w:rsidRPr="00FE1217">
        <w:rPr>
          <w:rFonts w:ascii="Tahoma" w:hAnsi="Tahoma" w:cs="Tahoma"/>
          <w:color w:val="000000"/>
          <w:sz w:val="22"/>
          <w:szCs w:val="22"/>
          <w:lang w:val="es-CO"/>
        </w:rPr>
        <w:t>solicitudes de información, consultas, sugerencias, felicitaciones y denuncias por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FE1217">
        <w:rPr>
          <w:rFonts w:ascii="Tahoma" w:hAnsi="Tahoma" w:cs="Tahoma"/>
          <w:color w:val="000000"/>
          <w:sz w:val="22"/>
          <w:szCs w:val="22"/>
          <w:lang w:val="es-CO"/>
        </w:rPr>
        <w:t xml:space="preserve">temas relacionados </w:t>
      </w:r>
      <w:r w:rsidR="006E5375">
        <w:rPr>
          <w:rFonts w:ascii="Tahoma" w:hAnsi="Tahoma" w:cs="Tahoma"/>
          <w:color w:val="000000"/>
          <w:sz w:val="22"/>
          <w:szCs w:val="22"/>
          <w:lang w:val="es-CO"/>
        </w:rPr>
        <w:t xml:space="preserve">con los </w:t>
      </w:r>
      <w:r w:rsidRPr="00FE1217">
        <w:rPr>
          <w:rFonts w:ascii="Tahoma" w:hAnsi="Tahoma" w:cs="Tahoma"/>
          <w:color w:val="000000"/>
          <w:sz w:val="22"/>
          <w:szCs w:val="22"/>
          <w:lang w:val="es-CO"/>
        </w:rPr>
        <w:t xml:space="preserve"> </w:t>
      </w:r>
      <w:r w:rsidR="00A55A6F" w:rsidRPr="006E5375">
        <w:rPr>
          <w:rFonts w:ascii="Tahoma" w:hAnsi="Tahoma" w:cs="Tahoma"/>
          <w:iCs/>
          <w:color w:val="000000"/>
          <w:sz w:val="22"/>
          <w:szCs w:val="22"/>
          <w:lang w:val="es-ES"/>
        </w:rPr>
        <w:t>Sistema Obligatorio de Garantía de Calidad de la Atención de Salud</w:t>
      </w:r>
      <w:r w:rsidR="006E5375">
        <w:rPr>
          <w:rFonts w:ascii="Tahoma" w:eastAsia="Times New Roman" w:hAnsi="Tahoma" w:cs="Tahoma"/>
          <w:sz w:val="22"/>
          <w:szCs w:val="22"/>
          <w:lang w:val="es-CO" w:eastAsia="es-CO"/>
        </w:rPr>
        <w:t>-</w:t>
      </w:r>
      <w:r w:rsidR="00A55A6F" w:rsidRPr="006E5375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 </w:t>
      </w:r>
      <w:r w:rsidR="00A55A6F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SOGC, </w:t>
      </w:r>
      <w:r w:rsidR="006E5375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la </w:t>
      </w:r>
      <w:r w:rsidR="006E5375" w:rsidRPr="006E5375">
        <w:rPr>
          <w:rFonts w:ascii="Tahoma" w:hAnsi="Tahoma" w:cs="Tahoma"/>
          <w:color w:val="393939"/>
          <w:sz w:val="22"/>
          <w:szCs w:val="22"/>
          <w:shd w:val="clear" w:color="auto" w:fill="FFFFFF"/>
        </w:rPr>
        <w:t>Entidad Promotora de Salud</w:t>
      </w:r>
      <w:r w:rsidR="006E5375">
        <w:rPr>
          <w:rStyle w:val="apple-converted-space"/>
          <w:rFonts w:ascii="robotoregular" w:hAnsi="robotoregular"/>
          <w:color w:val="393939"/>
          <w:sz w:val="21"/>
          <w:szCs w:val="21"/>
          <w:shd w:val="clear" w:color="auto" w:fill="FFFFFF"/>
        </w:rPr>
        <w:t> -</w:t>
      </w:r>
      <w:r w:rsidR="006E5375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 </w:t>
      </w:r>
      <w:r w:rsidR="00A55A6F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EPS, </w:t>
      </w:r>
      <w:r w:rsidR="006E5375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las </w:t>
      </w:r>
      <w:r w:rsidR="006E5375" w:rsidRPr="006E5375">
        <w:rPr>
          <w:rFonts w:ascii="Tahoma" w:hAnsi="Tahoma" w:cs="Tahoma"/>
          <w:color w:val="393939"/>
          <w:sz w:val="22"/>
          <w:szCs w:val="22"/>
          <w:shd w:val="clear" w:color="auto" w:fill="FFFFFF"/>
        </w:rPr>
        <w:t>Instituciones Prestadoras de Servicios</w:t>
      </w:r>
      <w:r w:rsidR="006E5375">
        <w:rPr>
          <w:rFonts w:ascii="Tahoma" w:hAnsi="Tahoma" w:cs="Tahoma"/>
          <w:color w:val="393939"/>
          <w:sz w:val="22"/>
          <w:szCs w:val="22"/>
          <w:shd w:val="clear" w:color="auto" w:fill="FFFFFF"/>
        </w:rPr>
        <w:t>-</w:t>
      </w:r>
      <w:r w:rsidR="006E5375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 IPS </w:t>
      </w:r>
      <w:r w:rsidR="006E5375" w:rsidRPr="006E5375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y </w:t>
      </w:r>
      <w:r w:rsidR="00A55A6F" w:rsidRPr="006E5375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 </w:t>
      </w:r>
      <w:r w:rsidR="006E5375" w:rsidRPr="006E5375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las </w:t>
      </w:r>
      <w:r w:rsidR="006E5375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Entidades </w:t>
      </w:r>
      <w:r w:rsidR="006E5375" w:rsidRPr="006E537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de Salud del Estado</w:t>
      </w:r>
      <w:r w:rsidR="006E5375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 -</w:t>
      </w:r>
      <w:r w:rsidR="00A55A6F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ESE, arrojando un resultado final </w:t>
      </w:r>
      <w:r w:rsidR="005814D0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de </w:t>
      </w:r>
      <w:r w:rsidR="00A55A6F" w:rsidRPr="00A55A6F">
        <w:rPr>
          <w:rFonts w:ascii="Tahoma" w:eastAsia="Times New Roman" w:hAnsi="Tahoma" w:cs="Tahoma"/>
          <w:b/>
          <w:sz w:val="22"/>
          <w:szCs w:val="22"/>
          <w:lang w:val="es-CO" w:eastAsia="es-CO"/>
        </w:rPr>
        <w:t>131</w:t>
      </w:r>
      <w:r w:rsidR="005814D0">
        <w:rPr>
          <w:rFonts w:ascii="Tahoma" w:eastAsia="Times New Roman" w:hAnsi="Tahoma" w:cs="Tahoma"/>
          <w:b/>
          <w:sz w:val="22"/>
          <w:szCs w:val="22"/>
          <w:lang w:val="es-CO" w:eastAsia="es-CO"/>
        </w:rPr>
        <w:t xml:space="preserve"> </w:t>
      </w:r>
      <w:r w:rsidR="005814D0" w:rsidRPr="005814D0">
        <w:rPr>
          <w:rFonts w:ascii="Tahoma" w:eastAsia="Times New Roman" w:hAnsi="Tahoma" w:cs="Tahoma"/>
          <w:sz w:val="22"/>
          <w:szCs w:val="22"/>
          <w:lang w:val="es-CO" w:eastAsia="es-CO"/>
        </w:rPr>
        <w:t>quejas.</w:t>
      </w:r>
    </w:p>
    <w:p w14:paraId="1C55A974" w14:textId="77777777" w:rsidR="00595FD8" w:rsidRDefault="00595FD8" w:rsidP="00FE1217">
      <w:pPr>
        <w:jc w:val="both"/>
        <w:rPr>
          <w:rFonts w:ascii="Tahoma" w:eastAsia="Times New Roman" w:hAnsi="Tahoma" w:cs="Tahoma"/>
          <w:b/>
          <w:sz w:val="22"/>
          <w:szCs w:val="22"/>
          <w:lang w:val="es-CO" w:eastAsia="es-CO"/>
        </w:rPr>
      </w:pPr>
    </w:p>
    <w:p w14:paraId="4D09F0B1" w14:textId="06079968" w:rsidR="00595FD8" w:rsidRDefault="00E14CAE" w:rsidP="005814D0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22"/>
          <w:szCs w:val="22"/>
        </w:rPr>
        <w:t>SECRETARÍA</w:t>
      </w:r>
      <w:r w:rsidR="00595FD8" w:rsidRPr="00595FD8">
        <w:rPr>
          <w:rFonts w:ascii="Tahoma" w:hAnsi="Tahoma" w:cs="Tahoma"/>
          <w:b/>
          <w:bCs/>
          <w:sz w:val="22"/>
          <w:szCs w:val="22"/>
        </w:rPr>
        <w:t xml:space="preserve">  DE TRANSITO Y TRANSPORTE: </w:t>
      </w:r>
      <w:r w:rsidR="00595FD8" w:rsidRPr="00595FD8">
        <w:rPr>
          <w:rFonts w:ascii="Tahoma" w:hAnsi="Tahoma" w:cs="Tahoma"/>
          <w:sz w:val="22"/>
          <w:szCs w:val="22"/>
        </w:rPr>
        <w:t xml:space="preserve">Periodo </w:t>
      </w:r>
      <w:r w:rsidR="004D55B3">
        <w:rPr>
          <w:rFonts w:ascii="Tahoma" w:hAnsi="Tahoma" w:cs="Tahoma"/>
          <w:sz w:val="22"/>
          <w:szCs w:val="22"/>
        </w:rPr>
        <w:t xml:space="preserve">consolidado </w:t>
      </w:r>
      <w:r w:rsidR="00595FD8" w:rsidRPr="00595FD8">
        <w:rPr>
          <w:rFonts w:ascii="Tahoma" w:hAnsi="Tahoma" w:cs="Tahoma"/>
          <w:bCs/>
          <w:sz w:val="22"/>
          <w:szCs w:val="22"/>
        </w:rPr>
        <w:t xml:space="preserve"> desde el </w:t>
      </w:r>
      <w:r w:rsidR="005814D0">
        <w:rPr>
          <w:rFonts w:ascii="Tahoma" w:hAnsi="Tahoma" w:cs="Tahoma"/>
          <w:sz w:val="22"/>
          <w:szCs w:val="22"/>
        </w:rPr>
        <w:t xml:space="preserve">5 de octubre de 2015  al </w:t>
      </w:r>
      <w:r w:rsidR="00595FD8" w:rsidRPr="00595FD8">
        <w:rPr>
          <w:rFonts w:ascii="Tahoma" w:hAnsi="Tahoma" w:cs="Tahoma"/>
          <w:sz w:val="22"/>
          <w:szCs w:val="22"/>
        </w:rPr>
        <w:t xml:space="preserve">2 de </w:t>
      </w:r>
      <w:r w:rsidR="005814D0">
        <w:rPr>
          <w:rFonts w:ascii="Tahoma" w:hAnsi="Tahoma" w:cs="Tahoma"/>
          <w:sz w:val="22"/>
          <w:szCs w:val="22"/>
        </w:rPr>
        <w:t>septiembre</w:t>
      </w:r>
      <w:r w:rsidR="00595FD8" w:rsidRPr="00595FD8">
        <w:rPr>
          <w:rFonts w:ascii="Tahoma" w:hAnsi="Tahoma" w:cs="Tahoma"/>
          <w:sz w:val="22"/>
          <w:szCs w:val="22"/>
        </w:rPr>
        <w:t xml:space="preserve"> de 2016</w:t>
      </w:r>
      <w:r w:rsidR="00595FD8" w:rsidRPr="00595FD8">
        <w:rPr>
          <w:rFonts w:ascii="Tahoma" w:hAnsi="Tahoma" w:cs="Tahoma"/>
          <w:sz w:val="18"/>
          <w:szCs w:val="18"/>
        </w:rPr>
        <w:t>.</w:t>
      </w:r>
    </w:p>
    <w:p w14:paraId="5E54AEF2" w14:textId="77777777" w:rsidR="00595FD8" w:rsidRPr="00595FD8" w:rsidRDefault="00595FD8" w:rsidP="00595FD8">
      <w:pPr>
        <w:pStyle w:val="Prrafodelista"/>
        <w:jc w:val="both"/>
        <w:rPr>
          <w:rFonts w:ascii="Tahoma" w:hAnsi="Tahoma" w:cs="Tahoma"/>
          <w:sz w:val="18"/>
          <w:szCs w:val="18"/>
        </w:rPr>
      </w:pPr>
    </w:p>
    <w:tbl>
      <w:tblPr>
        <w:tblW w:w="640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1"/>
        <w:gridCol w:w="1344"/>
      </w:tblGrid>
      <w:tr w:rsidR="004D55B3" w:rsidRPr="00395B36" w14:paraId="6160BE1A" w14:textId="77777777" w:rsidTr="00056BDF">
        <w:trPr>
          <w:trHeight w:val="95"/>
          <w:jc w:val="center"/>
        </w:trPr>
        <w:tc>
          <w:tcPr>
            <w:tcW w:w="6405" w:type="dxa"/>
            <w:gridSpan w:val="2"/>
            <w:shd w:val="clear" w:color="auto" w:fill="D9D9D9" w:themeFill="background1" w:themeFillShade="D9"/>
            <w:vAlign w:val="bottom"/>
            <w:hideMark/>
          </w:tcPr>
          <w:p w14:paraId="5F552B08" w14:textId="23539BDA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POLITICA DOCUMENTAL </w:t>
            </w:r>
            <w:r w:rsidR="00E14C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SECRETARÍA</w:t>
            </w: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TRANSITO Y TRANSPORTE</w:t>
            </w:r>
          </w:p>
        </w:tc>
      </w:tr>
      <w:tr w:rsidR="004D55B3" w:rsidRPr="00395B36" w14:paraId="116BC00E" w14:textId="77777777" w:rsidTr="00056BDF">
        <w:trPr>
          <w:trHeight w:val="62"/>
          <w:jc w:val="center"/>
        </w:trPr>
        <w:tc>
          <w:tcPr>
            <w:tcW w:w="640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5769D05F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GESTION ELECTRONICA DOCUMENTAL "GED"</w:t>
            </w:r>
          </w:p>
        </w:tc>
      </w:tr>
      <w:tr w:rsidR="00595FD8" w:rsidRPr="00395B36" w14:paraId="06AB40E9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vAlign w:val="bottom"/>
            <w:hideMark/>
          </w:tcPr>
          <w:p w14:paraId="6DB39002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DERECHOS DE PETICION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1CA87C0A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316</w:t>
            </w:r>
          </w:p>
        </w:tc>
      </w:tr>
      <w:tr w:rsidR="00595FD8" w:rsidRPr="00395B36" w14:paraId="640EDC16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hideMark/>
          </w:tcPr>
          <w:p w14:paraId="72E5E3BD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MANIFESTACIÓN O PETICIÓN DE TRAMITE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785EB33B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1791</w:t>
            </w:r>
          </w:p>
        </w:tc>
      </w:tr>
      <w:tr w:rsidR="00595FD8" w:rsidRPr="00395B36" w14:paraId="0AE3AFC9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hideMark/>
          </w:tcPr>
          <w:p w14:paraId="291E295C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CITACIONES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5258172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</w:tr>
      <w:tr w:rsidR="00595FD8" w:rsidRPr="00395B36" w14:paraId="047EF3D3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vAlign w:val="bottom"/>
            <w:hideMark/>
          </w:tcPr>
          <w:p w14:paraId="5BDB5C6D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OTRO TIPO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975BA76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</w:tr>
      <w:tr w:rsidR="00595FD8" w:rsidRPr="00395B36" w14:paraId="08FE8FE7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vAlign w:val="bottom"/>
            <w:hideMark/>
          </w:tcPr>
          <w:p w14:paraId="155C868C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lastRenderedPageBreak/>
              <w:t>ACCION POPULAR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19A278BC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595FD8" w:rsidRPr="00395B36" w14:paraId="76E723C1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vAlign w:val="bottom"/>
            <w:hideMark/>
          </w:tcPr>
          <w:p w14:paraId="28E34EF6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CIRCULARES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3358F621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595FD8" w:rsidRPr="00395B36" w14:paraId="1FF82C31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hideMark/>
          </w:tcPr>
          <w:p w14:paraId="1C53A62A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 INFORMACIÓN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501A6742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535</w:t>
            </w:r>
          </w:p>
        </w:tc>
      </w:tr>
      <w:tr w:rsidR="00595FD8" w:rsidRPr="00395B36" w14:paraId="5A9668CE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hideMark/>
          </w:tcPr>
          <w:p w14:paraId="0EC405C8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TUTELA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111E830E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69</w:t>
            </w:r>
          </w:p>
        </w:tc>
      </w:tr>
      <w:tr w:rsidR="00595FD8" w:rsidRPr="00395B36" w14:paraId="4F739B9B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hideMark/>
          </w:tcPr>
          <w:p w14:paraId="573F93EE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INVITACIONES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3D1AFD49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60</w:t>
            </w:r>
          </w:p>
        </w:tc>
      </w:tr>
      <w:tr w:rsidR="00595FD8" w:rsidRPr="00395B36" w14:paraId="56E44C1E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D9D9D9" w:themeFill="background1" w:themeFillShade="D9"/>
            <w:noWrap/>
            <w:vAlign w:val="bottom"/>
            <w:hideMark/>
          </w:tcPr>
          <w:p w14:paraId="21256B18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344" w:type="dxa"/>
            <w:shd w:val="clear" w:color="auto" w:fill="D9D9D9" w:themeFill="background1" w:themeFillShade="D9"/>
            <w:noWrap/>
            <w:vAlign w:val="bottom"/>
            <w:hideMark/>
          </w:tcPr>
          <w:p w14:paraId="338A2CC5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2816</w:t>
            </w:r>
          </w:p>
        </w:tc>
      </w:tr>
    </w:tbl>
    <w:p w14:paraId="728F6C47" w14:textId="77777777" w:rsidR="00056BDF" w:rsidRDefault="00056BDF"/>
    <w:tbl>
      <w:tblPr>
        <w:tblW w:w="640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1"/>
        <w:gridCol w:w="1344"/>
      </w:tblGrid>
      <w:tr w:rsidR="004D55B3" w:rsidRPr="00395B36" w14:paraId="0117B7D7" w14:textId="77777777" w:rsidTr="00056BDF">
        <w:trPr>
          <w:trHeight w:val="62"/>
          <w:jc w:val="center"/>
        </w:trPr>
        <w:tc>
          <w:tcPr>
            <w:tcW w:w="640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0F4910D7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PETICIONES,QUEJAS RECLAMOS "PQR"</w:t>
            </w:r>
          </w:p>
        </w:tc>
      </w:tr>
      <w:tr w:rsidR="00595FD8" w:rsidRPr="00395B36" w14:paraId="5917AEDF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vAlign w:val="bottom"/>
            <w:hideMark/>
          </w:tcPr>
          <w:p w14:paraId="05F45B45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QUEJAS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0A5E2755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42</w:t>
            </w:r>
          </w:p>
        </w:tc>
      </w:tr>
      <w:tr w:rsidR="00595FD8" w:rsidRPr="00395B36" w14:paraId="702C6921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auto"/>
            <w:noWrap/>
            <w:vAlign w:val="bottom"/>
            <w:hideMark/>
          </w:tcPr>
          <w:p w14:paraId="7C9C920A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PETICIONES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1D9B76E1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595FD8" w:rsidRPr="00395B36" w14:paraId="09901822" w14:textId="77777777" w:rsidTr="00056BDF">
        <w:trPr>
          <w:trHeight w:val="62"/>
          <w:jc w:val="center"/>
        </w:trPr>
        <w:tc>
          <w:tcPr>
            <w:tcW w:w="5061" w:type="dxa"/>
            <w:shd w:val="clear" w:color="auto" w:fill="D9D9D9" w:themeFill="background1" w:themeFillShade="D9"/>
            <w:noWrap/>
            <w:vAlign w:val="bottom"/>
            <w:hideMark/>
          </w:tcPr>
          <w:p w14:paraId="72CA1D8F" w14:textId="77777777" w:rsidR="00595FD8" w:rsidRPr="00395B36" w:rsidRDefault="00595FD8" w:rsidP="00595FD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344" w:type="dxa"/>
            <w:shd w:val="clear" w:color="auto" w:fill="D9D9D9" w:themeFill="background1" w:themeFillShade="D9"/>
            <w:noWrap/>
            <w:vAlign w:val="bottom"/>
            <w:hideMark/>
          </w:tcPr>
          <w:p w14:paraId="4EDCD97B" w14:textId="77777777" w:rsidR="00595FD8" w:rsidRPr="00395B36" w:rsidRDefault="00595FD8" w:rsidP="00595F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50</w:t>
            </w:r>
          </w:p>
        </w:tc>
      </w:tr>
    </w:tbl>
    <w:p w14:paraId="0CCDE456" w14:textId="77777777" w:rsidR="00675C7E" w:rsidRDefault="00675C7E" w:rsidP="00FE1217">
      <w:pPr>
        <w:ind w:left="360"/>
        <w:jc w:val="both"/>
        <w:rPr>
          <w:noProof/>
          <w:lang w:val="es-CO" w:eastAsia="es-CO"/>
        </w:rPr>
      </w:pPr>
    </w:p>
    <w:p w14:paraId="77DCEE45" w14:textId="006F9B2A" w:rsidR="00FE1217" w:rsidRDefault="00703584" w:rsidP="00FE1217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086373D6" wp14:editId="4B27A949">
            <wp:extent cx="3228975" cy="223837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703584">
        <w:rPr>
          <w:noProof/>
          <w:lang w:val="es-CO" w:eastAsia="es-CO"/>
        </w:rPr>
        <w:t xml:space="preserve"> </w:t>
      </w:r>
      <w:r>
        <w:rPr>
          <w:noProof/>
          <w:lang w:val="es-CO" w:eastAsia="es-CO"/>
        </w:rPr>
        <w:drawing>
          <wp:inline distT="0" distB="0" distL="0" distR="0" wp14:anchorId="24B37B73" wp14:editId="6AD0A538">
            <wp:extent cx="1819275" cy="2228850"/>
            <wp:effectExtent l="0" t="0" r="952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1ADD25C" w14:textId="77777777" w:rsidR="00FE1217" w:rsidRDefault="00FE1217" w:rsidP="00FE1217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2F14BC1" w14:textId="5C748903" w:rsidR="00E6127B" w:rsidRDefault="00E6127B" w:rsidP="00BC054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E6127B">
        <w:rPr>
          <w:rFonts w:ascii="Tahoma" w:hAnsi="Tahoma" w:cs="Tahoma"/>
          <w:sz w:val="22"/>
          <w:szCs w:val="22"/>
          <w:lang w:val="es-CO"/>
        </w:rPr>
        <w:t xml:space="preserve">Teniendo en cuenta la </w:t>
      </w:r>
      <w:r w:rsidR="00BC0549">
        <w:rPr>
          <w:rFonts w:ascii="Tahoma" w:hAnsi="Tahoma" w:cs="Tahoma"/>
          <w:sz w:val="22"/>
          <w:szCs w:val="22"/>
          <w:lang w:val="es-CO"/>
        </w:rPr>
        <w:t xml:space="preserve">información anterior se observa que 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a través del Sistema de Gestión Electrónica Documental-GED, las solicitudes de trámites son las más relevantes  </w:t>
      </w:r>
      <w:r>
        <w:rPr>
          <w:rFonts w:ascii="Tahoma" w:hAnsi="Tahoma" w:cs="Tahoma"/>
          <w:sz w:val="22"/>
          <w:szCs w:val="22"/>
          <w:lang w:val="es-CO"/>
        </w:rPr>
        <w:t>r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egistrándose  un total de </w:t>
      </w:r>
      <w:r w:rsidRPr="00E6127B">
        <w:rPr>
          <w:rFonts w:ascii="Tahoma" w:hAnsi="Tahoma" w:cs="Tahoma"/>
          <w:b/>
          <w:sz w:val="22"/>
          <w:szCs w:val="22"/>
          <w:lang w:val="es-CO"/>
        </w:rPr>
        <w:t>1791</w:t>
      </w:r>
      <w:r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 xml:space="preserve">y para el Sistema </w:t>
      </w:r>
      <w:r w:rsidRPr="00651572">
        <w:rPr>
          <w:rFonts w:ascii="Tahoma" w:hAnsi="Tahoma" w:cs="Tahoma"/>
          <w:sz w:val="22"/>
          <w:szCs w:val="22"/>
          <w:lang w:val="es-CO"/>
        </w:rPr>
        <w:t>Peticiones, Quejas y Reclamos</w:t>
      </w:r>
      <w:r>
        <w:rPr>
          <w:rFonts w:ascii="Tahoma" w:hAnsi="Tahoma" w:cs="Tahoma"/>
          <w:sz w:val="22"/>
          <w:szCs w:val="22"/>
          <w:lang w:val="es-CO"/>
        </w:rPr>
        <w:t xml:space="preserve">-PQR  </w:t>
      </w:r>
      <w:r w:rsidRPr="00E6127B">
        <w:rPr>
          <w:rFonts w:ascii="Tahoma" w:hAnsi="Tahoma" w:cs="Tahoma"/>
          <w:b/>
          <w:sz w:val="22"/>
          <w:szCs w:val="22"/>
          <w:lang w:val="es-CO"/>
        </w:rPr>
        <w:t xml:space="preserve">42 </w:t>
      </w:r>
      <w:r>
        <w:rPr>
          <w:rFonts w:ascii="Tahoma" w:hAnsi="Tahoma" w:cs="Tahoma"/>
          <w:sz w:val="22"/>
          <w:szCs w:val="22"/>
          <w:lang w:val="es-CO"/>
        </w:rPr>
        <w:t xml:space="preserve">quejas son las más notables </w:t>
      </w:r>
    </w:p>
    <w:p w14:paraId="346C1905" w14:textId="7B3C3CDF" w:rsidR="00FE1217" w:rsidRDefault="00FE1217" w:rsidP="00E6127B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208A990" w14:textId="55E80045" w:rsidR="00FE1217" w:rsidRPr="00AE7E33" w:rsidRDefault="00E14CAE" w:rsidP="005814D0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SECRETARÍA</w:t>
      </w:r>
      <w:r w:rsidR="00AE7E33">
        <w:rPr>
          <w:rFonts w:ascii="Tahoma" w:hAnsi="Tahoma" w:cs="Tahoma"/>
          <w:b/>
          <w:bCs/>
          <w:sz w:val="22"/>
          <w:szCs w:val="22"/>
        </w:rPr>
        <w:t xml:space="preserve"> DE DESARROLLO SOCIAL:</w:t>
      </w:r>
      <w:r w:rsidR="00184EDF" w:rsidRPr="00184EDF">
        <w:rPr>
          <w:rFonts w:ascii="Tahoma" w:hAnsi="Tahoma" w:cs="Tahoma"/>
          <w:sz w:val="22"/>
          <w:szCs w:val="22"/>
        </w:rPr>
        <w:t xml:space="preserve"> Periodo </w:t>
      </w:r>
      <w:r w:rsidR="004D55B3">
        <w:rPr>
          <w:rFonts w:ascii="Tahoma" w:hAnsi="Tahoma" w:cs="Tahoma"/>
          <w:sz w:val="22"/>
          <w:szCs w:val="22"/>
        </w:rPr>
        <w:t>consolidado</w:t>
      </w:r>
      <w:r w:rsidR="00184EDF" w:rsidRPr="00184EDF">
        <w:rPr>
          <w:rFonts w:ascii="Tahoma" w:hAnsi="Tahoma" w:cs="Tahoma"/>
          <w:sz w:val="22"/>
          <w:szCs w:val="22"/>
        </w:rPr>
        <w:t xml:space="preserve"> desde el 9 de noviembre de 2015  al 23 de septiembre de 2016.</w:t>
      </w:r>
    </w:p>
    <w:p w14:paraId="543B9637" w14:textId="77777777" w:rsidR="00FE1217" w:rsidRDefault="00FE1217" w:rsidP="00FE1217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585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5"/>
        <w:gridCol w:w="1341"/>
      </w:tblGrid>
      <w:tr w:rsidR="004A0804" w:rsidRPr="00395B36" w14:paraId="3E62AF5C" w14:textId="77777777" w:rsidTr="00056BDF">
        <w:trPr>
          <w:trHeight w:val="253"/>
          <w:jc w:val="center"/>
        </w:trPr>
        <w:tc>
          <w:tcPr>
            <w:tcW w:w="5856" w:type="dxa"/>
            <w:gridSpan w:val="2"/>
            <w:shd w:val="clear" w:color="auto" w:fill="D9D9D9" w:themeFill="background1" w:themeFillShade="D9"/>
            <w:vAlign w:val="bottom"/>
            <w:hideMark/>
          </w:tcPr>
          <w:p w14:paraId="38CA27B9" w14:textId="21176C9C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POLITICA DOCUMENTAL </w:t>
            </w:r>
            <w:r w:rsidR="00E14C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SECRETARÍA</w:t>
            </w: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DESARROLLO SOCIAL</w:t>
            </w:r>
          </w:p>
        </w:tc>
      </w:tr>
      <w:tr w:rsidR="004A0804" w:rsidRPr="00395B36" w14:paraId="50B58DBA" w14:textId="77777777" w:rsidTr="00056BDF">
        <w:trPr>
          <w:trHeight w:val="263"/>
          <w:jc w:val="center"/>
        </w:trPr>
        <w:tc>
          <w:tcPr>
            <w:tcW w:w="585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6AEE3D60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GESTION ELECTRONICA DOCUMENTAL "GED"</w:t>
            </w:r>
          </w:p>
        </w:tc>
      </w:tr>
      <w:tr w:rsidR="004A0804" w:rsidRPr="00395B36" w14:paraId="5A79E657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14:paraId="600AEA2A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DERECHOS DE PETICION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DC6460B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144</w:t>
            </w:r>
          </w:p>
        </w:tc>
      </w:tr>
      <w:tr w:rsidR="004A0804" w:rsidRPr="00395B36" w14:paraId="21F0BC81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hideMark/>
          </w:tcPr>
          <w:p w14:paraId="1186895A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MANIFESTACIÓN O PETICIÓN DE TRAMITE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14FEAD4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172</w:t>
            </w:r>
          </w:p>
        </w:tc>
      </w:tr>
      <w:tr w:rsidR="004A0804" w:rsidRPr="00395B36" w14:paraId="170C12B3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hideMark/>
          </w:tcPr>
          <w:p w14:paraId="2B7C7383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CITACIONES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068297A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4A0804" w:rsidRPr="00395B36" w14:paraId="7DB4A6A0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14:paraId="45362DA6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OTRO TIPO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A82243A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4A0804" w:rsidRPr="00395B36" w14:paraId="209C82E9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14:paraId="16693500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lastRenderedPageBreak/>
              <w:t>CIRCULARES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22F1A1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</w:tr>
      <w:tr w:rsidR="004A0804" w:rsidRPr="00395B36" w14:paraId="7A9B0446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hideMark/>
          </w:tcPr>
          <w:p w14:paraId="2F56DAD2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 INFORMACIÓN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2156A47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767</w:t>
            </w:r>
          </w:p>
        </w:tc>
      </w:tr>
      <w:tr w:rsidR="004A0804" w:rsidRPr="00395B36" w14:paraId="69EC3655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hideMark/>
          </w:tcPr>
          <w:p w14:paraId="27FFF382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CONSULTA DE INFORMACION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12D824B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4A0804" w:rsidRPr="00395B36" w14:paraId="4ADA28A4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hideMark/>
          </w:tcPr>
          <w:p w14:paraId="25ED58D6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FELICITACION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D75CA2F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4A0804" w:rsidRPr="00395B36" w14:paraId="0A46DC42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hideMark/>
          </w:tcPr>
          <w:p w14:paraId="2E5604EE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TUTELA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507E0C6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60</w:t>
            </w:r>
          </w:p>
        </w:tc>
      </w:tr>
      <w:tr w:rsidR="004A0804" w:rsidRPr="00395B36" w14:paraId="6794D6B2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hideMark/>
          </w:tcPr>
          <w:p w14:paraId="5B7C78A9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INVITACIONES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12DDD6F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50</w:t>
            </w:r>
          </w:p>
        </w:tc>
      </w:tr>
      <w:tr w:rsidR="004A0804" w:rsidRPr="00395B36" w14:paraId="137D34DF" w14:textId="77777777" w:rsidTr="00395B36">
        <w:trPr>
          <w:trHeight w:val="238"/>
          <w:jc w:val="center"/>
        </w:trPr>
        <w:tc>
          <w:tcPr>
            <w:tcW w:w="4515" w:type="dxa"/>
            <w:shd w:val="clear" w:color="auto" w:fill="D9D9D9" w:themeFill="background1" w:themeFillShade="D9"/>
            <w:noWrap/>
            <w:vAlign w:val="bottom"/>
            <w:hideMark/>
          </w:tcPr>
          <w:p w14:paraId="53FD4FAB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bottom"/>
            <w:hideMark/>
          </w:tcPr>
          <w:p w14:paraId="37E62744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1226</w:t>
            </w:r>
          </w:p>
        </w:tc>
      </w:tr>
    </w:tbl>
    <w:p w14:paraId="60B51B60" w14:textId="77777777" w:rsidR="00395B36" w:rsidRDefault="00395B36"/>
    <w:tbl>
      <w:tblPr>
        <w:tblW w:w="585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5"/>
        <w:gridCol w:w="1341"/>
      </w:tblGrid>
      <w:tr w:rsidR="004A0804" w:rsidRPr="00395B36" w14:paraId="5CE67CFE" w14:textId="77777777" w:rsidTr="00395B36">
        <w:trPr>
          <w:trHeight w:val="263"/>
          <w:jc w:val="center"/>
        </w:trPr>
        <w:tc>
          <w:tcPr>
            <w:tcW w:w="585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45620855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PETICIONES,QUEJAS RECLAMOS "PQR"</w:t>
            </w:r>
          </w:p>
        </w:tc>
      </w:tr>
      <w:tr w:rsidR="004A0804" w:rsidRPr="00395B36" w14:paraId="7F7A4087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14:paraId="11560D7E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QUEJAS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D505FDC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4A0804" w:rsidRPr="00395B36" w14:paraId="6C05A4A9" w14:textId="77777777" w:rsidTr="00BC0549">
        <w:trPr>
          <w:trHeight w:val="263"/>
          <w:jc w:val="center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14:paraId="100A716F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PETICIONES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BAE627F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4A0804" w:rsidRPr="00395B36" w14:paraId="2112F575" w14:textId="77777777" w:rsidTr="00395B36">
        <w:trPr>
          <w:trHeight w:val="263"/>
          <w:jc w:val="center"/>
        </w:trPr>
        <w:tc>
          <w:tcPr>
            <w:tcW w:w="4515" w:type="dxa"/>
            <w:shd w:val="clear" w:color="auto" w:fill="D9D9D9" w:themeFill="background1" w:themeFillShade="D9"/>
            <w:noWrap/>
            <w:vAlign w:val="bottom"/>
            <w:hideMark/>
          </w:tcPr>
          <w:p w14:paraId="2F8AD145" w14:textId="77777777" w:rsidR="004A0804" w:rsidRPr="00395B36" w:rsidRDefault="004A0804" w:rsidP="004A08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bottom"/>
            <w:hideMark/>
          </w:tcPr>
          <w:p w14:paraId="7B8B10DD" w14:textId="77777777" w:rsidR="004A0804" w:rsidRPr="00395B36" w:rsidRDefault="004A0804" w:rsidP="004A0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</w:tbl>
    <w:p w14:paraId="0CFE9719" w14:textId="77777777" w:rsidR="00FE1217" w:rsidRDefault="00FE1217" w:rsidP="00FE1217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DF748C4" w14:textId="77777777" w:rsidR="00FE1217" w:rsidRPr="00FE1217" w:rsidRDefault="00FE1217" w:rsidP="00FE1217">
      <w:p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EDE37EC" w14:textId="0ACAD6C4" w:rsidR="00FE1217" w:rsidRPr="00D42B0F" w:rsidRDefault="00881628" w:rsidP="00D42B0F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34426612" wp14:editId="002C9DD0">
            <wp:extent cx="3209925" cy="2600325"/>
            <wp:effectExtent l="0" t="0" r="9525" b="9525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881628">
        <w:rPr>
          <w:noProof/>
          <w:lang w:val="es-CO" w:eastAsia="es-CO"/>
        </w:rPr>
        <w:t xml:space="preserve"> </w:t>
      </w:r>
      <w:r w:rsidR="00184EDF">
        <w:rPr>
          <w:noProof/>
          <w:lang w:val="es-CO" w:eastAsia="es-CO"/>
        </w:rPr>
        <w:drawing>
          <wp:inline distT="0" distB="0" distL="0" distR="0" wp14:anchorId="298377EF" wp14:editId="55257AFD">
            <wp:extent cx="2266950" cy="2590800"/>
            <wp:effectExtent l="0" t="0" r="19050" b="1905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5605212" w14:textId="77777777" w:rsidR="00ED0FBD" w:rsidRDefault="00ED0FBD" w:rsidP="00ED0FB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/>
        </w:rPr>
      </w:pPr>
    </w:p>
    <w:p w14:paraId="7B729237" w14:textId="08F8DA8A" w:rsidR="00ED0FBD" w:rsidRDefault="00ED0FBD" w:rsidP="00ED0FB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/>
        </w:rPr>
      </w:pPr>
      <w:r w:rsidRPr="00E6127B">
        <w:rPr>
          <w:rFonts w:ascii="Tahoma" w:hAnsi="Tahoma" w:cs="Tahoma"/>
          <w:sz w:val="22"/>
          <w:szCs w:val="22"/>
          <w:lang w:val="es-CO"/>
        </w:rPr>
        <w:t xml:space="preserve">Teniendo en cuenta la revisión realizada a través del Sistema de Gestión Electrónica Documental-GED, las solicitudes de </w:t>
      </w:r>
      <w:r>
        <w:rPr>
          <w:rFonts w:ascii="Tahoma" w:hAnsi="Tahoma" w:cs="Tahoma"/>
          <w:sz w:val="22"/>
          <w:szCs w:val="22"/>
          <w:lang w:val="es-CO"/>
        </w:rPr>
        <w:t xml:space="preserve">información 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 son las más importantes </w:t>
      </w:r>
      <w:r>
        <w:rPr>
          <w:rFonts w:ascii="Tahoma" w:hAnsi="Tahoma" w:cs="Tahoma"/>
          <w:sz w:val="22"/>
          <w:szCs w:val="22"/>
          <w:lang w:val="es-CO"/>
        </w:rPr>
        <w:t xml:space="preserve">para el ciudadano, 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r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egistrándose  un total de </w:t>
      </w:r>
      <w:r>
        <w:rPr>
          <w:rFonts w:ascii="Tahoma" w:hAnsi="Tahoma" w:cs="Tahoma"/>
          <w:b/>
          <w:sz w:val="22"/>
          <w:szCs w:val="22"/>
          <w:lang w:val="es-CO"/>
        </w:rPr>
        <w:t xml:space="preserve">767 </w:t>
      </w:r>
      <w:r>
        <w:rPr>
          <w:rFonts w:ascii="Tahoma" w:hAnsi="Tahoma" w:cs="Tahoma"/>
          <w:sz w:val="22"/>
          <w:szCs w:val="22"/>
          <w:lang w:val="es-CO"/>
        </w:rPr>
        <w:t xml:space="preserve">y para el Sistema </w:t>
      </w:r>
      <w:r w:rsidRPr="00651572">
        <w:rPr>
          <w:rFonts w:ascii="Tahoma" w:hAnsi="Tahoma" w:cs="Tahoma"/>
          <w:sz w:val="22"/>
          <w:szCs w:val="22"/>
          <w:lang w:val="es-CO"/>
        </w:rPr>
        <w:t>Peticiones, Quejas y Reclamos</w:t>
      </w:r>
      <w:r>
        <w:rPr>
          <w:rFonts w:ascii="Tahoma" w:hAnsi="Tahoma" w:cs="Tahoma"/>
          <w:sz w:val="22"/>
          <w:szCs w:val="22"/>
          <w:lang w:val="es-CO"/>
        </w:rPr>
        <w:t xml:space="preserve">-PQR  </w:t>
      </w:r>
      <w:r>
        <w:rPr>
          <w:rFonts w:ascii="Tahoma" w:hAnsi="Tahoma" w:cs="Tahoma"/>
          <w:b/>
          <w:sz w:val="22"/>
          <w:szCs w:val="22"/>
          <w:lang w:val="es-CO"/>
        </w:rPr>
        <w:t>6</w:t>
      </w:r>
      <w:r w:rsidRPr="00E6127B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quejas son las más significativas.</w:t>
      </w:r>
    </w:p>
    <w:p w14:paraId="63D70B80" w14:textId="1EE8226B" w:rsidR="00395B36" w:rsidRDefault="00395B3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2E4AFC32" w14:textId="2BE3D7E0" w:rsidR="003172A6" w:rsidRPr="00BC0549" w:rsidRDefault="00E14CAE" w:rsidP="00A44D2B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SECRETARÍA</w:t>
      </w:r>
      <w:r w:rsidR="001F65AF" w:rsidRPr="001F65AF">
        <w:rPr>
          <w:rFonts w:ascii="Tahoma" w:hAnsi="Tahoma" w:cs="Tahoma"/>
          <w:b/>
          <w:bCs/>
          <w:sz w:val="22"/>
          <w:szCs w:val="22"/>
        </w:rPr>
        <w:t xml:space="preserve"> DE SERVICIOS ADMINISTRATIVOS: </w:t>
      </w:r>
      <w:r w:rsidR="003172A6" w:rsidRPr="003172A6">
        <w:rPr>
          <w:rFonts w:ascii="Tahoma" w:hAnsi="Tahoma" w:cs="Tahoma"/>
          <w:bCs/>
          <w:sz w:val="22"/>
          <w:szCs w:val="22"/>
        </w:rPr>
        <w:t xml:space="preserve">Periodo </w:t>
      </w:r>
      <w:r w:rsidR="004D55B3">
        <w:rPr>
          <w:rFonts w:ascii="Tahoma" w:hAnsi="Tahoma" w:cs="Tahoma"/>
          <w:bCs/>
          <w:sz w:val="22"/>
          <w:szCs w:val="22"/>
        </w:rPr>
        <w:t xml:space="preserve">consolidado </w:t>
      </w:r>
      <w:r w:rsidR="00F612B4">
        <w:rPr>
          <w:rFonts w:ascii="Tahoma" w:hAnsi="Tahoma" w:cs="Tahoma"/>
          <w:bCs/>
          <w:sz w:val="22"/>
          <w:szCs w:val="22"/>
        </w:rPr>
        <w:t xml:space="preserve">desde </w:t>
      </w:r>
      <w:r w:rsidR="001F65AF" w:rsidRPr="003172A6">
        <w:rPr>
          <w:rFonts w:ascii="Tahoma" w:hAnsi="Tahoma" w:cs="Tahoma"/>
          <w:sz w:val="22"/>
          <w:szCs w:val="22"/>
        </w:rPr>
        <w:t>30 de noviembre de 2015  al 28 de octubre de 2016.</w:t>
      </w:r>
    </w:p>
    <w:p w14:paraId="54D8A8BD" w14:textId="77777777" w:rsidR="00BC0549" w:rsidRPr="00BC0549" w:rsidRDefault="00BC0549" w:rsidP="00BC0549">
      <w:pPr>
        <w:pStyle w:val="Prrafodelista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7092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2148"/>
      </w:tblGrid>
      <w:tr w:rsidR="004265CF" w:rsidRPr="00395B36" w14:paraId="2661BD02" w14:textId="77777777" w:rsidTr="00395B36">
        <w:trPr>
          <w:trHeight w:val="85"/>
          <w:jc w:val="center"/>
        </w:trPr>
        <w:tc>
          <w:tcPr>
            <w:tcW w:w="7092" w:type="dxa"/>
            <w:gridSpan w:val="2"/>
            <w:shd w:val="clear" w:color="auto" w:fill="D9D9D9" w:themeFill="background1" w:themeFillShade="D9"/>
            <w:vAlign w:val="bottom"/>
            <w:hideMark/>
          </w:tcPr>
          <w:p w14:paraId="6B68967A" w14:textId="7161D572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POLITICA DOCUMENTAL </w:t>
            </w:r>
            <w:r w:rsidR="00E14C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SECRETARÍA</w:t>
            </w: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SERVICIOS ADMINISTRATIVOS</w:t>
            </w:r>
          </w:p>
        </w:tc>
      </w:tr>
      <w:tr w:rsidR="004265CF" w:rsidRPr="00395B36" w14:paraId="2F35D1F9" w14:textId="77777777" w:rsidTr="00395B36">
        <w:trPr>
          <w:trHeight w:val="102"/>
          <w:jc w:val="center"/>
        </w:trPr>
        <w:tc>
          <w:tcPr>
            <w:tcW w:w="709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0E9CC4C7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GESTION ELECTRONICA DOCUMENTAL "GED"</w:t>
            </w:r>
          </w:p>
        </w:tc>
      </w:tr>
      <w:tr w:rsidR="004265CF" w:rsidRPr="00395B36" w14:paraId="3E03F5F1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3EC50277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CIRCULARES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6FC743C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4265CF" w:rsidRPr="00395B36" w14:paraId="3989AE60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hideMark/>
          </w:tcPr>
          <w:p w14:paraId="38FEF7B7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CITACIONES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872072A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</w:tr>
      <w:tr w:rsidR="004265CF" w:rsidRPr="00395B36" w14:paraId="0C30FF6E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hideMark/>
          </w:tcPr>
          <w:p w14:paraId="71F363BA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DERECHOS DE PETICION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145C205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98</w:t>
            </w:r>
          </w:p>
        </w:tc>
      </w:tr>
      <w:tr w:rsidR="004265CF" w:rsidRPr="00395B36" w14:paraId="03794723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4EC3C89F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INVITACIONES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47F4554D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35</w:t>
            </w:r>
          </w:p>
        </w:tc>
      </w:tr>
      <w:tr w:rsidR="004265CF" w:rsidRPr="00395B36" w14:paraId="02FBC9F4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5EAACD39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MANIFESTACION O PETICION DE TRAMITE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598FF6CC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265</w:t>
            </w:r>
          </w:p>
        </w:tc>
      </w:tr>
      <w:tr w:rsidR="004265CF" w:rsidRPr="00395B36" w14:paraId="72271C59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hideMark/>
          </w:tcPr>
          <w:p w14:paraId="107F40F4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OTRO TIPO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7CEB83AA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4265CF" w:rsidRPr="00395B36" w14:paraId="7C8BA8FC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hideMark/>
          </w:tcPr>
          <w:p w14:paraId="61776B74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PETICION DE INFORMACION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3D623B59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4265CF" w:rsidRPr="00395B36" w14:paraId="4A95A1E4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hideMark/>
          </w:tcPr>
          <w:p w14:paraId="14DEBBB8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 INFORMACION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3FD4322C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1198</w:t>
            </w:r>
          </w:p>
        </w:tc>
      </w:tr>
      <w:tr w:rsidR="004265CF" w:rsidRPr="00395B36" w14:paraId="0AE47F26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hideMark/>
          </w:tcPr>
          <w:p w14:paraId="697094D9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TUTELA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1F0B2DB0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27</w:t>
            </w:r>
          </w:p>
        </w:tc>
      </w:tr>
      <w:tr w:rsidR="004265CF" w:rsidRPr="00395B36" w14:paraId="0D3A7C71" w14:textId="77777777" w:rsidTr="00395B36">
        <w:trPr>
          <w:trHeight w:val="102"/>
          <w:jc w:val="center"/>
        </w:trPr>
        <w:tc>
          <w:tcPr>
            <w:tcW w:w="4944" w:type="dxa"/>
            <w:shd w:val="clear" w:color="auto" w:fill="D9D9D9" w:themeFill="background1" w:themeFillShade="D9"/>
            <w:noWrap/>
            <w:vAlign w:val="bottom"/>
            <w:hideMark/>
          </w:tcPr>
          <w:p w14:paraId="7AEE8FD8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2148" w:type="dxa"/>
            <w:shd w:val="clear" w:color="auto" w:fill="D9D9D9" w:themeFill="background1" w:themeFillShade="D9"/>
            <w:noWrap/>
            <w:vAlign w:val="bottom"/>
            <w:hideMark/>
          </w:tcPr>
          <w:p w14:paraId="2D1156C5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1660</w:t>
            </w:r>
          </w:p>
        </w:tc>
      </w:tr>
    </w:tbl>
    <w:p w14:paraId="408C2F6E" w14:textId="77777777" w:rsidR="00395B36" w:rsidRDefault="00395B36"/>
    <w:tbl>
      <w:tblPr>
        <w:tblW w:w="7092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2148"/>
      </w:tblGrid>
      <w:tr w:rsidR="004265CF" w:rsidRPr="00395B36" w14:paraId="6EA1EBA3" w14:textId="77777777" w:rsidTr="00395B36">
        <w:trPr>
          <w:trHeight w:val="102"/>
          <w:jc w:val="center"/>
        </w:trPr>
        <w:tc>
          <w:tcPr>
            <w:tcW w:w="709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17C4A95C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PETICIONES,QUEJAS RECLAMOS "PQR"</w:t>
            </w:r>
          </w:p>
        </w:tc>
      </w:tr>
      <w:tr w:rsidR="004265CF" w:rsidRPr="00395B36" w14:paraId="1D250F74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54D9B56A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QUEJAS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3F117E3F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4265CF" w:rsidRPr="00395B36" w14:paraId="26348BCA" w14:textId="77777777" w:rsidTr="00BC0549">
        <w:trPr>
          <w:trHeight w:val="102"/>
          <w:jc w:val="center"/>
        </w:trPr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31CEA371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PETICIONES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5F60F8C5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4265CF" w:rsidRPr="00395B36" w14:paraId="5E4A07C8" w14:textId="77777777" w:rsidTr="00395B36">
        <w:trPr>
          <w:trHeight w:val="102"/>
          <w:jc w:val="center"/>
        </w:trPr>
        <w:tc>
          <w:tcPr>
            <w:tcW w:w="4944" w:type="dxa"/>
            <w:shd w:val="clear" w:color="auto" w:fill="D9D9D9" w:themeFill="background1" w:themeFillShade="D9"/>
            <w:noWrap/>
            <w:vAlign w:val="bottom"/>
            <w:hideMark/>
          </w:tcPr>
          <w:p w14:paraId="48E37F47" w14:textId="77777777" w:rsidR="004265CF" w:rsidRPr="00395B36" w:rsidRDefault="004265CF" w:rsidP="004265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2148" w:type="dxa"/>
            <w:shd w:val="clear" w:color="auto" w:fill="D9D9D9" w:themeFill="background1" w:themeFillShade="D9"/>
            <w:noWrap/>
            <w:vAlign w:val="bottom"/>
            <w:hideMark/>
          </w:tcPr>
          <w:p w14:paraId="5A9697CA" w14:textId="77777777" w:rsidR="004265CF" w:rsidRPr="00395B36" w:rsidRDefault="004265CF" w:rsidP="004265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</w:tbl>
    <w:p w14:paraId="4E140A56" w14:textId="77777777" w:rsidR="00FE1217" w:rsidRPr="003172A6" w:rsidRDefault="00FE1217" w:rsidP="00ED0FBD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14:paraId="25724A61" w14:textId="77777777" w:rsidR="00675C7E" w:rsidRDefault="00675C7E" w:rsidP="00A44D2B">
      <w:pPr>
        <w:pStyle w:val="Prrafodelista"/>
        <w:jc w:val="both"/>
        <w:rPr>
          <w:noProof/>
          <w:lang w:val="es-CO" w:eastAsia="es-CO"/>
        </w:rPr>
      </w:pPr>
    </w:p>
    <w:p w14:paraId="71DD6885" w14:textId="5F10FCB0" w:rsidR="00FE1217" w:rsidRDefault="00A44D2B" w:rsidP="00A44D2B">
      <w:pPr>
        <w:pStyle w:val="Prrafodelista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556FD9ED" wp14:editId="20A4765F">
            <wp:extent cx="3076575" cy="2200275"/>
            <wp:effectExtent l="0" t="0" r="9525" b="9525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5A7227" w:rsidRPr="005A7227">
        <w:rPr>
          <w:noProof/>
          <w:lang w:val="es-CO" w:eastAsia="es-CO"/>
        </w:rPr>
        <w:t xml:space="preserve"> </w:t>
      </w:r>
      <w:r w:rsidR="005A7227">
        <w:rPr>
          <w:noProof/>
          <w:lang w:val="es-CO" w:eastAsia="es-CO"/>
        </w:rPr>
        <w:drawing>
          <wp:inline distT="0" distB="0" distL="0" distR="0" wp14:anchorId="76E060C4" wp14:editId="0B3B68E9">
            <wp:extent cx="1885950" cy="2190750"/>
            <wp:effectExtent l="0" t="0" r="19050" b="1905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A53DCBA" w14:textId="77777777" w:rsidR="00D42B0F" w:rsidRDefault="00D42B0F" w:rsidP="00D42B0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9A0BE83" w14:textId="7B015CDC" w:rsidR="003D72C1" w:rsidRDefault="003D72C1" w:rsidP="003D72C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 xml:space="preserve">Se puede evidenciar 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a través del Sistema de Gestión Electrónica Documental-GED, las solicitudes de </w:t>
      </w:r>
      <w:r>
        <w:rPr>
          <w:rFonts w:ascii="Tahoma" w:hAnsi="Tahoma" w:cs="Tahoma"/>
          <w:sz w:val="22"/>
          <w:szCs w:val="22"/>
          <w:lang w:val="es-CO"/>
        </w:rPr>
        <w:t xml:space="preserve">información 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 son las más importantes </w:t>
      </w:r>
      <w:r>
        <w:rPr>
          <w:rFonts w:ascii="Tahoma" w:hAnsi="Tahoma" w:cs="Tahoma"/>
          <w:sz w:val="22"/>
          <w:szCs w:val="22"/>
          <w:lang w:val="es-CO"/>
        </w:rPr>
        <w:t xml:space="preserve">para el ciudadano, 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r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egistrándose  un total de </w:t>
      </w:r>
      <w:r>
        <w:rPr>
          <w:rFonts w:ascii="Tahoma" w:hAnsi="Tahoma" w:cs="Tahoma"/>
          <w:b/>
          <w:sz w:val="22"/>
          <w:szCs w:val="22"/>
          <w:lang w:val="es-CO"/>
        </w:rPr>
        <w:t xml:space="preserve">1198  </w:t>
      </w:r>
      <w:r>
        <w:rPr>
          <w:rFonts w:ascii="Tahoma" w:hAnsi="Tahoma" w:cs="Tahoma"/>
          <w:sz w:val="22"/>
          <w:szCs w:val="22"/>
          <w:lang w:val="es-CO"/>
        </w:rPr>
        <w:t xml:space="preserve">y para el Sistema </w:t>
      </w:r>
      <w:r w:rsidRPr="00651572">
        <w:rPr>
          <w:rFonts w:ascii="Tahoma" w:hAnsi="Tahoma" w:cs="Tahoma"/>
          <w:sz w:val="22"/>
          <w:szCs w:val="22"/>
          <w:lang w:val="es-CO"/>
        </w:rPr>
        <w:t>Peticiones, Quejas y Reclamos</w:t>
      </w:r>
      <w:r>
        <w:rPr>
          <w:rFonts w:ascii="Tahoma" w:hAnsi="Tahoma" w:cs="Tahoma"/>
          <w:sz w:val="22"/>
          <w:szCs w:val="22"/>
          <w:lang w:val="es-CO"/>
        </w:rPr>
        <w:t xml:space="preserve">-PQR  </w:t>
      </w:r>
      <w:r>
        <w:rPr>
          <w:rFonts w:ascii="Tahoma" w:hAnsi="Tahoma" w:cs="Tahoma"/>
          <w:b/>
          <w:sz w:val="22"/>
          <w:szCs w:val="22"/>
          <w:lang w:val="es-CO"/>
        </w:rPr>
        <w:t>7</w:t>
      </w:r>
      <w:r w:rsidRPr="00E6127B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quejas son las más significativas.</w:t>
      </w:r>
    </w:p>
    <w:p w14:paraId="33384FE5" w14:textId="15D72D71" w:rsidR="00D05894" w:rsidRPr="00D05894" w:rsidRDefault="00E14CAE" w:rsidP="00D05894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SECRETARÍA</w:t>
      </w:r>
      <w:r w:rsidR="00B912FD" w:rsidRPr="00B912FD">
        <w:rPr>
          <w:rFonts w:ascii="Tahoma" w:hAnsi="Tahoma" w:cs="Tahoma"/>
          <w:b/>
          <w:bCs/>
          <w:sz w:val="22"/>
          <w:szCs w:val="22"/>
        </w:rPr>
        <w:t xml:space="preserve"> DE EDUCACION: </w:t>
      </w:r>
      <w:r w:rsidR="00BC0549" w:rsidRPr="00D05894">
        <w:rPr>
          <w:rFonts w:ascii="Tahoma" w:hAnsi="Tahoma" w:cs="Tahoma"/>
          <w:bCs/>
          <w:sz w:val="22"/>
          <w:szCs w:val="22"/>
        </w:rPr>
        <w:t>Periodo consolidado</w:t>
      </w:r>
      <w:r w:rsidR="00BC054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05894" w:rsidRPr="00FA16BD">
        <w:rPr>
          <w:rFonts w:ascii="Tahoma" w:hAnsi="Tahoma" w:cs="Tahoma"/>
          <w:sz w:val="22"/>
          <w:szCs w:val="22"/>
        </w:rPr>
        <w:t>desde el 19 de octubre de 2015  al 18 de Noviembre de 2016.</w:t>
      </w:r>
    </w:p>
    <w:p w14:paraId="554C2EFA" w14:textId="125DE42D" w:rsidR="00D42B0F" w:rsidRDefault="00D05894" w:rsidP="00D05894">
      <w:pPr>
        <w:pStyle w:val="Prrafodelista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tbl>
      <w:tblPr>
        <w:tblW w:w="53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737"/>
      </w:tblGrid>
      <w:tr w:rsidR="002B0B25" w:rsidRPr="00395B36" w14:paraId="1D245689" w14:textId="77777777" w:rsidTr="00E14CAE">
        <w:trPr>
          <w:trHeight w:val="105"/>
          <w:jc w:val="center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20B78C1" w14:textId="7429ED06" w:rsidR="002B0B25" w:rsidRPr="00395B36" w:rsidRDefault="002B0B25" w:rsidP="002B0B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POLITICA DOCUMENTAL </w:t>
            </w:r>
            <w:r w:rsidR="00E14C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SECRETARÍA</w:t>
            </w: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EDUCACION</w:t>
            </w:r>
          </w:p>
        </w:tc>
      </w:tr>
      <w:tr w:rsidR="002B0B25" w:rsidRPr="00395B36" w14:paraId="48908247" w14:textId="77777777" w:rsidTr="00E14CAE">
        <w:trPr>
          <w:trHeight w:val="170"/>
          <w:jc w:val="center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18981E" w14:textId="77777777" w:rsidR="002B0B25" w:rsidRPr="00395B36" w:rsidRDefault="002B0B25" w:rsidP="002B0B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PETICIONES QUEJAS Y RECLAMOS</w:t>
            </w:r>
          </w:p>
        </w:tc>
      </w:tr>
      <w:tr w:rsidR="002B0B25" w:rsidRPr="00395B36" w14:paraId="5D524028" w14:textId="77777777" w:rsidTr="00675C7E">
        <w:trPr>
          <w:trHeight w:val="17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AD4A" w14:textId="77777777" w:rsidR="002B0B25" w:rsidRPr="00395B36" w:rsidRDefault="002B0B25" w:rsidP="002B0B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CIRCULARES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E560" w14:textId="77777777" w:rsidR="002B0B25" w:rsidRPr="00395B36" w:rsidRDefault="002B0B25" w:rsidP="002B0B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2B0B25" w:rsidRPr="00395B36" w14:paraId="3B16DCE5" w14:textId="77777777" w:rsidTr="00675C7E">
        <w:trPr>
          <w:trHeight w:val="17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25C9" w14:textId="77777777" w:rsidR="002B0B25" w:rsidRPr="00395B36" w:rsidRDefault="002B0B25" w:rsidP="002B0B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DERECHOS DE PETICION DE CONSULTA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F08" w14:textId="77777777" w:rsidR="002B0B25" w:rsidRPr="00395B36" w:rsidRDefault="002B0B25" w:rsidP="002B0B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61</w:t>
            </w:r>
          </w:p>
        </w:tc>
      </w:tr>
      <w:tr w:rsidR="002B0B25" w:rsidRPr="00395B36" w14:paraId="44CF1135" w14:textId="77777777" w:rsidTr="00675C7E">
        <w:trPr>
          <w:trHeight w:val="17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01BF" w14:textId="77777777" w:rsidR="002B0B25" w:rsidRPr="00395B36" w:rsidRDefault="002B0B25" w:rsidP="002B0B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DERECHOS DE PETICION DE INFORMACION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044E" w14:textId="77777777" w:rsidR="002B0B25" w:rsidRPr="00395B36" w:rsidRDefault="002B0B25" w:rsidP="002B0B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1327</w:t>
            </w:r>
          </w:p>
        </w:tc>
      </w:tr>
      <w:tr w:rsidR="002B0B25" w:rsidRPr="00395B36" w14:paraId="4599EDFB" w14:textId="77777777" w:rsidTr="00675C7E">
        <w:trPr>
          <w:trHeight w:val="17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F52B" w14:textId="77777777" w:rsidR="002B0B25" w:rsidRPr="00395B36" w:rsidRDefault="002B0B25" w:rsidP="002B0B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DERECHOS DE PETICION DE INTERES GENERAL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770" w14:textId="77777777" w:rsidR="002B0B25" w:rsidRPr="00395B36" w:rsidRDefault="002B0B25" w:rsidP="002B0B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2333</w:t>
            </w:r>
          </w:p>
        </w:tc>
      </w:tr>
      <w:tr w:rsidR="002B0B25" w:rsidRPr="00395B36" w14:paraId="1A8611E0" w14:textId="77777777" w:rsidTr="00675C7E">
        <w:trPr>
          <w:trHeight w:val="17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9C29" w14:textId="77777777" w:rsidR="002B0B25" w:rsidRPr="00395B36" w:rsidRDefault="002B0B25" w:rsidP="002B0B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NO APLICA A PQR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B2E7" w14:textId="77777777" w:rsidR="002B0B25" w:rsidRPr="00395B36" w:rsidRDefault="002B0B25" w:rsidP="002B0B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41</w:t>
            </w:r>
          </w:p>
        </w:tc>
      </w:tr>
      <w:tr w:rsidR="002B0B25" w:rsidRPr="00395B36" w14:paraId="54DF0967" w14:textId="77777777" w:rsidTr="00675C7E">
        <w:trPr>
          <w:trHeight w:val="17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7C91" w14:textId="77777777" w:rsidR="002B0B25" w:rsidRPr="00395B36" w:rsidRDefault="002B0B25" w:rsidP="002B0B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OFICIOS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75F" w14:textId="77777777" w:rsidR="002B0B25" w:rsidRPr="00395B36" w:rsidRDefault="002B0B25" w:rsidP="002B0B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7642</w:t>
            </w:r>
          </w:p>
        </w:tc>
      </w:tr>
      <w:tr w:rsidR="002B0B25" w:rsidRPr="00395B36" w14:paraId="72F4D371" w14:textId="77777777" w:rsidTr="00675C7E">
        <w:trPr>
          <w:trHeight w:val="17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91DB" w14:textId="77777777" w:rsidR="002B0B25" w:rsidRPr="00395B36" w:rsidRDefault="002B0B25" w:rsidP="002B0B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TUTELA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4571" w14:textId="77777777" w:rsidR="002B0B25" w:rsidRPr="00395B36" w:rsidRDefault="002B0B25" w:rsidP="002B0B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470</w:t>
            </w:r>
          </w:p>
        </w:tc>
      </w:tr>
      <w:tr w:rsidR="002B0B25" w:rsidRPr="00395B36" w14:paraId="0A78AB9E" w14:textId="77777777" w:rsidTr="00E14CAE">
        <w:trPr>
          <w:trHeight w:val="17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609C9F" w14:textId="77777777" w:rsidR="002B0B25" w:rsidRPr="00395B36" w:rsidRDefault="002B0B25" w:rsidP="002B0B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65624B" w14:textId="77777777" w:rsidR="002B0B25" w:rsidRPr="00395B36" w:rsidRDefault="002B0B25" w:rsidP="002B0B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11876</w:t>
            </w:r>
          </w:p>
        </w:tc>
      </w:tr>
    </w:tbl>
    <w:p w14:paraId="66B30D40" w14:textId="77777777" w:rsidR="00D42B0F" w:rsidRDefault="00D42B0F" w:rsidP="00D42B0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E1047AF" w14:textId="69A76D69" w:rsidR="00D42B0F" w:rsidRDefault="002B0B25" w:rsidP="002B0B2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571D3D5E" wp14:editId="5C770E6B">
            <wp:extent cx="4581525" cy="1924050"/>
            <wp:effectExtent l="0" t="0" r="9525" b="1905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5B72520" w14:textId="77777777" w:rsidR="002B0B25" w:rsidRDefault="002B0B25" w:rsidP="002B0B2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/>
        </w:rPr>
      </w:pPr>
    </w:p>
    <w:p w14:paraId="33300EDE" w14:textId="77E58AED" w:rsidR="002B0B25" w:rsidRDefault="002B0B25" w:rsidP="002B0B25">
      <w:pPr>
        <w:autoSpaceDE w:val="0"/>
        <w:autoSpaceDN w:val="0"/>
        <w:adjustRightInd w:val="0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 xml:space="preserve">Se puede evidenciar 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a través del Sistema de </w:t>
      </w:r>
      <w:r>
        <w:rPr>
          <w:rFonts w:ascii="Tahoma" w:hAnsi="Tahoma" w:cs="Tahoma"/>
          <w:sz w:val="22"/>
          <w:szCs w:val="22"/>
          <w:lang w:val="es-CO"/>
        </w:rPr>
        <w:t>Atención al Ciudadano-SAC</w:t>
      </w:r>
      <w:r w:rsidRPr="004D55B3">
        <w:rPr>
          <w:rFonts w:ascii="Tahoma" w:hAnsi="Tahoma" w:cs="Tahoma"/>
          <w:lang w:val="es-CO"/>
        </w:rPr>
        <w:t>,</w:t>
      </w:r>
      <w:r w:rsidRPr="004D55B3">
        <w:rPr>
          <w:rFonts w:ascii="Tahoma" w:eastAsia="Times New Roman" w:hAnsi="Tahoma" w:cs="Tahoma"/>
          <w:color w:val="000000"/>
          <w:lang w:val="es-CO" w:eastAsia="es-CO"/>
        </w:rPr>
        <w:t xml:space="preserve"> los derechos de petición de interés general</w:t>
      </w:r>
      <w:r w:rsidR="004D55B3" w:rsidRPr="004D55B3">
        <w:rPr>
          <w:rFonts w:ascii="Tahoma" w:eastAsia="Times New Roman" w:hAnsi="Tahoma" w:cs="Tahoma"/>
          <w:color w:val="000000"/>
          <w:lang w:val="es-CO" w:eastAsia="es-CO"/>
        </w:rPr>
        <w:t xml:space="preserve"> con un total de </w:t>
      </w:r>
      <w:r w:rsidR="004D55B3" w:rsidRPr="004D55B3">
        <w:rPr>
          <w:rFonts w:ascii="Tahoma" w:eastAsia="Times New Roman" w:hAnsi="Tahoma" w:cs="Tahoma"/>
          <w:b/>
          <w:color w:val="000000"/>
          <w:lang w:val="es-CO" w:eastAsia="es-CO"/>
        </w:rPr>
        <w:t>2333</w:t>
      </w:r>
      <w:r w:rsidR="004D55B3" w:rsidRPr="004D55B3">
        <w:rPr>
          <w:rFonts w:ascii="Tahoma" w:eastAsia="Times New Roman" w:hAnsi="Tahoma" w:cs="Tahoma"/>
          <w:color w:val="000000"/>
          <w:lang w:val="es-CO" w:eastAsia="es-CO"/>
        </w:rPr>
        <w:t xml:space="preserve"> son los más relevantes</w:t>
      </w:r>
      <w:r w:rsidRPr="004D55B3">
        <w:rPr>
          <w:rFonts w:ascii="Tahoma" w:hAnsi="Tahoma" w:cs="Tahoma"/>
          <w:lang w:val="es-CO"/>
        </w:rPr>
        <w:t>.</w:t>
      </w:r>
    </w:p>
    <w:p w14:paraId="55E08E45" w14:textId="77777777" w:rsidR="004D55B3" w:rsidRDefault="004D55B3" w:rsidP="002B0B25">
      <w:pPr>
        <w:autoSpaceDE w:val="0"/>
        <w:autoSpaceDN w:val="0"/>
        <w:adjustRightInd w:val="0"/>
        <w:jc w:val="both"/>
        <w:rPr>
          <w:rFonts w:ascii="Tahoma" w:hAnsi="Tahoma" w:cs="Tahoma"/>
          <w:lang w:val="es-CO"/>
        </w:rPr>
      </w:pPr>
    </w:p>
    <w:p w14:paraId="21AEE1DC" w14:textId="7C669661" w:rsidR="00F612B4" w:rsidRPr="00F612B4" w:rsidRDefault="00E14CAE" w:rsidP="005814D0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lang w:val="es-CO"/>
        </w:rPr>
        <w:t>SECRETARÍA</w:t>
      </w:r>
      <w:r w:rsidR="004D55B3" w:rsidRPr="00F612B4">
        <w:rPr>
          <w:rFonts w:ascii="Tahoma" w:hAnsi="Tahoma" w:cs="Tahoma"/>
          <w:b/>
          <w:lang w:val="es-CO"/>
        </w:rPr>
        <w:t xml:space="preserve"> DE OBRAS PUBLICAS: </w:t>
      </w:r>
      <w:r w:rsidR="004D55B3" w:rsidRPr="00F612B4">
        <w:rPr>
          <w:rFonts w:ascii="Tahoma" w:hAnsi="Tahoma" w:cs="Tahoma"/>
          <w:lang w:val="es-CO"/>
        </w:rPr>
        <w:t>Periodo consolidado</w:t>
      </w:r>
      <w:r w:rsidR="004D55B3" w:rsidRPr="00F612B4">
        <w:rPr>
          <w:rFonts w:ascii="Tahoma" w:hAnsi="Tahoma" w:cs="Tahoma"/>
          <w:b/>
          <w:lang w:val="es-CO"/>
        </w:rPr>
        <w:t xml:space="preserve"> </w:t>
      </w:r>
      <w:r w:rsidR="00F612B4" w:rsidRPr="00F612B4">
        <w:rPr>
          <w:rFonts w:ascii="Tahoma" w:hAnsi="Tahoma" w:cs="Tahoma"/>
          <w:sz w:val="22"/>
          <w:szCs w:val="22"/>
        </w:rPr>
        <w:t>desde el  17 de agosto de 2015  al 12 de Diciembre de 2016.</w:t>
      </w:r>
    </w:p>
    <w:p w14:paraId="22BEC303" w14:textId="0FF73047" w:rsidR="004D55B3" w:rsidRDefault="004D55B3" w:rsidP="00F612B4">
      <w:pPr>
        <w:pStyle w:val="Prrafodelista"/>
        <w:autoSpaceDE w:val="0"/>
        <w:autoSpaceDN w:val="0"/>
        <w:adjustRightInd w:val="0"/>
        <w:jc w:val="both"/>
        <w:rPr>
          <w:rFonts w:ascii="Tahoma" w:hAnsi="Tahoma" w:cs="Tahoma"/>
          <w:b/>
          <w:lang w:val="es-CO"/>
        </w:rPr>
      </w:pPr>
    </w:p>
    <w:tbl>
      <w:tblPr>
        <w:tblW w:w="5766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301"/>
      </w:tblGrid>
      <w:tr w:rsidR="00F612B4" w:rsidRPr="00395B36" w14:paraId="62BD2988" w14:textId="77777777" w:rsidTr="00395B36">
        <w:trPr>
          <w:trHeight w:val="327"/>
          <w:jc w:val="center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4DFA4AC" w14:textId="5B43084D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POLITICA DOCUMENTAL </w:t>
            </w:r>
            <w:r w:rsidR="00E14CA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SECRETARÍA</w:t>
            </w: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DE OBRAS PUBLICAS</w:t>
            </w:r>
          </w:p>
        </w:tc>
      </w:tr>
      <w:tr w:rsidR="00F612B4" w:rsidRPr="00395B36" w14:paraId="2D5558CA" w14:textId="77777777" w:rsidTr="00395B36">
        <w:trPr>
          <w:trHeight w:val="300"/>
          <w:jc w:val="center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F3873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GESTION ELECTRONICA DOCUMENTAL "GED"</w:t>
            </w:r>
          </w:p>
        </w:tc>
      </w:tr>
      <w:tr w:rsidR="00F612B4" w:rsidRPr="00395B36" w14:paraId="22D6B752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FC06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CIRCULARES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4654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F612B4" w:rsidRPr="00395B36" w14:paraId="34C871BD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7E1D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CITACIONES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D04A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48</w:t>
            </w:r>
          </w:p>
        </w:tc>
      </w:tr>
      <w:tr w:rsidR="00F612B4" w:rsidRPr="00395B36" w14:paraId="33849EA9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24BF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DERECHOS DE PETICION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78FF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402</w:t>
            </w:r>
          </w:p>
        </w:tc>
      </w:tr>
      <w:tr w:rsidR="00F612B4" w:rsidRPr="00395B36" w14:paraId="5FE4CB6C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92F0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FELICITACION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6FC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F612B4" w:rsidRPr="00395B36" w14:paraId="7EDF445B" w14:textId="77777777" w:rsidTr="00395B36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1F6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INVITACIONES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180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76</w:t>
            </w:r>
          </w:p>
        </w:tc>
      </w:tr>
      <w:tr w:rsidR="00F612B4" w:rsidRPr="00395B36" w14:paraId="441CEC02" w14:textId="77777777" w:rsidTr="00395B36">
        <w:trPr>
          <w:trHeight w:val="30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6CF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lastRenderedPageBreak/>
              <w:t>MANIFESTACION O PETICION DE TRAMITE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37DE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556</w:t>
            </w:r>
          </w:p>
        </w:tc>
      </w:tr>
      <w:tr w:rsidR="00F612B4" w:rsidRPr="00395B36" w14:paraId="72BD37F6" w14:textId="77777777" w:rsidTr="00395B36">
        <w:trPr>
          <w:trHeight w:val="300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D096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OTRO TIPO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563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F612B4" w:rsidRPr="00395B36" w14:paraId="7B1D77B2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BFC4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PETICION DE INFORMACION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B585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F612B4" w:rsidRPr="00395B36" w14:paraId="3C6E0A02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D356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 INFORMACION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4D5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1814</w:t>
            </w:r>
          </w:p>
        </w:tc>
      </w:tr>
      <w:tr w:rsidR="00F612B4" w:rsidRPr="00395B36" w14:paraId="53ABE088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C544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ACCION POPULAR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A0B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F612B4" w:rsidRPr="00395B36" w14:paraId="27B49F5D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A584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TUTELA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FD8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82</w:t>
            </w:r>
          </w:p>
        </w:tc>
      </w:tr>
      <w:tr w:rsidR="00F612B4" w:rsidRPr="00395B36" w14:paraId="16F6C084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679C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CONSULTA DE INFORMACION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A7B0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F612B4" w:rsidRPr="00395B36" w14:paraId="53788959" w14:textId="77777777" w:rsidTr="00395B36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443690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EDE50A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3010</w:t>
            </w:r>
          </w:p>
        </w:tc>
      </w:tr>
    </w:tbl>
    <w:p w14:paraId="01346214" w14:textId="77777777" w:rsidR="00395B36" w:rsidRDefault="00395B36"/>
    <w:tbl>
      <w:tblPr>
        <w:tblW w:w="5766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301"/>
      </w:tblGrid>
      <w:tr w:rsidR="00F612B4" w:rsidRPr="00395B36" w14:paraId="14DB6685" w14:textId="77777777" w:rsidTr="00395B36">
        <w:trPr>
          <w:trHeight w:val="300"/>
          <w:jc w:val="center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9F791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PETICIONES,QUEJAS RECLAMOS "PQR"</w:t>
            </w:r>
          </w:p>
        </w:tc>
      </w:tr>
      <w:tr w:rsidR="00F612B4" w:rsidRPr="00395B36" w14:paraId="42E5176D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4EC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QUEJAS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BF3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  <w:tr w:rsidR="00F612B4" w:rsidRPr="00395B36" w14:paraId="7F4F7B8D" w14:textId="77777777" w:rsidTr="00F612B4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9BBE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PETICIONES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BE7D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F612B4" w:rsidRPr="00395B36" w14:paraId="06AF9DF4" w14:textId="77777777" w:rsidTr="00395B36">
        <w:trPr>
          <w:trHeight w:val="300"/>
          <w:jc w:val="center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3CEA1" w14:textId="77777777" w:rsidR="00F612B4" w:rsidRPr="00395B36" w:rsidRDefault="00F612B4" w:rsidP="00F612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ABA72" w14:textId="77777777" w:rsidR="00F612B4" w:rsidRPr="00395B36" w:rsidRDefault="00F612B4" w:rsidP="00F612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95B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</w:tr>
    </w:tbl>
    <w:p w14:paraId="75983EC1" w14:textId="77777777" w:rsidR="00F612B4" w:rsidRPr="004D55B3" w:rsidRDefault="00F612B4" w:rsidP="00F612B4">
      <w:pPr>
        <w:pStyle w:val="Prrafodelista"/>
        <w:autoSpaceDE w:val="0"/>
        <w:autoSpaceDN w:val="0"/>
        <w:adjustRightInd w:val="0"/>
        <w:jc w:val="both"/>
        <w:rPr>
          <w:rFonts w:ascii="Tahoma" w:hAnsi="Tahoma" w:cs="Tahoma"/>
          <w:b/>
          <w:lang w:val="es-CO"/>
        </w:rPr>
      </w:pPr>
    </w:p>
    <w:p w14:paraId="519AF2F1" w14:textId="77777777" w:rsidR="00D42B0F" w:rsidRPr="002B0B25" w:rsidRDefault="00D42B0F" w:rsidP="00D42B0F">
      <w:pPr>
        <w:jc w:val="both"/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0990B7B6" w14:textId="144034BB" w:rsidR="00617B07" w:rsidRDefault="00F612B4" w:rsidP="00617B07">
      <w:pPr>
        <w:rPr>
          <w:rFonts w:ascii="Tahoma" w:hAnsi="Tahoma" w:cs="Tahoma"/>
          <w:b/>
          <w:bCs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40E1EC99" wp14:editId="3234B3D3">
            <wp:extent cx="3600450" cy="2495550"/>
            <wp:effectExtent l="0" t="0" r="19050" b="19050"/>
            <wp:docPr id="1024" name="Gráfico 10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4F46E9" w:rsidRPr="004F46E9">
        <w:rPr>
          <w:noProof/>
          <w:lang w:val="es-CO" w:eastAsia="es-CO"/>
        </w:rPr>
        <w:t xml:space="preserve"> </w:t>
      </w:r>
      <w:r w:rsidR="004F46E9">
        <w:rPr>
          <w:noProof/>
          <w:lang w:val="es-CO" w:eastAsia="es-CO"/>
        </w:rPr>
        <w:drawing>
          <wp:inline distT="0" distB="0" distL="0" distR="0" wp14:anchorId="37FB4A72" wp14:editId="370FAADA">
            <wp:extent cx="1857375" cy="2495550"/>
            <wp:effectExtent l="0" t="0" r="9525" b="19050"/>
            <wp:docPr id="1025" name="Gráfico 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4B1AB51" w14:textId="77777777" w:rsidR="004D55B3" w:rsidRDefault="004D55B3" w:rsidP="00617B07">
      <w:pPr>
        <w:rPr>
          <w:rFonts w:ascii="Tahoma" w:hAnsi="Tahoma" w:cs="Tahoma"/>
          <w:b/>
          <w:bCs/>
          <w:sz w:val="22"/>
          <w:szCs w:val="22"/>
        </w:rPr>
      </w:pPr>
    </w:p>
    <w:p w14:paraId="6F81D0D0" w14:textId="0C434EAE" w:rsidR="00D05894" w:rsidRDefault="00D05894" w:rsidP="00D0589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 xml:space="preserve">Se puede evidenciar 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a través del Sistema de Gestión Electrónica Documental-GED, las solicitudes de </w:t>
      </w:r>
      <w:r>
        <w:rPr>
          <w:rFonts w:ascii="Tahoma" w:hAnsi="Tahoma" w:cs="Tahoma"/>
          <w:sz w:val="22"/>
          <w:szCs w:val="22"/>
          <w:lang w:val="es-CO"/>
        </w:rPr>
        <w:t xml:space="preserve">información 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 son las más importantes </w:t>
      </w:r>
      <w:r>
        <w:rPr>
          <w:rFonts w:ascii="Tahoma" w:hAnsi="Tahoma" w:cs="Tahoma"/>
          <w:sz w:val="22"/>
          <w:szCs w:val="22"/>
          <w:lang w:val="es-CO"/>
        </w:rPr>
        <w:t xml:space="preserve">para el ciudadano, 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r</w:t>
      </w:r>
      <w:r w:rsidRPr="00E6127B">
        <w:rPr>
          <w:rFonts w:ascii="Tahoma" w:hAnsi="Tahoma" w:cs="Tahoma"/>
          <w:sz w:val="22"/>
          <w:szCs w:val="22"/>
          <w:lang w:val="es-CO"/>
        </w:rPr>
        <w:t xml:space="preserve">egistrándose  un total de </w:t>
      </w:r>
      <w:r>
        <w:rPr>
          <w:rFonts w:ascii="Tahoma" w:hAnsi="Tahoma" w:cs="Tahoma"/>
          <w:b/>
          <w:sz w:val="22"/>
          <w:szCs w:val="22"/>
          <w:lang w:val="es-CO"/>
        </w:rPr>
        <w:t xml:space="preserve">1814  </w:t>
      </w:r>
      <w:r>
        <w:rPr>
          <w:rFonts w:ascii="Tahoma" w:hAnsi="Tahoma" w:cs="Tahoma"/>
          <w:sz w:val="22"/>
          <w:szCs w:val="22"/>
          <w:lang w:val="es-CO"/>
        </w:rPr>
        <w:t xml:space="preserve">y para el Sistema </w:t>
      </w:r>
      <w:r w:rsidRPr="00651572">
        <w:rPr>
          <w:rFonts w:ascii="Tahoma" w:hAnsi="Tahoma" w:cs="Tahoma"/>
          <w:sz w:val="22"/>
          <w:szCs w:val="22"/>
          <w:lang w:val="es-CO"/>
        </w:rPr>
        <w:t>Peticiones, Quejas y Reclamos</w:t>
      </w:r>
      <w:r>
        <w:rPr>
          <w:rFonts w:ascii="Tahoma" w:hAnsi="Tahoma" w:cs="Tahoma"/>
          <w:sz w:val="22"/>
          <w:szCs w:val="22"/>
          <w:lang w:val="es-CO"/>
        </w:rPr>
        <w:t xml:space="preserve">-PQR  </w:t>
      </w:r>
      <w:r>
        <w:rPr>
          <w:rFonts w:ascii="Tahoma" w:hAnsi="Tahoma" w:cs="Tahoma"/>
          <w:b/>
          <w:sz w:val="22"/>
          <w:szCs w:val="22"/>
          <w:lang w:val="es-CO"/>
        </w:rPr>
        <w:t xml:space="preserve">12 </w:t>
      </w:r>
      <w:r>
        <w:rPr>
          <w:rFonts w:ascii="Tahoma" w:hAnsi="Tahoma" w:cs="Tahoma"/>
          <w:sz w:val="22"/>
          <w:szCs w:val="22"/>
          <w:lang w:val="es-CO"/>
        </w:rPr>
        <w:t>quejas son las más significativas.</w:t>
      </w:r>
    </w:p>
    <w:p w14:paraId="2F05E38C" w14:textId="77777777" w:rsidR="004D55B3" w:rsidRDefault="004D55B3" w:rsidP="00617B07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51A34BEB" w14:textId="77777777" w:rsidR="00395B36" w:rsidRDefault="00395B36" w:rsidP="00617B07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00A44820" w14:textId="77777777" w:rsidR="00395B36" w:rsidRDefault="00395B36" w:rsidP="00617B07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396F92B9" w14:textId="77777777" w:rsidR="00395B36" w:rsidRPr="00D05894" w:rsidRDefault="00395B36" w:rsidP="00617B07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0FE484DB" w14:textId="1C824AEC" w:rsidR="00617B07" w:rsidRPr="00D05894" w:rsidRDefault="00617B07" w:rsidP="00617B07">
      <w:pPr>
        <w:rPr>
          <w:rFonts w:ascii="Tahoma" w:hAnsi="Tahoma" w:cs="Tahoma"/>
          <w:b/>
          <w:bCs/>
          <w:sz w:val="22"/>
          <w:szCs w:val="22"/>
        </w:rPr>
      </w:pPr>
      <w:r w:rsidRPr="00D05894">
        <w:rPr>
          <w:rFonts w:ascii="Tahoma" w:hAnsi="Tahoma" w:cs="Tahoma"/>
          <w:b/>
          <w:bCs/>
          <w:sz w:val="22"/>
          <w:szCs w:val="22"/>
        </w:rPr>
        <w:lastRenderedPageBreak/>
        <w:t>2.3</w:t>
      </w:r>
      <w:r w:rsidR="00FB2FA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05894">
        <w:rPr>
          <w:rFonts w:ascii="Tahoma" w:hAnsi="Tahoma" w:cs="Tahoma"/>
          <w:b/>
          <w:bCs/>
          <w:sz w:val="22"/>
          <w:szCs w:val="22"/>
        </w:rPr>
        <w:t xml:space="preserve"> FORTALEZAS </w:t>
      </w:r>
    </w:p>
    <w:p w14:paraId="4CC980D4" w14:textId="77777777" w:rsidR="00617B07" w:rsidRPr="00892597" w:rsidRDefault="00617B07" w:rsidP="00617B07">
      <w:pPr>
        <w:rPr>
          <w:rFonts w:ascii="Tahoma" w:hAnsi="Tahoma" w:cs="Tahoma"/>
          <w:b/>
          <w:bCs/>
          <w:color w:val="FF0000"/>
          <w:sz w:val="12"/>
          <w:szCs w:val="12"/>
        </w:rPr>
      </w:pPr>
    </w:p>
    <w:p w14:paraId="6960127D" w14:textId="32736BFF" w:rsidR="00617B07" w:rsidRPr="00FB2FA2" w:rsidRDefault="00617B07" w:rsidP="00617B0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 w:rsidRPr="00FB2FA2">
        <w:rPr>
          <w:rFonts w:ascii="Tahoma" w:hAnsi="Tahoma" w:cs="Tahoma"/>
          <w:bCs/>
          <w:sz w:val="22"/>
          <w:szCs w:val="22"/>
        </w:rPr>
        <w:t xml:space="preserve">Se evidencia  el  buen manejo que se está dando por parte de los  funcionarios responsables en las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 w:rsidRPr="00FB2FA2">
        <w:rPr>
          <w:rFonts w:ascii="Tahoma" w:hAnsi="Tahoma" w:cs="Tahoma"/>
          <w:bCs/>
          <w:sz w:val="22"/>
          <w:szCs w:val="22"/>
        </w:rPr>
        <w:t>s y/o unidades auditadas</w:t>
      </w:r>
      <w:r w:rsidRPr="00FB2FA2">
        <w:rPr>
          <w:rFonts w:ascii="Tahoma" w:hAnsi="Tahoma" w:cs="Tahoma"/>
          <w:bCs/>
          <w:sz w:val="22"/>
          <w:szCs w:val="22"/>
          <w:lang w:val="es-CO"/>
        </w:rPr>
        <w:t xml:space="preserve">  del manejo de las PQRS  y los GED </w:t>
      </w:r>
      <w:r w:rsidRPr="00FB2FA2">
        <w:rPr>
          <w:rFonts w:ascii="Tahoma" w:hAnsi="Tahoma" w:cs="Tahoma"/>
          <w:bCs/>
          <w:sz w:val="22"/>
          <w:szCs w:val="22"/>
        </w:rPr>
        <w:t>en el  software llamado DIGIFILE, que permite al ciudadano tanto interno como externo  evidenciar la trazabilidad de su solicitud en el sistema</w:t>
      </w:r>
      <w:r w:rsidRPr="00FB2FA2">
        <w:rPr>
          <w:rFonts w:ascii="Tahoma" w:hAnsi="Tahoma" w:cs="Tahoma"/>
          <w:bCs/>
          <w:sz w:val="22"/>
          <w:szCs w:val="22"/>
          <w:lang w:val="es-CO"/>
        </w:rPr>
        <w:t>.</w:t>
      </w:r>
    </w:p>
    <w:p w14:paraId="25B23E92" w14:textId="77777777" w:rsidR="00617B07" w:rsidRPr="00073DF4" w:rsidRDefault="00617B07" w:rsidP="00617B07">
      <w:pPr>
        <w:pStyle w:val="Prrafodelista"/>
        <w:jc w:val="both"/>
        <w:rPr>
          <w:rFonts w:ascii="Tahoma" w:hAnsi="Tahoma" w:cs="Tahoma"/>
          <w:bCs/>
          <w:color w:val="FF0000"/>
          <w:sz w:val="22"/>
          <w:szCs w:val="22"/>
        </w:rPr>
      </w:pPr>
    </w:p>
    <w:p w14:paraId="421735DD" w14:textId="3834124C" w:rsidR="00617B07" w:rsidRPr="00640BD0" w:rsidRDefault="00617B07" w:rsidP="00617B0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 w:rsidRPr="00640BD0">
        <w:rPr>
          <w:rFonts w:ascii="Tahoma" w:hAnsi="Tahoma" w:cs="Tahoma"/>
          <w:bCs/>
          <w:sz w:val="22"/>
          <w:szCs w:val="22"/>
        </w:rPr>
        <w:t xml:space="preserve">Se </w:t>
      </w:r>
      <w:r w:rsidR="00FB2FA2">
        <w:rPr>
          <w:rFonts w:ascii="Tahoma" w:hAnsi="Tahoma" w:cs="Tahoma"/>
          <w:bCs/>
          <w:sz w:val="22"/>
          <w:szCs w:val="22"/>
        </w:rPr>
        <w:t xml:space="preserve">observan </w:t>
      </w:r>
      <w:r w:rsidRPr="00640BD0">
        <w:rPr>
          <w:rFonts w:ascii="Tahoma" w:hAnsi="Tahoma" w:cs="Tahoma"/>
          <w:bCs/>
          <w:sz w:val="22"/>
          <w:szCs w:val="22"/>
        </w:rPr>
        <w:t>controles de tiempos permanentes de</w:t>
      </w:r>
      <w:r>
        <w:rPr>
          <w:rFonts w:ascii="Tahoma" w:hAnsi="Tahoma" w:cs="Tahoma"/>
          <w:bCs/>
          <w:sz w:val="22"/>
          <w:szCs w:val="22"/>
        </w:rPr>
        <w:t xml:space="preserve"> la</w:t>
      </w:r>
      <w:r w:rsidR="00D05894">
        <w:rPr>
          <w:rFonts w:ascii="Tahoma" w:hAnsi="Tahoma" w:cs="Tahoma"/>
          <w:bCs/>
          <w:sz w:val="22"/>
          <w:szCs w:val="22"/>
        </w:rPr>
        <w:t xml:space="preserve">s solicitudes </w:t>
      </w:r>
      <w:r w:rsidR="00FB2FA2">
        <w:rPr>
          <w:rFonts w:ascii="Tahoma" w:hAnsi="Tahoma" w:cs="Tahoma"/>
          <w:bCs/>
          <w:sz w:val="22"/>
          <w:szCs w:val="22"/>
        </w:rPr>
        <w:t xml:space="preserve">que ingresan  a las Oficinas Régimen Subsidiado  de la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 w:rsidR="00FB2FA2">
        <w:rPr>
          <w:rFonts w:ascii="Tahoma" w:hAnsi="Tahoma" w:cs="Tahoma"/>
          <w:bCs/>
          <w:sz w:val="22"/>
          <w:szCs w:val="22"/>
        </w:rPr>
        <w:t xml:space="preserve"> de Salud  del </w:t>
      </w:r>
      <w:r w:rsidR="00FB2FA2" w:rsidRPr="006E5375">
        <w:rPr>
          <w:rFonts w:ascii="Tahoma" w:hAnsi="Tahoma" w:cs="Tahoma"/>
          <w:iCs/>
          <w:color w:val="000000"/>
          <w:sz w:val="22"/>
          <w:szCs w:val="22"/>
          <w:lang w:val="es-ES"/>
        </w:rPr>
        <w:t>Sistema Obligatorio de Garantía de Calidad de la Atención de Salud</w:t>
      </w:r>
      <w:r w:rsidR="00FB2FA2">
        <w:rPr>
          <w:rFonts w:ascii="Tahoma" w:eastAsia="Times New Roman" w:hAnsi="Tahoma" w:cs="Tahoma"/>
          <w:sz w:val="22"/>
          <w:szCs w:val="22"/>
          <w:lang w:val="es-CO" w:eastAsia="es-CO"/>
        </w:rPr>
        <w:t>-</w:t>
      </w:r>
      <w:r w:rsidR="00FB2FA2" w:rsidRPr="006E5375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 </w:t>
      </w:r>
      <w:r w:rsidR="00FB2FA2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SOGC, la </w:t>
      </w:r>
      <w:r w:rsidR="00FB2FA2" w:rsidRPr="006E5375">
        <w:rPr>
          <w:rFonts w:ascii="Tahoma" w:hAnsi="Tahoma" w:cs="Tahoma"/>
          <w:color w:val="393939"/>
          <w:sz w:val="22"/>
          <w:szCs w:val="22"/>
          <w:shd w:val="clear" w:color="auto" w:fill="FFFFFF"/>
        </w:rPr>
        <w:t>Entidad Promotora de Salud</w:t>
      </w:r>
      <w:r w:rsidR="00FB2FA2">
        <w:rPr>
          <w:rStyle w:val="apple-converted-space"/>
          <w:rFonts w:ascii="robotoregular" w:hAnsi="robotoregular"/>
          <w:color w:val="393939"/>
          <w:sz w:val="21"/>
          <w:szCs w:val="21"/>
          <w:shd w:val="clear" w:color="auto" w:fill="FFFFFF"/>
        </w:rPr>
        <w:t> -</w:t>
      </w:r>
      <w:r w:rsidR="00FB2FA2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 EPS, las </w:t>
      </w:r>
      <w:r w:rsidR="00FB2FA2" w:rsidRPr="006E5375">
        <w:rPr>
          <w:rFonts w:ascii="Tahoma" w:hAnsi="Tahoma" w:cs="Tahoma"/>
          <w:color w:val="393939"/>
          <w:sz w:val="22"/>
          <w:szCs w:val="22"/>
          <w:shd w:val="clear" w:color="auto" w:fill="FFFFFF"/>
        </w:rPr>
        <w:t>Instituciones Prestadoras de Servicios</w:t>
      </w:r>
      <w:r w:rsidR="00FB2FA2">
        <w:rPr>
          <w:rFonts w:ascii="Tahoma" w:hAnsi="Tahoma" w:cs="Tahoma"/>
          <w:color w:val="393939"/>
          <w:sz w:val="22"/>
          <w:szCs w:val="22"/>
          <w:shd w:val="clear" w:color="auto" w:fill="FFFFFF"/>
        </w:rPr>
        <w:t>-</w:t>
      </w:r>
      <w:r w:rsidR="00FB2FA2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 IPS </w:t>
      </w:r>
      <w:r w:rsidR="00FB2FA2" w:rsidRPr="006E5375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y  </w:t>
      </w:r>
      <w:r w:rsidR="00FB2FA2" w:rsidRPr="006E5375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las </w:t>
      </w:r>
      <w:r w:rsidR="00FB2FA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Entidades </w:t>
      </w:r>
      <w:r w:rsidR="00FB2FA2" w:rsidRPr="006E537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de Salud del Estado</w:t>
      </w:r>
      <w:r w:rsidR="00FB2FA2">
        <w:rPr>
          <w:rFonts w:ascii="Tahoma" w:eastAsia="Times New Roman" w:hAnsi="Tahoma" w:cs="Tahoma"/>
          <w:sz w:val="22"/>
          <w:szCs w:val="22"/>
          <w:lang w:val="es-CO" w:eastAsia="es-CO"/>
        </w:rPr>
        <w:t xml:space="preserve"> -</w:t>
      </w:r>
    </w:p>
    <w:p w14:paraId="0F7A3C6D" w14:textId="77777777" w:rsidR="00617B07" w:rsidRDefault="00617B07" w:rsidP="00617B07">
      <w:pPr>
        <w:rPr>
          <w:rFonts w:asciiTheme="majorHAnsi" w:hAnsiTheme="majorHAnsi"/>
          <w:b/>
          <w:bCs/>
        </w:rPr>
      </w:pPr>
    </w:p>
    <w:p w14:paraId="5F6CCC9B" w14:textId="13EBF795" w:rsidR="00617B07" w:rsidRDefault="00FB2FA2" w:rsidP="00617B07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 w:rsidR="00617B07" w:rsidRPr="005700D1">
        <w:rPr>
          <w:rFonts w:ascii="Tahoma" w:hAnsi="Tahoma" w:cs="Tahoma"/>
          <w:b/>
          <w:bCs/>
          <w:sz w:val="22"/>
          <w:szCs w:val="22"/>
        </w:rPr>
        <w:t xml:space="preserve">4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617B07" w:rsidRPr="005700D1">
        <w:rPr>
          <w:rFonts w:ascii="Tahoma" w:hAnsi="Tahoma" w:cs="Tahoma"/>
          <w:b/>
          <w:bCs/>
          <w:sz w:val="22"/>
          <w:szCs w:val="22"/>
        </w:rPr>
        <w:t>CONCLUSIONES DE LA AUDITORIA</w:t>
      </w:r>
    </w:p>
    <w:p w14:paraId="6BF23A30" w14:textId="77777777" w:rsidR="00617B07" w:rsidRPr="00892597" w:rsidRDefault="00617B07" w:rsidP="00617B07">
      <w:pPr>
        <w:jc w:val="both"/>
        <w:rPr>
          <w:rFonts w:ascii="Tahoma" w:hAnsi="Tahoma" w:cs="Tahoma"/>
          <w:b/>
          <w:bCs/>
          <w:sz w:val="12"/>
          <w:szCs w:val="12"/>
        </w:rPr>
      </w:pPr>
    </w:p>
    <w:p w14:paraId="19692D57" w14:textId="08A860AC" w:rsidR="00D070C1" w:rsidRDefault="00617B07" w:rsidP="00617B0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A7E07">
        <w:rPr>
          <w:rFonts w:ascii="Tahoma" w:hAnsi="Tahoma" w:cs="Tahoma"/>
          <w:bCs/>
          <w:sz w:val="22"/>
          <w:szCs w:val="22"/>
        </w:rPr>
        <w:t xml:space="preserve">Para el </w:t>
      </w:r>
      <w:r w:rsidR="00FB2FA2">
        <w:rPr>
          <w:rFonts w:ascii="Tahoma" w:hAnsi="Tahoma" w:cs="Tahoma"/>
          <w:bCs/>
          <w:sz w:val="22"/>
          <w:szCs w:val="22"/>
        </w:rPr>
        <w:t xml:space="preserve">segundo semestre del año </w:t>
      </w:r>
      <w:r w:rsidRPr="003A7E07">
        <w:rPr>
          <w:rFonts w:ascii="Tahoma" w:hAnsi="Tahoma" w:cs="Tahoma"/>
          <w:bCs/>
          <w:sz w:val="22"/>
          <w:szCs w:val="22"/>
        </w:rPr>
        <w:t xml:space="preserve"> 2016</w:t>
      </w:r>
      <w:r w:rsidR="00335F33">
        <w:rPr>
          <w:rFonts w:ascii="Tahoma" w:hAnsi="Tahoma" w:cs="Tahoma"/>
          <w:bCs/>
          <w:sz w:val="22"/>
          <w:szCs w:val="22"/>
        </w:rPr>
        <w:t xml:space="preserve"> </w:t>
      </w:r>
      <w:r w:rsidR="000D42D4">
        <w:rPr>
          <w:rFonts w:ascii="Tahoma" w:hAnsi="Tahoma" w:cs="Tahoma"/>
          <w:bCs/>
          <w:sz w:val="22"/>
          <w:szCs w:val="22"/>
        </w:rPr>
        <w:t xml:space="preserve"> la Unidad de Control Interno en cumplimiento al </w:t>
      </w:r>
      <w:r w:rsidR="000D42D4" w:rsidRPr="007A723E">
        <w:rPr>
          <w:rFonts w:ascii="Tahoma" w:hAnsi="Tahoma" w:cs="Tahoma"/>
          <w:b/>
          <w:bCs/>
          <w:i/>
          <w:sz w:val="22"/>
          <w:szCs w:val="22"/>
        </w:rPr>
        <w:t xml:space="preserve">PROGRAMA ANUAL DE AUDITORIAS INTERNAS-VIGENCIA 2016” </w:t>
      </w:r>
      <w:r w:rsidR="000D42D4" w:rsidRPr="007A723E">
        <w:rPr>
          <w:rFonts w:ascii="Tahoma" w:hAnsi="Tahoma" w:cs="Tahoma"/>
          <w:bCs/>
          <w:sz w:val="22"/>
          <w:szCs w:val="22"/>
        </w:rPr>
        <w:t xml:space="preserve">que nos permite </w:t>
      </w:r>
      <w:r w:rsidR="000D42D4">
        <w:rPr>
          <w:rFonts w:ascii="Tahoma" w:hAnsi="Tahoma" w:cs="Tahoma"/>
          <w:bCs/>
          <w:sz w:val="22"/>
          <w:szCs w:val="22"/>
        </w:rPr>
        <w:t>evaluar</w:t>
      </w:r>
      <w:r w:rsidR="000D42D4" w:rsidRPr="007A723E">
        <w:rPr>
          <w:rFonts w:ascii="Tahoma" w:hAnsi="Tahoma" w:cs="Tahoma"/>
          <w:bCs/>
          <w:sz w:val="22"/>
          <w:szCs w:val="22"/>
        </w:rPr>
        <w:t xml:space="preserve"> el componente de</w:t>
      </w:r>
      <w:r w:rsidR="000D42D4" w:rsidRPr="007A723E">
        <w:rPr>
          <w:rFonts w:ascii="Tahoma" w:hAnsi="Tahoma" w:cs="Tahoma"/>
          <w:b/>
          <w:bCs/>
          <w:i/>
          <w:sz w:val="22"/>
          <w:szCs w:val="22"/>
        </w:rPr>
        <w:t xml:space="preserve"> GESTION ELECTRONICA DOCUMENTAL-GED Y PQ</w:t>
      </w:r>
      <w:r w:rsidR="000D42D4">
        <w:rPr>
          <w:rFonts w:ascii="Tahoma" w:hAnsi="Tahoma" w:cs="Tahoma"/>
          <w:b/>
          <w:bCs/>
          <w:i/>
          <w:sz w:val="22"/>
          <w:szCs w:val="22"/>
        </w:rPr>
        <w:t xml:space="preserve">RS  </w:t>
      </w:r>
      <w:r w:rsidR="000D42D4" w:rsidRPr="00F31C79">
        <w:rPr>
          <w:rFonts w:ascii="Tahoma" w:hAnsi="Tahoma" w:cs="Tahoma"/>
          <w:bCs/>
          <w:sz w:val="22"/>
          <w:szCs w:val="22"/>
        </w:rPr>
        <w:t xml:space="preserve">realizó </w:t>
      </w:r>
      <w:r w:rsidR="00F31C79">
        <w:rPr>
          <w:rFonts w:ascii="Tahoma" w:hAnsi="Tahoma" w:cs="Tahoma"/>
          <w:bCs/>
          <w:i/>
          <w:sz w:val="22"/>
          <w:szCs w:val="22"/>
        </w:rPr>
        <w:t xml:space="preserve"> </w:t>
      </w:r>
      <w:r w:rsidR="00335F33">
        <w:rPr>
          <w:rFonts w:ascii="Tahoma" w:hAnsi="Tahoma" w:cs="Tahoma"/>
          <w:bCs/>
          <w:sz w:val="22"/>
          <w:szCs w:val="22"/>
        </w:rPr>
        <w:t xml:space="preserve">verificación </w:t>
      </w:r>
      <w:r w:rsidR="00F31C79">
        <w:rPr>
          <w:rFonts w:ascii="Tahoma" w:hAnsi="Tahoma" w:cs="Tahoma"/>
          <w:bCs/>
          <w:sz w:val="22"/>
          <w:szCs w:val="22"/>
        </w:rPr>
        <w:t>a</w:t>
      </w:r>
      <w:r w:rsidRPr="003A7E07">
        <w:rPr>
          <w:rFonts w:ascii="Tahoma" w:hAnsi="Tahoma" w:cs="Tahoma"/>
          <w:bCs/>
          <w:sz w:val="22"/>
          <w:szCs w:val="22"/>
        </w:rPr>
        <w:t xml:space="preserve"> </w:t>
      </w:r>
      <w:r w:rsidR="006D4717">
        <w:rPr>
          <w:rFonts w:ascii="Tahoma" w:hAnsi="Tahoma" w:cs="Tahoma"/>
          <w:bCs/>
          <w:sz w:val="22"/>
          <w:szCs w:val="22"/>
        </w:rPr>
        <w:t xml:space="preserve">los sistemas implementados por la Alcaldía de Manizales en  el proceso de atención </w:t>
      </w:r>
      <w:r w:rsidRPr="003A7E07">
        <w:rPr>
          <w:rFonts w:ascii="Tahoma" w:hAnsi="Tahoma" w:cs="Tahoma"/>
          <w:bCs/>
          <w:sz w:val="22"/>
          <w:szCs w:val="22"/>
        </w:rPr>
        <w:t xml:space="preserve">de servicio al cliente </w:t>
      </w:r>
      <w:r w:rsidR="00F31C79">
        <w:rPr>
          <w:rFonts w:ascii="Tahoma" w:hAnsi="Tahoma" w:cs="Tahoma"/>
          <w:bCs/>
          <w:sz w:val="22"/>
          <w:szCs w:val="22"/>
        </w:rPr>
        <w:t xml:space="preserve">a las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 w:rsidR="00F31C79">
        <w:rPr>
          <w:rFonts w:ascii="Tahoma" w:hAnsi="Tahoma" w:cs="Tahoma"/>
          <w:bCs/>
          <w:sz w:val="22"/>
          <w:szCs w:val="22"/>
        </w:rPr>
        <w:t>s de: DEPORTES, GOBIERNO, JURIDICA, SALUD , TRANSITO Y TRANSPORTE , DESARROLLO SOCIAL, SERVICIOS ADMINISTRATIVOS, EDUCACION Y OBRAS PUBLICAS, arrojando un resultado</w:t>
      </w:r>
      <w:r w:rsidRPr="003A7E07">
        <w:rPr>
          <w:rFonts w:ascii="Tahoma" w:hAnsi="Tahoma" w:cs="Tahoma"/>
          <w:bCs/>
          <w:sz w:val="22"/>
          <w:szCs w:val="22"/>
        </w:rPr>
        <w:t xml:space="preserve"> total de documentos</w:t>
      </w:r>
      <w:r w:rsidR="00C50492">
        <w:rPr>
          <w:rFonts w:ascii="Tahoma" w:hAnsi="Tahoma" w:cs="Tahoma"/>
          <w:bCs/>
          <w:sz w:val="22"/>
          <w:szCs w:val="22"/>
        </w:rPr>
        <w:t xml:space="preserve"> de </w:t>
      </w:r>
      <w:r w:rsidR="00C50492" w:rsidRPr="00C50492">
        <w:rPr>
          <w:rFonts w:ascii="Tahoma" w:hAnsi="Tahoma" w:cs="Tahoma"/>
          <w:b/>
          <w:bCs/>
          <w:sz w:val="22"/>
          <w:szCs w:val="22"/>
        </w:rPr>
        <w:t xml:space="preserve">28284 </w:t>
      </w:r>
      <w:r w:rsidR="00F31C79" w:rsidRPr="00F31C79">
        <w:rPr>
          <w:rFonts w:ascii="Tahoma" w:hAnsi="Tahoma" w:cs="Tahoma"/>
          <w:bCs/>
          <w:sz w:val="22"/>
          <w:szCs w:val="22"/>
        </w:rPr>
        <w:t>de</w:t>
      </w:r>
      <w:r w:rsidR="00F31C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50492">
        <w:rPr>
          <w:rFonts w:ascii="Tahoma" w:hAnsi="Tahoma" w:cs="Tahoma"/>
          <w:bCs/>
          <w:sz w:val="22"/>
          <w:szCs w:val="22"/>
        </w:rPr>
        <w:t xml:space="preserve">los cuales fueron ingresados </w:t>
      </w:r>
      <w:r w:rsidRPr="003A7E07">
        <w:rPr>
          <w:rFonts w:ascii="Tahoma" w:hAnsi="Tahoma" w:cs="Tahoma"/>
          <w:bCs/>
          <w:sz w:val="22"/>
          <w:szCs w:val="22"/>
        </w:rPr>
        <w:t xml:space="preserve"> por </w:t>
      </w:r>
      <w:r w:rsidR="00C50492">
        <w:rPr>
          <w:rFonts w:ascii="Tahoma" w:hAnsi="Tahoma" w:cs="Tahoma"/>
          <w:bCs/>
          <w:sz w:val="22"/>
          <w:szCs w:val="22"/>
        </w:rPr>
        <w:t xml:space="preserve">los </w:t>
      </w:r>
      <w:r w:rsidRPr="003A7E07">
        <w:rPr>
          <w:rFonts w:ascii="Tahoma" w:hAnsi="Tahoma" w:cs="Tahoma"/>
          <w:bCs/>
          <w:sz w:val="22"/>
          <w:szCs w:val="22"/>
        </w:rPr>
        <w:t xml:space="preserve"> Sistema</w:t>
      </w:r>
      <w:r w:rsidR="00C50492">
        <w:rPr>
          <w:rFonts w:ascii="Tahoma" w:hAnsi="Tahoma" w:cs="Tahoma"/>
          <w:bCs/>
          <w:sz w:val="22"/>
          <w:szCs w:val="22"/>
        </w:rPr>
        <w:t>s</w:t>
      </w:r>
      <w:r w:rsidRPr="003A7E07">
        <w:rPr>
          <w:rFonts w:ascii="Tahoma" w:hAnsi="Tahoma" w:cs="Tahoma"/>
          <w:bCs/>
          <w:sz w:val="22"/>
          <w:szCs w:val="22"/>
        </w:rPr>
        <w:t xml:space="preserve"> de Gestión Electrónica Documental- GED de </w:t>
      </w:r>
      <w:r w:rsidR="00F62784">
        <w:rPr>
          <w:rFonts w:ascii="Tahoma" w:hAnsi="Tahoma" w:cs="Tahoma"/>
          <w:b/>
          <w:bCs/>
          <w:sz w:val="22"/>
          <w:szCs w:val="22"/>
        </w:rPr>
        <w:t>14199,</w:t>
      </w:r>
      <w:r w:rsidR="00C5049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50492" w:rsidRPr="00C50492">
        <w:rPr>
          <w:rFonts w:ascii="Tahoma" w:hAnsi="Tahoma" w:cs="Tahoma"/>
          <w:bCs/>
          <w:sz w:val="22"/>
          <w:szCs w:val="22"/>
        </w:rPr>
        <w:t xml:space="preserve">Peticiones, Quejas, Reclamos </w:t>
      </w:r>
      <w:r w:rsidR="006D4717">
        <w:rPr>
          <w:rFonts w:ascii="Tahoma" w:hAnsi="Tahoma" w:cs="Tahoma"/>
          <w:bCs/>
          <w:sz w:val="22"/>
          <w:szCs w:val="22"/>
        </w:rPr>
        <w:t xml:space="preserve">–PQR </w:t>
      </w:r>
      <w:r w:rsidR="00C50492" w:rsidRPr="00C50492">
        <w:rPr>
          <w:rFonts w:ascii="Tahoma" w:hAnsi="Tahoma" w:cs="Tahoma"/>
          <w:bCs/>
          <w:sz w:val="22"/>
          <w:szCs w:val="22"/>
        </w:rPr>
        <w:t>un total de</w:t>
      </w:r>
      <w:r w:rsidR="00C50492">
        <w:rPr>
          <w:rFonts w:ascii="Tahoma" w:hAnsi="Tahoma" w:cs="Tahoma"/>
          <w:b/>
          <w:bCs/>
          <w:sz w:val="22"/>
          <w:szCs w:val="22"/>
        </w:rPr>
        <w:t xml:space="preserve"> 1257 </w:t>
      </w:r>
      <w:r w:rsidR="00C50492" w:rsidRPr="00C50492">
        <w:rPr>
          <w:rFonts w:ascii="Tahoma" w:hAnsi="Tahoma" w:cs="Tahoma"/>
          <w:bCs/>
          <w:sz w:val="22"/>
          <w:szCs w:val="22"/>
        </w:rPr>
        <w:t xml:space="preserve">y </w:t>
      </w:r>
      <w:r w:rsidR="006D4717">
        <w:rPr>
          <w:rFonts w:ascii="Tahoma" w:hAnsi="Tahoma" w:cs="Tahoma"/>
          <w:bCs/>
          <w:sz w:val="22"/>
          <w:szCs w:val="22"/>
        </w:rPr>
        <w:t xml:space="preserve">por </w:t>
      </w:r>
      <w:r w:rsidR="00C50492" w:rsidRPr="00C50492">
        <w:rPr>
          <w:rFonts w:ascii="Tahoma" w:hAnsi="Tahoma" w:cs="Tahoma"/>
          <w:bCs/>
          <w:sz w:val="22"/>
          <w:szCs w:val="22"/>
        </w:rPr>
        <w:t xml:space="preserve"> los otros sistemas (</w:t>
      </w:r>
      <w:r w:rsidR="006D4717" w:rsidRPr="00047E85">
        <w:rPr>
          <w:rFonts w:ascii="Tahoma" w:hAnsi="Tahoma" w:cs="Tahoma"/>
          <w:bCs/>
          <w:sz w:val="22"/>
          <w:szCs w:val="22"/>
        </w:rPr>
        <w:t>Sistema de Indicadores de la Alcaldía de Manizales – SIAM</w:t>
      </w:r>
      <w:r w:rsidR="006D4717">
        <w:rPr>
          <w:rFonts w:ascii="Tahoma" w:hAnsi="Tahoma" w:cs="Tahoma"/>
          <w:bCs/>
          <w:sz w:val="22"/>
          <w:szCs w:val="22"/>
        </w:rPr>
        <w:t xml:space="preserve"> y Sistema de Atención a la Comunidad </w:t>
      </w:r>
      <w:r w:rsidR="00C50492" w:rsidRPr="00C50492">
        <w:rPr>
          <w:rFonts w:ascii="Tahoma" w:hAnsi="Tahoma" w:cs="Tahoma"/>
          <w:bCs/>
          <w:sz w:val="22"/>
          <w:szCs w:val="22"/>
        </w:rPr>
        <w:t>-SAC) un total de</w:t>
      </w:r>
      <w:r w:rsidR="00C50492">
        <w:rPr>
          <w:rFonts w:ascii="Tahoma" w:hAnsi="Tahoma" w:cs="Tahoma"/>
          <w:b/>
          <w:bCs/>
          <w:sz w:val="22"/>
          <w:szCs w:val="22"/>
        </w:rPr>
        <w:t xml:space="preserve"> 12828</w:t>
      </w:r>
      <w:r w:rsidR="00277F4B">
        <w:rPr>
          <w:rFonts w:ascii="Tahoma" w:hAnsi="Tahoma" w:cs="Tahoma"/>
          <w:b/>
          <w:bCs/>
          <w:sz w:val="22"/>
          <w:szCs w:val="22"/>
        </w:rPr>
        <w:t>.</w:t>
      </w:r>
    </w:p>
    <w:p w14:paraId="301205CF" w14:textId="77777777" w:rsidR="00DE6DCD" w:rsidRDefault="00DE6DCD" w:rsidP="00617B0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E75A9BF" w14:textId="6C14FBBF" w:rsidR="00DE6DCD" w:rsidRPr="00DE6DCD" w:rsidRDefault="00DE6DCD" w:rsidP="00617B07">
      <w:pPr>
        <w:jc w:val="both"/>
        <w:rPr>
          <w:rFonts w:ascii="Tahoma" w:hAnsi="Tahoma" w:cs="Tahoma"/>
          <w:bCs/>
          <w:sz w:val="22"/>
          <w:szCs w:val="22"/>
        </w:rPr>
      </w:pPr>
      <w:r w:rsidRPr="00DE6DCD">
        <w:rPr>
          <w:rFonts w:ascii="Tahoma" w:hAnsi="Tahoma" w:cs="Tahoma"/>
          <w:bCs/>
          <w:sz w:val="22"/>
          <w:szCs w:val="22"/>
        </w:rPr>
        <w:t>De acuerdo a lo establecido</w:t>
      </w:r>
      <w:r w:rsidR="00D56EBE">
        <w:rPr>
          <w:rFonts w:ascii="Tahoma" w:hAnsi="Tahoma" w:cs="Tahoma"/>
          <w:bCs/>
          <w:sz w:val="22"/>
          <w:szCs w:val="22"/>
        </w:rPr>
        <w:t xml:space="preserve"> el Sistema de Gestión Electrónica Documental-GED </w:t>
      </w:r>
      <w:r w:rsidRPr="00DE6DCD">
        <w:rPr>
          <w:rFonts w:ascii="Tahoma" w:hAnsi="Tahoma" w:cs="Tahoma"/>
          <w:bCs/>
          <w:sz w:val="22"/>
          <w:szCs w:val="22"/>
        </w:rPr>
        <w:t xml:space="preserve">tiene clasificada </w:t>
      </w:r>
      <w:r w:rsidR="00D56EBE" w:rsidRPr="00DE6DCD">
        <w:rPr>
          <w:rFonts w:ascii="Tahoma" w:hAnsi="Tahoma" w:cs="Tahoma"/>
          <w:bCs/>
          <w:sz w:val="22"/>
          <w:szCs w:val="22"/>
        </w:rPr>
        <w:t>las solicitudes</w:t>
      </w:r>
      <w:r w:rsidR="00D56EBE">
        <w:rPr>
          <w:rFonts w:ascii="Tahoma" w:hAnsi="Tahoma" w:cs="Tahoma"/>
          <w:bCs/>
          <w:sz w:val="22"/>
          <w:szCs w:val="22"/>
        </w:rPr>
        <w:t xml:space="preserve"> que ingresa el ciudadano</w:t>
      </w:r>
      <w:r w:rsidRPr="00DE6DCD">
        <w:rPr>
          <w:rFonts w:ascii="Tahoma" w:hAnsi="Tahoma" w:cs="Tahoma"/>
          <w:bCs/>
          <w:sz w:val="22"/>
          <w:szCs w:val="22"/>
        </w:rPr>
        <w:t xml:space="preserve"> como se describe a continuación:</w:t>
      </w:r>
    </w:p>
    <w:p w14:paraId="72FD33D3" w14:textId="77777777" w:rsidR="00D070C1" w:rsidRDefault="00D070C1" w:rsidP="00617B07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679" w:type="dxa"/>
        <w:jc w:val="center"/>
        <w:tblInd w:w="-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851"/>
        <w:gridCol w:w="992"/>
        <w:gridCol w:w="801"/>
        <w:gridCol w:w="758"/>
        <w:gridCol w:w="1085"/>
        <w:gridCol w:w="1134"/>
        <w:gridCol w:w="850"/>
        <w:gridCol w:w="851"/>
        <w:gridCol w:w="850"/>
        <w:gridCol w:w="709"/>
        <w:gridCol w:w="520"/>
      </w:tblGrid>
      <w:tr w:rsidR="00894C1A" w:rsidRPr="00C8536E" w14:paraId="361E17FB" w14:textId="77777777" w:rsidTr="00395B36">
        <w:trPr>
          <w:trHeight w:val="495"/>
          <w:jc w:val="center"/>
        </w:trPr>
        <w:tc>
          <w:tcPr>
            <w:tcW w:w="106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43124" w14:textId="046BD4F3" w:rsidR="00894C1A" w:rsidRPr="00C96385" w:rsidRDefault="00894C1A" w:rsidP="00EE6DC8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63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NOVEDADES SEGUNDO SEMESTRE DE 2016</w:t>
            </w:r>
            <w:r w:rsidRPr="00C963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>GESTION ELECTRONICA DOCUMENTAL</w:t>
            </w:r>
            <w:r w:rsidR="00E14C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- </w:t>
            </w:r>
            <w:r w:rsidRPr="00C963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GED</w:t>
            </w:r>
          </w:p>
        </w:tc>
      </w:tr>
      <w:tr w:rsidR="00D070C1" w:rsidRPr="00C8536E" w14:paraId="7201E4A8" w14:textId="77777777" w:rsidTr="00395B36">
        <w:trPr>
          <w:trHeight w:val="495"/>
          <w:jc w:val="center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DA1118" w14:textId="77777777" w:rsidR="007917C6" w:rsidRPr="00C8536E" w:rsidRDefault="007917C6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SOLICITUD</w:t>
            </w:r>
          </w:p>
          <w:p w14:paraId="7793FBED" w14:textId="247DA652" w:rsidR="00100E94" w:rsidRPr="00C8536E" w:rsidRDefault="007917C6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CLASIFICADA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34B0C2" w14:textId="77777777" w:rsidR="00100E94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DEPORTES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6DA71F" w14:textId="77777777" w:rsidR="00100E94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GOBIERRNO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B0FCEB" w14:textId="77777777" w:rsidR="00100E94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JURIDICA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E3BE1A" w14:textId="77777777" w:rsidR="00100E94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SALUD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C070ED" w14:textId="19969DA4" w:rsidR="00EE6DC8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TRANSITO Y</w:t>
            </w:r>
          </w:p>
          <w:p w14:paraId="6000D983" w14:textId="59B8F044" w:rsidR="00100E94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TRANSPORTE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71F0FE" w14:textId="4618AB56" w:rsidR="00EE6DC8" w:rsidRPr="00C8536E" w:rsidRDefault="00100E94" w:rsidP="00892597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DESARRO</w:t>
            </w:r>
            <w:r w:rsidR="00D070C1"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LLO</w:t>
            </w:r>
          </w:p>
          <w:p w14:paraId="1BA5705A" w14:textId="4A371983" w:rsidR="00100E94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SOCIAL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DA9D3E" w14:textId="422A6436" w:rsidR="00EE6DC8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SERVICIOS</w:t>
            </w:r>
          </w:p>
          <w:p w14:paraId="34D3E68A" w14:textId="05DAD4C4" w:rsidR="00100E94" w:rsidRPr="00C8536E" w:rsidRDefault="00100E94" w:rsidP="00892597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AD</w:t>
            </w:r>
            <w:r w:rsidR="00892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MIN.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37D18A" w14:textId="7960FCED" w:rsidR="00E14CAE" w:rsidRDefault="00100E94" w:rsidP="00E14C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EDUCA</w:t>
            </w:r>
            <w:r w:rsidR="00E14C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—</w:t>
            </w:r>
          </w:p>
          <w:p w14:paraId="40401EAA" w14:textId="37211914" w:rsidR="00100E94" w:rsidRPr="00C8536E" w:rsidRDefault="00892597" w:rsidP="008925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 </w:t>
            </w:r>
            <w:r w:rsidR="00100E94"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CI</w:t>
            </w:r>
            <w:r w:rsidR="00E14C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Ó</w:t>
            </w:r>
            <w:r w:rsidR="00100E94"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DF8BD0" w14:textId="6F5337F7" w:rsidR="00894C1A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OBRAS</w:t>
            </w:r>
          </w:p>
          <w:p w14:paraId="76E53420" w14:textId="4E038141" w:rsidR="00100E94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PUBLICAS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0D9DB2" w14:textId="77777777" w:rsidR="00100E94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7890F" w14:textId="77777777" w:rsidR="00100E94" w:rsidRPr="00C8536E" w:rsidRDefault="00100E94" w:rsidP="00E14CAE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  <w:tr w:rsidR="00D070C1" w:rsidRPr="00C8536E" w14:paraId="55945F83" w14:textId="77777777" w:rsidTr="0072379F">
        <w:trPr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E39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DERECHOS DE PETICION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DFC2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E427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7B5D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19EC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81F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ECD8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0DF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6037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086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24861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3881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49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15%</w:t>
            </w:r>
          </w:p>
        </w:tc>
      </w:tr>
      <w:tr w:rsidR="00D070C1" w:rsidRPr="00C8536E" w14:paraId="7DF0FE2D" w14:textId="77777777" w:rsidTr="0072379F">
        <w:trPr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0BB1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MANIFESTACIÓN O PETICIÓN DE TRAMITE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5CBD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BDE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97A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30E4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6B26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8637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DE18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310F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ED54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FAA65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3712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0B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14%</w:t>
            </w:r>
          </w:p>
        </w:tc>
      </w:tr>
      <w:tr w:rsidR="00D070C1" w:rsidRPr="00C8536E" w14:paraId="74E417C6" w14:textId="77777777" w:rsidTr="0072379F">
        <w:trPr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0BAC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CITACIONES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7A9C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C8432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3D9E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ACDE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8BA7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58B1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3BAB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DFE4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26B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1075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139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FBE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1%</w:t>
            </w:r>
          </w:p>
        </w:tc>
      </w:tr>
      <w:tr w:rsidR="00D070C1" w:rsidRPr="00C8536E" w14:paraId="1C1493F3" w14:textId="77777777" w:rsidTr="0072379F">
        <w:trPr>
          <w:trHeight w:val="222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0F945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OTRO TIPO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ACF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BAE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D99F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9615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8974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2194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D69A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8F64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A0B5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40E22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7872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E1AE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30%</w:t>
            </w:r>
          </w:p>
        </w:tc>
      </w:tr>
      <w:tr w:rsidR="00D070C1" w:rsidRPr="00C8536E" w14:paraId="6815CCDF" w14:textId="77777777" w:rsidTr="00395B36">
        <w:trPr>
          <w:trHeight w:val="126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8C8B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CIRCULARES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A456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4A0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3075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D5A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C5F4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DF2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03E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74C8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D05C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D19A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84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4F3E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0%</w:t>
            </w:r>
          </w:p>
        </w:tc>
      </w:tr>
      <w:tr w:rsidR="00D070C1" w:rsidRPr="00C8536E" w14:paraId="45F87A19" w14:textId="77777777" w:rsidTr="00395B36">
        <w:trPr>
          <w:trHeight w:val="31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E9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SOLICITUD DE INFORMACIÓN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653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3C07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1648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C4F8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0B47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1417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6A9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3B2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526C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B9E5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7D06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5287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9196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EEEB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35%</w:t>
            </w:r>
          </w:p>
        </w:tc>
      </w:tr>
      <w:tr w:rsidR="00892597" w:rsidRPr="00C8536E" w14:paraId="43A69B25" w14:textId="77777777" w:rsidTr="00B84092">
        <w:trPr>
          <w:trHeight w:val="495"/>
          <w:jc w:val="center"/>
        </w:trPr>
        <w:tc>
          <w:tcPr>
            <w:tcW w:w="106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92894" w14:textId="77777777" w:rsidR="00892597" w:rsidRPr="00C96385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63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NOVEDADES SEGUNDO SEMESTRE DE 2016</w:t>
            </w:r>
            <w:r w:rsidRPr="00C963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>GESTION ELECTRONICA DOCUMENTAL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- </w:t>
            </w:r>
            <w:r w:rsidRPr="00C963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GED</w:t>
            </w:r>
          </w:p>
        </w:tc>
      </w:tr>
      <w:tr w:rsidR="00892597" w:rsidRPr="00C8536E" w14:paraId="50CD110D" w14:textId="77777777" w:rsidTr="00B84092">
        <w:trPr>
          <w:trHeight w:val="495"/>
          <w:jc w:val="center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9AAB10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SOLICITUD</w:t>
            </w:r>
          </w:p>
          <w:p w14:paraId="6DA16FBC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CLASIFICADA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4860DA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DEPORTES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B87811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GOBIERRNO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E2FB17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JURIDICA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C7962B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s-CO" w:eastAsia="es-CO"/>
              </w:rPr>
              <w:t>SALUD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D8D048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TRANSITO Y</w:t>
            </w:r>
          </w:p>
          <w:p w14:paraId="5CBB19C5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TRANSPORTE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D87C93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DESARROLLO</w:t>
            </w:r>
          </w:p>
          <w:p w14:paraId="5C2FDD5B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SOCIAL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4BD09D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SERVICIOS</w:t>
            </w:r>
          </w:p>
          <w:p w14:paraId="7E8EE7BB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MIN.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5CE2D3" w14:textId="77777777" w:rsidR="00892597" w:rsidRDefault="00892597" w:rsidP="00B840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EDUCA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—</w:t>
            </w:r>
          </w:p>
          <w:p w14:paraId="45769617" w14:textId="77777777" w:rsidR="00892597" w:rsidRPr="00C8536E" w:rsidRDefault="00892597" w:rsidP="00B840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 </w:t>
            </w: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Ó</w:t>
            </w: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68B73C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OBRAS</w:t>
            </w:r>
          </w:p>
          <w:p w14:paraId="594A728E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PUBLICAS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1991DF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DDB26" w14:textId="77777777" w:rsidR="00892597" w:rsidRPr="00C8536E" w:rsidRDefault="00892597" w:rsidP="00B84092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  <w:tr w:rsidR="00D070C1" w:rsidRPr="00C8536E" w14:paraId="4BE3FF04" w14:textId="77777777" w:rsidTr="00395B36">
        <w:trPr>
          <w:trHeight w:val="206"/>
          <w:jc w:val="center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0EAEB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INVITACIONES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3168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3C2C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97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3236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0D5F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97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C17E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B94B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246C5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A2D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29EA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1A9A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B76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2%</w:t>
            </w:r>
          </w:p>
        </w:tc>
      </w:tr>
      <w:tr w:rsidR="00D070C1" w:rsidRPr="00C8536E" w14:paraId="31CC28AA" w14:textId="77777777" w:rsidTr="0072379F">
        <w:trPr>
          <w:trHeight w:val="124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0B6E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FELICITACION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3FAC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729D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D5AB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B26C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C701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4F4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1495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52CC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3E91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9C0E14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117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0%</w:t>
            </w:r>
          </w:p>
        </w:tc>
      </w:tr>
      <w:tr w:rsidR="00D070C1" w:rsidRPr="00C8536E" w14:paraId="224AD43D" w14:textId="77777777" w:rsidTr="0072379F">
        <w:trPr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DE9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ACCIONES POPULARES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4914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78A1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A416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B38A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7CEA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F74D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F3BA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0D9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770D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4F311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96A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0%</w:t>
            </w:r>
          </w:p>
        </w:tc>
      </w:tr>
      <w:tr w:rsidR="00D070C1" w:rsidRPr="00C8536E" w14:paraId="340B0DCB" w14:textId="77777777" w:rsidTr="0072379F">
        <w:trPr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DBA3" w14:textId="6F30F306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SOLICITUD DEVOLUCION DE IMPUESTO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CDE4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56DB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DDC8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33C5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FEE8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EB2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7EC7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6DEF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F5B45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D19B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AE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0%</w:t>
            </w:r>
          </w:p>
        </w:tc>
      </w:tr>
      <w:tr w:rsidR="00D070C1" w:rsidRPr="00C8536E" w14:paraId="7BE4679D" w14:textId="77777777" w:rsidTr="0072379F">
        <w:trPr>
          <w:trHeight w:val="170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F3B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TUTELAS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C4EB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348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F721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84A8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E86F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EE8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67DC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4813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E2FB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AAE7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207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3%</w:t>
            </w:r>
          </w:p>
        </w:tc>
      </w:tr>
      <w:tr w:rsidR="0072379F" w:rsidRPr="00C8536E" w14:paraId="356E455E" w14:textId="77777777" w:rsidTr="00395B36">
        <w:trPr>
          <w:trHeight w:val="31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67E069" w14:textId="4E0915BF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18BEB0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835A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2596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0F786E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8BB3F6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2235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8386FD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2822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E5F3D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1226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8765B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E18109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11876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201966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B43CE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26081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5294D" w14:textId="77777777" w:rsidR="00100E94" w:rsidRPr="00C8536E" w:rsidRDefault="00100E94" w:rsidP="00E606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100%</w:t>
            </w:r>
          </w:p>
        </w:tc>
      </w:tr>
      <w:tr w:rsidR="00D070C1" w:rsidRPr="00C8536E" w14:paraId="53720A9A" w14:textId="77777777" w:rsidTr="0072379F">
        <w:trPr>
          <w:trHeight w:val="315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5D80" w14:textId="5F49A79F" w:rsidR="00100E94" w:rsidRPr="00C8536E" w:rsidRDefault="003E0F75" w:rsidP="00100E94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s-CO" w:eastAsia="es-CO"/>
              </w:rPr>
              <w:drawing>
                <wp:anchor distT="0" distB="0" distL="114300" distR="114300" simplePos="0" relativeHeight="251661312" behindDoc="0" locked="0" layoutInCell="1" allowOverlap="1" wp14:anchorId="577214CD" wp14:editId="5F5F725E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132715</wp:posOffset>
                  </wp:positionV>
                  <wp:extent cx="5619750" cy="2400300"/>
                  <wp:effectExtent l="0" t="0" r="19050" b="19050"/>
                  <wp:wrapNone/>
                  <wp:docPr id="11" name="Gráfico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DC47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566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8937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07E7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0B9A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EF6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A029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3B35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32E7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88CE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C37" w14:textId="77777777" w:rsidR="00100E94" w:rsidRPr="00C8536E" w:rsidRDefault="00100E94" w:rsidP="00100E9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0980D4B9" w14:textId="0FFC5B5D" w:rsidR="00C50492" w:rsidRDefault="00C50492" w:rsidP="00617B0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E6D76E7" w14:textId="79ADDE29" w:rsidR="00C50492" w:rsidRDefault="00C50492" w:rsidP="00617B0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8775083" w14:textId="77777777" w:rsidR="00C50492" w:rsidRDefault="00C50492" w:rsidP="00617B0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95606C3" w14:textId="77777777" w:rsidR="00F62784" w:rsidRDefault="00F62784" w:rsidP="00617B0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44E5A3A" w14:textId="77777777" w:rsidR="00F62784" w:rsidRDefault="00F62784" w:rsidP="00617B0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4588E33" w14:textId="77777777" w:rsidR="00C50492" w:rsidRDefault="00C50492" w:rsidP="00617B0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8445C97" w14:textId="77777777" w:rsidR="00D070C1" w:rsidRDefault="00D070C1" w:rsidP="00617B07">
      <w:pPr>
        <w:jc w:val="both"/>
        <w:rPr>
          <w:rFonts w:ascii="Tahoma" w:hAnsi="Tahoma" w:cs="Tahoma"/>
          <w:bCs/>
          <w:sz w:val="22"/>
          <w:szCs w:val="22"/>
        </w:rPr>
      </w:pPr>
    </w:p>
    <w:p w14:paraId="11A0C953" w14:textId="77777777" w:rsidR="00D070C1" w:rsidRDefault="00D070C1" w:rsidP="00617B07">
      <w:pPr>
        <w:jc w:val="both"/>
        <w:rPr>
          <w:rFonts w:ascii="Tahoma" w:hAnsi="Tahoma" w:cs="Tahoma"/>
          <w:bCs/>
          <w:sz w:val="22"/>
          <w:szCs w:val="22"/>
        </w:rPr>
      </w:pPr>
    </w:p>
    <w:p w14:paraId="60583F08" w14:textId="77777777" w:rsidR="00D070C1" w:rsidRDefault="00D070C1" w:rsidP="00617B07">
      <w:pPr>
        <w:jc w:val="both"/>
        <w:rPr>
          <w:rFonts w:ascii="Tahoma" w:hAnsi="Tahoma" w:cs="Tahoma"/>
          <w:bCs/>
          <w:sz w:val="22"/>
          <w:szCs w:val="22"/>
        </w:rPr>
      </w:pPr>
    </w:p>
    <w:p w14:paraId="3476F37E" w14:textId="77777777" w:rsidR="00D070C1" w:rsidRDefault="00D070C1" w:rsidP="00617B07">
      <w:pPr>
        <w:jc w:val="both"/>
        <w:rPr>
          <w:rFonts w:ascii="Tahoma" w:hAnsi="Tahoma" w:cs="Tahoma"/>
          <w:bCs/>
          <w:sz w:val="22"/>
          <w:szCs w:val="22"/>
        </w:rPr>
      </w:pPr>
    </w:p>
    <w:p w14:paraId="5267FD97" w14:textId="77777777" w:rsidR="00D070C1" w:rsidRDefault="00D070C1" w:rsidP="00617B07">
      <w:pPr>
        <w:jc w:val="both"/>
        <w:rPr>
          <w:rFonts w:ascii="Tahoma" w:hAnsi="Tahoma" w:cs="Tahoma"/>
          <w:bCs/>
          <w:sz w:val="22"/>
          <w:szCs w:val="22"/>
        </w:rPr>
      </w:pPr>
    </w:p>
    <w:p w14:paraId="7A787B5E" w14:textId="77777777" w:rsidR="00D070C1" w:rsidRDefault="00D070C1" w:rsidP="00617B07">
      <w:pPr>
        <w:jc w:val="both"/>
        <w:rPr>
          <w:rFonts w:ascii="Tahoma" w:hAnsi="Tahoma" w:cs="Tahoma"/>
          <w:bCs/>
          <w:sz w:val="22"/>
          <w:szCs w:val="22"/>
        </w:rPr>
      </w:pPr>
    </w:p>
    <w:p w14:paraId="3A87097E" w14:textId="77777777" w:rsidR="00D070C1" w:rsidRDefault="00D070C1" w:rsidP="00617B07">
      <w:pPr>
        <w:jc w:val="both"/>
        <w:rPr>
          <w:rFonts w:ascii="Tahoma" w:hAnsi="Tahoma" w:cs="Tahoma"/>
          <w:bCs/>
          <w:sz w:val="22"/>
          <w:szCs w:val="22"/>
        </w:rPr>
      </w:pPr>
    </w:p>
    <w:p w14:paraId="65408635" w14:textId="77777777" w:rsidR="001254DE" w:rsidRDefault="001254DE" w:rsidP="001254D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/>
        </w:rPr>
      </w:pPr>
    </w:p>
    <w:p w14:paraId="6983F91E" w14:textId="2D94AA93" w:rsidR="00D070C1" w:rsidRDefault="001254DE" w:rsidP="001254D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/>
        </w:rPr>
      </w:pPr>
      <w:r w:rsidRPr="001254DE">
        <w:rPr>
          <w:rFonts w:ascii="Tahoma" w:hAnsi="Tahoma" w:cs="Tahoma"/>
          <w:sz w:val="22"/>
          <w:szCs w:val="22"/>
          <w:lang w:val="es-CO"/>
        </w:rPr>
        <w:t>De acuerdo con la información registrada en el Sistema de Gestión Electrónica Documental-GED, se observa, que en el periodo analizado, el medio más utilizado por la ciudadanía para presentar solicitudes ante la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Pr="001254DE">
        <w:rPr>
          <w:rFonts w:ascii="Tahoma" w:hAnsi="Tahoma" w:cs="Tahoma"/>
          <w:sz w:val="22"/>
          <w:szCs w:val="22"/>
          <w:lang w:val="es-CO"/>
        </w:rPr>
        <w:t xml:space="preserve">Alcaldía de Manizales, es el medio escrito </w:t>
      </w:r>
      <w:r>
        <w:rPr>
          <w:rFonts w:ascii="Tahoma" w:hAnsi="Tahoma" w:cs="Tahoma"/>
          <w:sz w:val="22"/>
          <w:szCs w:val="22"/>
          <w:lang w:val="es-CO"/>
        </w:rPr>
        <w:t xml:space="preserve">reflejadas en las solicitudes de información con un total de </w:t>
      </w:r>
      <w:r w:rsidRPr="001254DE">
        <w:rPr>
          <w:rFonts w:ascii="Tahoma" w:hAnsi="Tahoma" w:cs="Tahoma"/>
          <w:b/>
          <w:sz w:val="22"/>
          <w:szCs w:val="22"/>
          <w:lang w:val="es-CO"/>
        </w:rPr>
        <w:t>9196</w:t>
      </w:r>
      <w:r>
        <w:rPr>
          <w:rFonts w:ascii="Tahoma" w:hAnsi="Tahoma" w:cs="Tahoma"/>
          <w:sz w:val="22"/>
          <w:szCs w:val="22"/>
          <w:lang w:val="es-CO"/>
        </w:rPr>
        <w:t xml:space="preserve"> (35%) seguidas por las solicitudes clasificadas como de otro tipo con un total de </w:t>
      </w:r>
      <w:r w:rsidRPr="001254DE">
        <w:rPr>
          <w:rFonts w:ascii="Tahoma" w:hAnsi="Tahoma" w:cs="Tahoma"/>
          <w:b/>
          <w:sz w:val="22"/>
          <w:szCs w:val="22"/>
          <w:lang w:val="es-CO"/>
        </w:rPr>
        <w:t>7872</w:t>
      </w:r>
      <w:r>
        <w:rPr>
          <w:rFonts w:ascii="Tahoma" w:hAnsi="Tahoma" w:cs="Tahoma"/>
          <w:sz w:val="22"/>
          <w:szCs w:val="22"/>
          <w:lang w:val="es-CO"/>
        </w:rPr>
        <w:t xml:space="preserve"> (30%), </w:t>
      </w:r>
      <w:r w:rsidRPr="001254DE">
        <w:rPr>
          <w:rFonts w:ascii="Tahoma" w:hAnsi="Tahoma" w:cs="Tahoma"/>
          <w:sz w:val="22"/>
          <w:szCs w:val="22"/>
          <w:lang w:val="es-CO"/>
        </w:rPr>
        <w:t>como se puede evidenciar en el cuadro anterior</w:t>
      </w:r>
      <w:r>
        <w:rPr>
          <w:rFonts w:ascii="Tahoma" w:hAnsi="Tahoma" w:cs="Tahoma"/>
          <w:sz w:val="22"/>
          <w:szCs w:val="22"/>
          <w:lang w:val="es-CO"/>
        </w:rPr>
        <w:t>.</w:t>
      </w:r>
      <w:r w:rsidRPr="001254DE">
        <w:rPr>
          <w:rFonts w:ascii="Tahoma" w:hAnsi="Tahoma" w:cs="Tahoma"/>
          <w:sz w:val="22"/>
          <w:szCs w:val="22"/>
          <w:lang w:val="es-CO"/>
        </w:rPr>
        <w:t xml:space="preserve"> </w:t>
      </w:r>
    </w:p>
    <w:p w14:paraId="67A40A7A" w14:textId="77777777" w:rsidR="00C96385" w:rsidRPr="00892597" w:rsidRDefault="00C96385" w:rsidP="001254DE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12"/>
          <w:lang w:val="es-CO"/>
        </w:rPr>
      </w:pPr>
    </w:p>
    <w:p w14:paraId="18D357BD" w14:textId="77777777" w:rsidR="00892597" w:rsidRDefault="00E73B0F" w:rsidP="001254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CO"/>
        </w:rPr>
        <w:t xml:space="preserve">Como se puede observar la </w:t>
      </w:r>
      <w:r w:rsidR="00E14CAE">
        <w:rPr>
          <w:rFonts w:ascii="Tahoma" w:hAnsi="Tahoma" w:cs="Tahoma"/>
          <w:sz w:val="22"/>
          <w:szCs w:val="22"/>
          <w:lang w:val="es-CO"/>
        </w:rPr>
        <w:t>Secretaría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="00D62FEC">
        <w:rPr>
          <w:rFonts w:ascii="Tahoma" w:hAnsi="Tahoma" w:cs="Tahoma"/>
          <w:sz w:val="22"/>
          <w:szCs w:val="22"/>
          <w:lang w:val="es-CO"/>
        </w:rPr>
        <w:t>Jurídica</w:t>
      </w:r>
      <w:r>
        <w:rPr>
          <w:rFonts w:ascii="Tahoma" w:hAnsi="Tahoma" w:cs="Tahoma"/>
          <w:sz w:val="22"/>
          <w:szCs w:val="22"/>
          <w:lang w:val="es-CO"/>
        </w:rPr>
        <w:t xml:space="preserve"> no </w:t>
      </w:r>
      <w:r w:rsidR="00D62FEC">
        <w:rPr>
          <w:rFonts w:ascii="Tahoma" w:hAnsi="Tahoma" w:cs="Tahoma"/>
          <w:sz w:val="22"/>
          <w:szCs w:val="22"/>
          <w:lang w:val="es-CO"/>
        </w:rPr>
        <w:t>ingresa solicitudes por el Sistema de Gestión Electrónica Documental-GED</w:t>
      </w:r>
      <w:r>
        <w:rPr>
          <w:rFonts w:ascii="Tahoma" w:hAnsi="Tahoma" w:cs="Tahoma"/>
          <w:sz w:val="22"/>
          <w:szCs w:val="22"/>
          <w:lang w:val="es-CO"/>
        </w:rPr>
        <w:t xml:space="preserve">, </w:t>
      </w:r>
      <w:r w:rsidR="00D62FEC">
        <w:rPr>
          <w:rFonts w:ascii="Tahoma" w:hAnsi="Tahoma" w:cs="Tahoma"/>
          <w:sz w:val="22"/>
          <w:szCs w:val="22"/>
          <w:lang w:val="es-CO"/>
        </w:rPr>
        <w:t>toda vez que ellos manejan su propio sistema denominado</w:t>
      </w:r>
      <w:r w:rsidR="00D62FEC" w:rsidRPr="00D62FEC">
        <w:rPr>
          <w:rFonts w:ascii="Tahoma" w:hAnsi="Tahoma" w:cs="Tahoma"/>
          <w:sz w:val="22"/>
          <w:szCs w:val="22"/>
          <w:lang w:val="es-CO"/>
        </w:rPr>
        <w:t xml:space="preserve"> </w:t>
      </w:r>
      <w:r w:rsidR="00D62FEC" w:rsidRPr="00F35482">
        <w:rPr>
          <w:rFonts w:ascii="Tahoma" w:hAnsi="Tahoma" w:cs="Tahoma"/>
          <w:sz w:val="22"/>
          <w:szCs w:val="22"/>
          <w:lang w:val="es-CO"/>
        </w:rPr>
        <w:t xml:space="preserve">el </w:t>
      </w:r>
      <w:r w:rsidR="00D62FEC" w:rsidRPr="00047E85">
        <w:rPr>
          <w:rFonts w:ascii="Tahoma" w:hAnsi="Tahoma" w:cs="Tahoma"/>
          <w:bCs/>
          <w:sz w:val="22"/>
          <w:szCs w:val="22"/>
        </w:rPr>
        <w:t>Sistema de Indicadores de la Alcaldía de Manizales – SIAM</w:t>
      </w:r>
      <w:r w:rsidR="00D62FEC">
        <w:rPr>
          <w:rFonts w:ascii="Tahoma" w:hAnsi="Tahoma" w:cs="Tahoma"/>
          <w:sz w:val="22"/>
          <w:szCs w:val="22"/>
          <w:lang w:val="es-CO"/>
        </w:rPr>
        <w:t xml:space="preserve">, </w:t>
      </w:r>
      <w:r>
        <w:rPr>
          <w:rFonts w:ascii="Tahoma" w:hAnsi="Tahoma" w:cs="Tahoma"/>
          <w:sz w:val="22"/>
          <w:szCs w:val="22"/>
          <w:lang w:val="es-CO"/>
        </w:rPr>
        <w:t>a la fecha de la revisión fueron identificados</w:t>
      </w:r>
      <w:r w:rsidR="00D62FEC" w:rsidRPr="00D62FEC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D62FEC" w:rsidRPr="00A92FFE">
        <w:rPr>
          <w:rFonts w:ascii="Tahoma" w:hAnsi="Tahoma" w:cs="Tahoma"/>
          <w:b/>
          <w:bCs/>
          <w:sz w:val="22"/>
          <w:szCs w:val="22"/>
        </w:rPr>
        <w:t xml:space="preserve">821 </w:t>
      </w:r>
      <w:r w:rsidR="00D62FEC" w:rsidRPr="00A92FFE">
        <w:rPr>
          <w:rFonts w:ascii="Tahoma" w:hAnsi="Tahoma" w:cs="Tahoma"/>
          <w:bCs/>
          <w:sz w:val="22"/>
          <w:szCs w:val="22"/>
        </w:rPr>
        <w:t xml:space="preserve">de las cuales se han </w:t>
      </w:r>
      <w:r w:rsidR="00A92FFE" w:rsidRPr="00A92FFE">
        <w:rPr>
          <w:rFonts w:ascii="Tahoma" w:hAnsi="Tahoma" w:cs="Tahoma"/>
          <w:bCs/>
          <w:sz w:val="22"/>
          <w:szCs w:val="22"/>
        </w:rPr>
        <w:t>más</w:t>
      </w:r>
      <w:r w:rsidR="00D62FEC" w:rsidRPr="00A92FFE">
        <w:rPr>
          <w:rFonts w:ascii="Tahoma" w:hAnsi="Tahoma" w:cs="Tahoma"/>
          <w:bCs/>
          <w:sz w:val="22"/>
          <w:szCs w:val="22"/>
        </w:rPr>
        <w:t xml:space="preserve"> relevantes las solicitudes de información con un total de</w:t>
      </w:r>
      <w:r w:rsidR="00D62FEC" w:rsidRPr="00A92FFE">
        <w:rPr>
          <w:rFonts w:ascii="Tahoma" w:hAnsi="Tahoma" w:cs="Tahoma"/>
          <w:b/>
          <w:bCs/>
          <w:sz w:val="22"/>
          <w:szCs w:val="22"/>
        </w:rPr>
        <w:t xml:space="preserve"> 708. </w:t>
      </w:r>
    </w:p>
    <w:p w14:paraId="7DA5D1C8" w14:textId="77777777" w:rsidR="00892597" w:rsidRPr="00892597" w:rsidRDefault="00892597" w:rsidP="001254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2"/>
          <w:szCs w:val="12"/>
        </w:rPr>
      </w:pPr>
    </w:p>
    <w:p w14:paraId="113758BA" w14:textId="5D6DD812" w:rsidR="00D56EBE" w:rsidRPr="00892597" w:rsidRDefault="00D56EBE" w:rsidP="001254DE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D56EBE">
        <w:rPr>
          <w:rFonts w:ascii="Tahoma" w:hAnsi="Tahoma" w:cs="Tahoma"/>
          <w:sz w:val="22"/>
          <w:szCs w:val="22"/>
          <w:lang w:val="es-CO"/>
        </w:rPr>
        <w:t xml:space="preserve">Para el Sistema </w:t>
      </w:r>
      <w:r w:rsidRPr="00D56EBE">
        <w:rPr>
          <w:rFonts w:ascii="Tahoma" w:hAnsi="Tahoma" w:cs="Tahoma"/>
          <w:bCs/>
          <w:sz w:val="22"/>
          <w:szCs w:val="22"/>
        </w:rPr>
        <w:t>de las Peticiones, Quejas, Reclamos</w:t>
      </w:r>
      <w:r>
        <w:rPr>
          <w:rFonts w:ascii="Tahoma" w:hAnsi="Tahoma" w:cs="Tahoma"/>
          <w:bCs/>
          <w:sz w:val="22"/>
          <w:szCs w:val="22"/>
        </w:rPr>
        <w:t>-PQR</w:t>
      </w:r>
      <w:r w:rsidR="00437A7E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D56EBE">
        <w:rPr>
          <w:rFonts w:ascii="Tahoma" w:hAnsi="Tahoma" w:cs="Tahoma"/>
          <w:bCs/>
          <w:sz w:val="22"/>
          <w:szCs w:val="22"/>
        </w:rPr>
        <w:t xml:space="preserve"> el ciudadano ingresa su solicitud por   la página Web de la Alcaldía</w:t>
      </w:r>
      <w:r>
        <w:rPr>
          <w:rFonts w:ascii="Tahoma" w:hAnsi="Tahoma" w:cs="Tahoma"/>
          <w:bCs/>
          <w:sz w:val="22"/>
          <w:szCs w:val="22"/>
        </w:rPr>
        <w:t>, clasificando la petición como a continuación se describe:</w:t>
      </w:r>
    </w:p>
    <w:tbl>
      <w:tblPr>
        <w:tblW w:w="10117" w:type="dxa"/>
        <w:tblInd w:w="-6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900"/>
        <w:gridCol w:w="900"/>
        <w:gridCol w:w="810"/>
        <w:gridCol w:w="630"/>
        <w:gridCol w:w="900"/>
        <w:gridCol w:w="1080"/>
        <w:gridCol w:w="900"/>
        <w:gridCol w:w="990"/>
        <w:gridCol w:w="810"/>
        <w:gridCol w:w="630"/>
        <w:gridCol w:w="540"/>
      </w:tblGrid>
      <w:tr w:rsidR="00C96385" w:rsidRPr="00C96385" w14:paraId="4871F68B" w14:textId="77777777" w:rsidTr="00E14CAE">
        <w:trPr>
          <w:trHeight w:val="495"/>
        </w:trPr>
        <w:tc>
          <w:tcPr>
            <w:tcW w:w="10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DF4190D" w14:textId="4561CC6F" w:rsidR="00C96385" w:rsidRPr="00C96385" w:rsidRDefault="00C96385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PETICIONES,</w:t>
            </w:r>
            <w:r w:rsidR="00E14C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QUEJAS Y</w:t>
            </w:r>
            <w:r w:rsidRPr="00C963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RECLAMOS "PQR"</w:t>
            </w:r>
          </w:p>
        </w:tc>
      </w:tr>
      <w:tr w:rsidR="00E14CAE" w:rsidRPr="00C96385" w14:paraId="6226A395" w14:textId="77777777" w:rsidTr="00E14CAE">
        <w:trPr>
          <w:trHeight w:val="4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ED65BC7" w14:textId="1C1E1EEA" w:rsidR="00C96385" w:rsidRPr="00C8536E" w:rsidRDefault="00C96385" w:rsidP="00C96385">
            <w:pPr>
              <w:ind w:left="358" w:hanging="3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PETICION </w:t>
            </w:r>
          </w:p>
          <w:p w14:paraId="6751B148" w14:textId="208B9BF7" w:rsidR="00C96385" w:rsidRPr="00C96385" w:rsidRDefault="00C96385" w:rsidP="00C9638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853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CLASIFICADA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40AF378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DEPORTES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32B140A" w14:textId="2E27A5D5" w:rsidR="00C96385" w:rsidRPr="00C96385" w:rsidRDefault="00C96385" w:rsidP="00395B3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GOBIERNO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6ACAE7B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JURIDICA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9AE7F46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SALUD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6556B0E" w14:textId="3816073B" w:rsidR="00C96385" w:rsidRPr="00C96385" w:rsidRDefault="00395B36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TRANSITO Y TRANSP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5F8F4FE" w14:textId="40202A24" w:rsidR="00C96385" w:rsidRPr="00C96385" w:rsidRDefault="00C96385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DESARROL</w:t>
            </w:r>
            <w:r w:rsidR="00395B3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LO</w:t>
            </w: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SOCIAL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ADB8651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SERVICIOS ADTIVOS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2BCCDA8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EDUCACION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02A8604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OBRAS PUBLICAS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A641514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C898100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  <w:tr w:rsidR="00E14CAE" w:rsidRPr="00C96385" w14:paraId="258EE351" w14:textId="77777777" w:rsidTr="00E14CA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6903" w14:textId="77777777" w:rsidR="00C96385" w:rsidRPr="00C96385" w:rsidRDefault="00C96385" w:rsidP="00C96385">
            <w:pPr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 xml:space="preserve">QUEJAS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88C8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41AF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760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F65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F317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AB8B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CCE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77AB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DD58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6D55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32A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953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B192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46%</w:t>
            </w:r>
          </w:p>
        </w:tc>
      </w:tr>
      <w:tr w:rsidR="00E14CAE" w:rsidRPr="00C96385" w14:paraId="5D7F0D9B" w14:textId="77777777" w:rsidTr="00E14CA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5385" w14:textId="77777777" w:rsidR="00C96385" w:rsidRPr="00C96385" w:rsidRDefault="00C96385" w:rsidP="00C96385">
            <w:pPr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CONSULTAS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FEE3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81F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844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3BBA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0BF0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C6F5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9DDE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00AD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B13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93A9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002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2%</w:t>
            </w:r>
          </w:p>
        </w:tc>
      </w:tr>
      <w:tr w:rsidR="00E14CAE" w:rsidRPr="00C96385" w14:paraId="14EB078A" w14:textId="77777777" w:rsidTr="00E14CAE">
        <w:trPr>
          <w:trHeight w:val="3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EE30" w14:textId="77777777" w:rsidR="00C96385" w:rsidRPr="00C96385" w:rsidRDefault="00C96385" w:rsidP="00C96385">
            <w:pPr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OTRO TIPO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A372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1791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F6A2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708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8058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5B21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CC71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EFE7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5D7D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A65E4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C1BC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769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FDF8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37%</w:t>
            </w:r>
          </w:p>
        </w:tc>
      </w:tr>
      <w:tr w:rsidR="00E14CAE" w:rsidRPr="00C96385" w14:paraId="3C2D3143" w14:textId="77777777" w:rsidTr="00E14CAE">
        <w:trPr>
          <w:trHeight w:val="3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E797" w14:textId="77777777" w:rsidR="00C96385" w:rsidRPr="00C96385" w:rsidRDefault="00C96385" w:rsidP="00C96385">
            <w:pPr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PETICIONES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5703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C8B0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BD0F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E055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0EB2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9921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785A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0E27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D8DD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94C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309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1D7" w14:textId="77777777" w:rsidR="00C96385" w:rsidRPr="00C96385" w:rsidRDefault="00C96385" w:rsidP="00C9638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</w:pPr>
            <w:r w:rsidRPr="00C96385">
              <w:rPr>
                <w:rFonts w:eastAsia="Times New Roman" w:cs="Times New Roman"/>
                <w:color w:val="000000"/>
                <w:sz w:val="16"/>
                <w:szCs w:val="16"/>
                <w:lang w:val="es-CO" w:eastAsia="es-CO"/>
              </w:rPr>
              <w:t>15%</w:t>
            </w:r>
          </w:p>
        </w:tc>
      </w:tr>
      <w:tr w:rsidR="00E14CAE" w:rsidRPr="00E14CAE" w14:paraId="29CFAD18" w14:textId="77777777" w:rsidTr="00E14CAE">
        <w:trPr>
          <w:trHeight w:val="3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CC7B06E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3C844AE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4FF7D16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86E7F79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821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21D0D90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F9E2787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15F3432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C6226F3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C7D0860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3B72B61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50826A4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2078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4BF4BE7" w14:textId="77777777" w:rsidR="00C96385" w:rsidRPr="00E14CAE" w:rsidRDefault="00C96385" w:rsidP="00E14C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14CA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100%</w:t>
            </w:r>
          </w:p>
        </w:tc>
      </w:tr>
    </w:tbl>
    <w:p w14:paraId="158E9414" w14:textId="77777777" w:rsidR="00D070C1" w:rsidRDefault="00D070C1" w:rsidP="00617B07">
      <w:pPr>
        <w:jc w:val="both"/>
        <w:rPr>
          <w:rFonts w:ascii="Tahoma" w:hAnsi="Tahoma" w:cs="Tahoma"/>
          <w:bCs/>
          <w:sz w:val="22"/>
          <w:szCs w:val="22"/>
        </w:rPr>
      </w:pPr>
    </w:p>
    <w:p w14:paraId="4AD4E359" w14:textId="4F6E8D7B" w:rsidR="00617B07" w:rsidRPr="00437A7E" w:rsidRDefault="00BA518C" w:rsidP="00617B07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Para</w:t>
      </w:r>
      <w:r w:rsidR="00617B07" w:rsidRPr="00437A7E">
        <w:rPr>
          <w:rFonts w:ascii="Tahoma" w:hAnsi="Tahoma" w:cs="Tahoma"/>
          <w:bCs/>
          <w:sz w:val="22"/>
          <w:szCs w:val="22"/>
        </w:rPr>
        <w:t xml:space="preserve"> el </w:t>
      </w:r>
      <w:r w:rsidR="00437A7E" w:rsidRPr="00437A7E">
        <w:rPr>
          <w:rFonts w:ascii="Tahoma" w:hAnsi="Tahoma" w:cs="Tahoma"/>
          <w:bCs/>
          <w:sz w:val="22"/>
          <w:szCs w:val="22"/>
        </w:rPr>
        <w:t>segundo</w:t>
      </w:r>
      <w:r w:rsidR="00617B07" w:rsidRPr="00437A7E">
        <w:rPr>
          <w:rFonts w:ascii="Tahoma" w:hAnsi="Tahoma" w:cs="Tahoma"/>
          <w:bCs/>
          <w:sz w:val="22"/>
          <w:szCs w:val="22"/>
        </w:rPr>
        <w:t xml:space="preserve"> semestre del 2016 </w:t>
      </w:r>
      <w:r>
        <w:rPr>
          <w:rFonts w:ascii="Tahoma" w:hAnsi="Tahoma" w:cs="Tahoma"/>
          <w:bCs/>
          <w:sz w:val="22"/>
          <w:szCs w:val="22"/>
        </w:rPr>
        <w:t xml:space="preserve">de acuerdo a la auditorías realizadas por la Unidad de Control </w:t>
      </w:r>
      <w:r w:rsidR="00892597">
        <w:rPr>
          <w:rFonts w:ascii="Tahoma" w:hAnsi="Tahoma" w:cs="Tahoma"/>
          <w:bCs/>
          <w:sz w:val="22"/>
          <w:szCs w:val="22"/>
        </w:rPr>
        <w:t>Interno,</w:t>
      </w:r>
      <w:r>
        <w:rPr>
          <w:rFonts w:ascii="Tahoma" w:hAnsi="Tahoma" w:cs="Tahoma"/>
          <w:bCs/>
          <w:sz w:val="22"/>
          <w:szCs w:val="22"/>
        </w:rPr>
        <w:t xml:space="preserve"> se pudo verificar </w:t>
      </w:r>
      <w:r w:rsidR="001508DC">
        <w:rPr>
          <w:rFonts w:ascii="Tahoma" w:hAnsi="Tahoma" w:cs="Tahoma"/>
          <w:bCs/>
          <w:sz w:val="22"/>
          <w:szCs w:val="22"/>
        </w:rPr>
        <w:t xml:space="preserve">en los periodos auditados </w:t>
      </w:r>
      <w:r>
        <w:rPr>
          <w:rFonts w:ascii="Tahoma" w:hAnsi="Tahoma" w:cs="Tahoma"/>
          <w:bCs/>
          <w:sz w:val="22"/>
          <w:szCs w:val="22"/>
        </w:rPr>
        <w:t xml:space="preserve">que han </w:t>
      </w:r>
      <w:r w:rsidR="00617B07" w:rsidRPr="00437A7E">
        <w:rPr>
          <w:rFonts w:ascii="Tahoma" w:hAnsi="Tahoma" w:cs="Tahoma"/>
          <w:bCs/>
          <w:sz w:val="22"/>
          <w:szCs w:val="22"/>
        </w:rPr>
        <w:t xml:space="preserve">ingresado por </w:t>
      </w:r>
      <w:r w:rsidR="00A92FFE">
        <w:rPr>
          <w:rFonts w:ascii="Tahoma" w:hAnsi="Tahoma" w:cs="Tahoma"/>
          <w:bCs/>
          <w:sz w:val="22"/>
          <w:szCs w:val="22"/>
        </w:rPr>
        <w:t xml:space="preserve">el Sistema de Peticiones, Quejas y Reclamos </w:t>
      </w:r>
      <w:r w:rsidR="00437A7E" w:rsidRPr="00437A7E">
        <w:rPr>
          <w:rFonts w:ascii="Tahoma" w:hAnsi="Tahoma" w:cs="Tahoma"/>
          <w:b/>
          <w:bCs/>
          <w:sz w:val="22"/>
          <w:szCs w:val="22"/>
        </w:rPr>
        <w:t>2078</w:t>
      </w:r>
      <w:r w:rsidR="00617B07" w:rsidRPr="00437A7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17B07" w:rsidRPr="00437A7E">
        <w:rPr>
          <w:rFonts w:ascii="Tahoma" w:hAnsi="Tahoma" w:cs="Tahoma"/>
          <w:bCs/>
          <w:sz w:val="22"/>
          <w:szCs w:val="22"/>
        </w:rPr>
        <w:t xml:space="preserve">de las cuales </w:t>
      </w:r>
      <w:r w:rsidR="00437A7E" w:rsidRPr="00437A7E">
        <w:rPr>
          <w:rFonts w:ascii="Tahoma" w:hAnsi="Tahoma" w:cs="Tahoma"/>
          <w:b/>
          <w:bCs/>
          <w:sz w:val="22"/>
          <w:szCs w:val="22"/>
        </w:rPr>
        <w:t>953</w:t>
      </w:r>
      <w:r w:rsidR="00437A7E" w:rsidRPr="00437A7E">
        <w:rPr>
          <w:rFonts w:ascii="Tahoma" w:hAnsi="Tahoma" w:cs="Tahoma"/>
          <w:bCs/>
          <w:sz w:val="22"/>
          <w:szCs w:val="22"/>
        </w:rPr>
        <w:t xml:space="preserve"> </w:t>
      </w:r>
      <w:r w:rsidR="00437A7E">
        <w:rPr>
          <w:rFonts w:ascii="Tahoma" w:hAnsi="Tahoma" w:cs="Tahoma"/>
          <w:bCs/>
          <w:sz w:val="22"/>
          <w:szCs w:val="22"/>
        </w:rPr>
        <w:t>(</w:t>
      </w:r>
      <w:r w:rsidR="00E73B0F">
        <w:rPr>
          <w:rFonts w:ascii="Tahoma" w:hAnsi="Tahoma" w:cs="Tahoma"/>
          <w:bCs/>
          <w:sz w:val="22"/>
          <w:szCs w:val="22"/>
        </w:rPr>
        <w:t xml:space="preserve">46%) corresponden a </w:t>
      </w:r>
      <w:proofErr w:type="gramStart"/>
      <w:r w:rsidR="00E73B0F">
        <w:rPr>
          <w:rFonts w:ascii="Tahoma" w:hAnsi="Tahoma" w:cs="Tahoma"/>
          <w:bCs/>
          <w:sz w:val="22"/>
          <w:szCs w:val="22"/>
        </w:rPr>
        <w:t>Quejas ,</w:t>
      </w:r>
      <w:proofErr w:type="gramEnd"/>
      <w:r w:rsidR="00437A7E" w:rsidRPr="00437A7E">
        <w:rPr>
          <w:rFonts w:ascii="Tahoma" w:hAnsi="Tahoma" w:cs="Tahoma"/>
          <w:bCs/>
          <w:sz w:val="22"/>
          <w:szCs w:val="22"/>
        </w:rPr>
        <w:t xml:space="preserve"> </w:t>
      </w:r>
      <w:r w:rsidR="00617B07" w:rsidRPr="00437A7E">
        <w:rPr>
          <w:rFonts w:ascii="Tahoma" w:hAnsi="Tahoma" w:cs="Tahoma"/>
          <w:bCs/>
          <w:sz w:val="22"/>
          <w:szCs w:val="22"/>
        </w:rPr>
        <w:t xml:space="preserve">el </w:t>
      </w:r>
      <w:r w:rsidR="00437A7E" w:rsidRPr="00437A7E">
        <w:rPr>
          <w:rFonts w:ascii="Tahoma" w:hAnsi="Tahoma" w:cs="Tahoma"/>
          <w:b/>
          <w:bCs/>
          <w:sz w:val="22"/>
          <w:szCs w:val="22"/>
        </w:rPr>
        <w:t>769</w:t>
      </w:r>
      <w:r w:rsidR="00437A7E" w:rsidRPr="00437A7E">
        <w:rPr>
          <w:rFonts w:ascii="Tahoma" w:hAnsi="Tahoma" w:cs="Tahoma"/>
          <w:bCs/>
          <w:sz w:val="22"/>
          <w:szCs w:val="22"/>
        </w:rPr>
        <w:t xml:space="preserve"> </w:t>
      </w:r>
      <w:r w:rsidR="00617B07" w:rsidRPr="00437A7E">
        <w:rPr>
          <w:rFonts w:ascii="Tahoma" w:hAnsi="Tahoma" w:cs="Tahoma"/>
          <w:bCs/>
          <w:sz w:val="22"/>
          <w:szCs w:val="22"/>
        </w:rPr>
        <w:t xml:space="preserve"> (</w:t>
      </w:r>
      <w:r w:rsidR="00437A7E" w:rsidRPr="00437A7E">
        <w:rPr>
          <w:rFonts w:ascii="Tahoma" w:hAnsi="Tahoma" w:cs="Tahoma"/>
          <w:bCs/>
          <w:sz w:val="22"/>
          <w:szCs w:val="22"/>
        </w:rPr>
        <w:t>37%</w:t>
      </w:r>
      <w:r w:rsidR="00617B07" w:rsidRPr="00437A7E">
        <w:rPr>
          <w:rFonts w:ascii="Tahoma" w:hAnsi="Tahoma" w:cs="Tahoma"/>
          <w:bCs/>
          <w:sz w:val="22"/>
          <w:szCs w:val="22"/>
        </w:rPr>
        <w:t xml:space="preserve">) están clasificadas como de Otro Tipo, seguidas por el </w:t>
      </w:r>
      <w:r w:rsidR="00437A7E" w:rsidRPr="00E73B0F">
        <w:rPr>
          <w:rFonts w:ascii="Tahoma" w:hAnsi="Tahoma" w:cs="Tahoma"/>
          <w:b/>
          <w:bCs/>
          <w:sz w:val="22"/>
          <w:szCs w:val="22"/>
        </w:rPr>
        <w:t>309</w:t>
      </w:r>
      <w:r w:rsidR="00437A7E" w:rsidRPr="00437A7E">
        <w:rPr>
          <w:rFonts w:ascii="Tahoma" w:hAnsi="Tahoma" w:cs="Tahoma"/>
          <w:bCs/>
          <w:sz w:val="22"/>
          <w:szCs w:val="22"/>
        </w:rPr>
        <w:t xml:space="preserve"> </w:t>
      </w:r>
      <w:r w:rsidR="00617B07" w:rsidRPr="00437A7E">
        <w:rPr>
          <w:rFonts w:ascii="Tahoma" w:hAnsi="Tahoma" w:cs="Tahoma"/>
          <w:bCs/>
          <w:sz w:val="22"/>
          <w:szCs w:val="22"/>
        </w:rPr>
        <w:t>(</w:t>
      </w:r>
      <w:r w:rsidR="00437A7E" w:rsidRPr="00437A7E">
        <w:rPr>
          <w:rFonts w:ascii="Tahoma" w:hAnsi="Tahoma" w:cs="Tahoma"/>
          <w:bCs/>
          <w:sz w:val="22"/>
          <w:szCs w:val="22"/>
        </w:rPr>
        <w:t>15%</w:t>
      </w:r>
      <w:r w:rsidR="00617B07" w:rsidRPr="00437A7E">
        <w:rPr>
          <w:rFonts w:ascii="Tahoma" w:hAnsi="Tahoma" w:cs="Tahoma"/>
          <w:bCs/>
          <w:sz w:val="22"/>
          <w:szCs w:val="22"/>
        </w:rPr>
        <w:t xml:space="preserve">) que son </w:t>
      </w:r>
      <w:r w:rsidR="00437A7E" w:rsidRPr="00437A7E">
        <w:rPr>
          <w:rFonts w:ascii="Tahoma" w:hAnsi="Tahoma" w:cs="Tahoma"/>
          <w:bCs/>
          <w:sz w:val="22"/>
          <w:szCs w:val="22"/>
        </w:rPr>
        <w:t>las Peticiones</w:t>
      </w:r>
      <w:r w:rsidR="00617B07" w:rsidRPr="00437A7E">
        <w:rPr>
          <w:rFonts w:ascii="Tahoma" w:hAnsi="Tahoma" w:cs="Tahoma"/>
          <w:bCs/>
          <w:sz w:val="22"/>
          <w:szCs w:val="22"/>
        </w:rPr>
        <w:t>.</w:t>
      </w:r>
    </w:p>
    <w:p w14:paraId="188E9D10" w14:textId="77777777" w:rsidR="00617B07" w:rsidRDefault="00617B07" w:rsidP="00035D46">
      <w:pPr>
        <w:rPr>
          <w:rFonts w:ascii="Tahoma" w:hAnsi="Tahoma" w:cs="Tahoma"/>
          <w:bCs/>
          <w:sz w:val="22"/>
          <w:szCs w:val="22"/>
        </w:rPr>
      </w:pPr>
    </w:p>
    <w:p w14:paraId="7C1B55D7" w14:textId="6891C690" w:rsidR="00035D46" w:rsidRDefault="00035D46" w:rsidP="00035D46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 </w:t>
      </w:r>
      <w:r w:rsidRPr="00035D46">
        <w:rPr>
          <w:rFonts w:ascii="Tahoma" w:hAnsi="Tahoma" w:cs="Tahoma"/>
          <w:bCs/>
          <w:sz w:val="22"/>
          <w:szCs w:val="22"/>
        </w:rPr>
        <w:t xml:space="preserve">la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 w:rsidRPr="00035D46">
        <w:rPr>
          <w:rFonts w:ascii="Tahoma" w:hAnsi="Tahoma" w:cs="Tahoma"/>
          <w:bCs/>
          <w:sz w:val="22"/>
          <w:szCs w:val="22"/>
        </w:rPr>
        <w:t xml:space="preserve"> de Educación, le fueron evaluados y revisados los tiempos, la  oportunidad de las respuestas brindadas a los ciudadanos  y al  proceso servicio al cliente, evidenciándose el cumplimiento con todos los parámetros establecidos por el Ministerio de Educación  mediante el Sistema de Atención al Ciudadano –SA</w:t>
      </w:r>
      <w:r w:rsidR="00BA518C">
        <w:rPr>
          <w:rFonts w:ascii="Tahoma" w:hAnsi="Tahoma" w:cs="Tahoma"/>
          <w:bCs/>
          <w:sz w:val="22"/>
          <w:szCs w:val="22"/>
        </w:rPr>
        <w:t xml:space="preserve">C, evidenciándose a la fecha de verificación </w:t>
      </w:r>
      <w:r>
        <w:rPr>
          <w:rFonts w:ascii="Tahoma" w:hAnsi="Tahoma" w:cs="Tahoma"/>
          <w:bCs/>
          <w:sz w:val="22"/>
          <w:szCs w:val="22"/>
        </w:rPr>
        <w:t xml:space="preserve"> que de las </w:t>
      </w:r>
      <w:r w:rsidRPr="00A92FFE">
        <w:rPr>
          <w:rFonts w:ascii="Tahoma" w:hAnsi="Tahoma" w:cs="Tahoma"/>
          <w:b/>
          <w:bCs/>
          <w:sz w:val="22"/>
          <w:szCs w:val="22"/>
        </w:rPr>
        <w:t>11876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Pr="00035D46">
        <w:rPr>
          <w:rFonts w:ascii="Tahoma" w:hAnsi="Tahoma" w:cs="Tahoma"/>
          <w:bCs/>
          <w:sz w:val="22"/>
          <w:szCs w:val="22"/>
        </w:rPr>
        <w:t xml:space="preserve">las más representativas con las clasificadas como de otro tipo con un total de </w:t>
      </w:r>
      <w:r w:rsidRPr="00035D46">
        <w:rPr>
          <w:rFonts w:ascii="Tahoma" w:hAnsi="Tahoma" w:cs="Tahoma"/>
          <w:b/>
          <w:bCs/>
          <w:sz w:val="22"/>
          <w:szCs w:val="22"/>
        </w:rPr>
        <w:t>7683</w:t>
      </w:r>
      <w:r w:rsidRPr="00035D46">
        <w:rPr>
          <w:rFonts w:ascii="Tahoma" w:hAnsi="Tahoma" w:cs="Tahoma"/>
          <w:bCs/>
          <w:sz w:val="22"/>
          <w:szCs w:val="22"/>
        </w:rPr>
        <w:t xml:space="preserve"> (30%)</w:t>
      </w:r>
      <w:r>
        <w:rPr>
          <w:rFonts w:ascii="Tahoma" w:hAnsi="Tahoma" w:cs="Tahoma"/>
          <w:bCs/>
          <w:sz w:val="22"/>
          <w:szCs w:val="22"/>
        </w:rPr>
        <w:t xml:space="preserve">, seguidas por los derechos de petición </w:t>
      </w:r>
      <w:r w:rsidRPr="00035D46">
        <w:rPr>
          <w:rFonts w:ascii="Tahoma" w:hAnsi="Tahoma" w:cs="Tahoma"/>
          <w:b/>
          <w:bCs/>
          <w:sz w:val="22"/>
          <w:szCs w:val="22"/>
        </w:rPr>
        <w:t xml:space="preserve">2394 </w:t>
      </w:r>
      <w:r>
        <w:rPr>
          <w:rFonts w:ascii="Tahoma" w:hAnsi="Tahoma" w:cs="Tahoma"/>
          <w:bCs/>
          <w:sz w:val="22"/>
          <w:szCs w:val="22"/>
        </w:rPr>
        <w:t>(15%).</w:t>
      </w:r>
    </w:p>
    <w:p w14:paraId="42B010AD" w14:textId="77777777" w:rsidR="00C80978" w:rsidRDefault="00C80978" w:rsidP="00617B07">
      <w:pPr>
        <w:jc w:val="both"/>
        <w:rPr>
          <w:rFonts w:ascii="Tahoma" w:hAnsi="Tahoma" w:cs="Tahoma"/>
          <w:bCs/>
          <w:sz w:val="22"/>
          <w:szCs w:val="22"/>
        </w:rPr>
      </w:pPr>
    </w:p>
    <w:p w14:paraId="2BAC72B1" w14:textId="0C47F3C2" w:rsidR="00617B07" w:rsidRDefault="00617B07" w:rsidP="00617B07">
      <w:pPr>
        <w:jc w:val="both"/>
        <w:rPr>
          <w:rFonts w:ascii="Tahoma" w:hAnsi="Tahoma" w:cs="Tahoma"/>
          <w:bCs/>
          <w:sz w:val="22"/>
          <w:szCs w:val="22"/>
        </w:rPr>
      </w:pPr>
      <w:r w:rsidRPr="007F79E2">
        <w:rPr>
          <w:rFonts w:ascii="Tahoma" w:hAnsi="Tahoma" w:cs="Tahoma"/>
          <w:bCs/>
          <w:sz w:val="22"/>
          <w:szCs w:val="22"/>
        </w:rPr>
        <w:t xml:space="preserve">Con el fin de ser verificado el cumplimiento de la política de gestión documental y </w:t>
      </w:r>
      <w:r w:rsidR="00035D46">
        <w:rPr>
          <w:rFonts w:ascii="Tahoma" w:hAnsi="Tahoma" w:cs="Tahoma"/>
          <w:bCs/>
          <w:sz w:val="22"/>
          <w:szCs w:val="22"/>
        </w:rPr>
        <w:t>servicio al cliente de la Alcaldía de Manizales</w:t>
      </w:r>
      <w:r w:rsidRPr="007F79E2">
        <w:rPr>
          <w:rFonts w:ascii="Tahoma" w:hAnsi="Tahoma" w:cs="Tahoma"/>
          <w:bCs/>
          <w:sz w:val="22"/>
          <w:szCs w:val="22"/>
        </w:rPr>
        <w:t xml:space="preserve">, </w:t>
      </w:r>
      <w:r w:rsidR="00035D46">
        <w:rPr>
          <w:rFonts w:ascii="Tahoma" w:hAnsi="Tahoma" w:cs="Tahoma"/>
          <w:bCs/>
          <w:sz w:val="22"/>
          <w:szCs w:val="22"/>
        </w:rPr>
        <w:t xml:space="preserve">fue utilizada </w:t>
      </w:r>
      <w:r w:rsidRPr="007F79E2">
        <w:rPr>
          <w:rFonts w:ascii="Tahoma" w:hAnsi="Tahoma" w:cs="Tahoma"/>
          <w:bCs/>
          <w:sz w:val="22"/>
          <w:szCs w:val="22"/>
        </w:rPr>
        <w:t xml:space="preserve">  la herramienta de</w:t>
      </w:r>
      <w:r w:rsidRPr="00EB470D">
        <w:rPr>
          <w:rFonts w:ascii="Tahoma" w:hAnsi="Tahoma" w:cs="Tahoma"/>
          <w:bCs/>
        </w:rPr>
        <w:t xml:space="preserve"> </w:t>
      </w:r>
      <w:r w:rsidRPr="007F79E2">
        <w:rPr>
          <w:rFonts w:ascii="Tahoma" w:hAnsi="Tahoma" w:cs="Tahoma"/>
          <w:bCs/>
          <w:i/>
          <w:sz w:val="20"/>
          <w:szCs w:val="20"/>
        </w:rPr>
        <w:t>“</w:t>
      </w:r>
      <w:r w:rsidRPr="007F79E2">
        <w:rPr>
          <w:rFonts w:ascii="Tahoma" w:hAnsi="Tahoma" w:cs="Tahoma"/>
          <w:b/>
          <w:bCs/>
          <w:i/>
          <w:sz w:val="20"/>
          <w:szCs w:val="20"/>
        </w:rPr>
        <w:t>Muestreo Aleatorio Simple para estimar la proporción de una población”</w:t>
      </w:r>
      <w:r w:rsidRPr="00EB470D">
        <w:rPr>
          <w:rFonts w:ascii="Tahoma" w:hAnsi="Tahoma" w:cs="Tahoma"/>
          <w:b/>
          <w:bCs/>
        </w:rPr>
        <w:t xml:space="preserve"> </w:t>
      </w:r>
      <w:r w:rsidRPr="00CD360F">
        <w:rPr>
          <w:rFonts w:ascii="Tahoma" w:hAnsi="Tahoma" w:cs="Tahoma"/>
          <w:bCs/>
          <w:sz w:val="22"/>
          <w:szCs w:val="22"/>
        </w:rPr>
        <w:t>a las</w:t>
      </w:r>
      <w:r w:rsidRPr="00CD360F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="00412DED">
        <w:rPr>
          <w:rFonts w:ascii="Tahoma" w:hAnsi="Tahoma" w:cs="Tahoma"/>
          <w:b/>
          <w:bCs/>
          <w:sz w:val="22"/>
          <w:szCs w:val="22"/>
        </w:rPr>
        <w:t>8284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D360F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CD360F">
        <w:rPr>
          <w:rFonts w:ascii="Tahoma" w:hAnsi="Tahoma" w:cs="Tahoma"/>
          <w:bCs/>
          <w:sz w:val="22"/>
          <w:szCs w:val="22"/>
        </w:rPr>
        <w:t xml:space="preserve">solicitudes ingresadas a </w:t>
      </w:r>
      <w:r>
        <w:rPr>
          <w:rFonts w:ascii="Tahoma" w:hAnsi="Tahoma" w:cs="Tahoma"/>
          <w:bCs/>
          <w:sz w:val="22"/>
          <w:szCs w:val="22"/>
        </w:rPr>
        <w:t xml:space="preserve">las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>
        <w:rPr>
          <w:rFonts w:ascii="Tahoma" w:hAnsi="Tahoma" w:cs="Tahoma"/>
          <w:bCs/>
          <w:sz w:val="22"/>
          <w:szCs w:val="22"/>
        </w:rPr>
        <w:t>s y/o Unidades antes descritas  por el sistema de Gest</w:t>
      </w:r>
      <w:r w:rsidR="00412DED">
        <w:rPr>
          <w:rFonts w:ascii="Tahoma" w:hAnsi="Tahoma" w:cs="Tahoma"/>
          <w:bCs/>
          <w:sz w:val="22"/>
          <w:szCs w:val="22"/>
        </w:rPr>
        <w:t>ión Electrónica Documental-GED , el Sistema de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412DED">
        <w:rPr>
          <w:rFonts w:ascii="Tahoma" w:hAnsi="Tahoma" w:cs="Tahoma"/>
          <w:bCs/>
          <w:sz w:val="22"/>
          <w:szCs w:val="22"/>
        </w:rPr>
        <w:t>Peticiones, Quejas y Reclamos-PQR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412DED">
        <w:rPr>
          <w:rFonts w:ascii="Tahoma" w:hAnsi="Tahoma" w:cs="Tahoma"/>
          <w:bCs/>
          <w:sz w:val="22"/>
          <w:szCs w:val="22"/>
        </w:rPr>
        <w:t xml:space="preserve">y los otros Sistemas: </w:t>
      </w:r>
      <w:r w:rsidR="00412DED" w:rsidRPr="00047E85">
        <w:rPr>
          <w:rFonts w:ascii="Tahoma" w:hAnsi="Tahoma" w:cs="Tahoma"/>
          <w:bCs/>
          <w:sz w:val="22"/>
          <w:szCs w:val="22"/>
        </w:rPr>
        <w:t>Indicadores de la Alcaldía de Manizales – SIAM</w:t>
      </w:r>
      <w:r w:rsidR="00412DED">
        <w:rPr>
          <w:rFonts w:ascii="Tahoma" w:hAnsi="Tahoma" w:cs="Tahoma"/>
          <w:bCs/>
          <w:sz w:val="22"/>
          <w:szCs w:val="22"/>
        </w:rPr>
        <w:t xml:space="preserve"> y </w:t>
      </w:r>
      <w:r w:rsidR="00412DED" w:rsidRPr="00035D46">
        <w:rPr>
          <w:rFonts w:ascii="Tahoma" w:hAnsi="Tahoma" w:cs="Tahoma"/>
          <w:bCs/>
          <w:sz w:val="22"/>
          <w:szCs w:val="22"/>
        </w:rPr>
        <w:t>Atención al Ciudadano –SA</w:t>
      </w:r>
      <w:r w:rsidR="00412DED">
        <w:rPr>
          <w:rFonts w:ascii="Tahoma" w:hAnsi="Tahoma" w:cs="Tahoma"/>
          <w:bCs/>
          <w:sz w:val="22"/>
          <w:szCs w:val="22"/>
        </w:rPr>
        <w:t xml:space="preserve">C, </w:t>
      </w:r>
      <w:r w:rsidRPr="00A62C5B">
        <w:rPr>
          <w:rFonts w:ascii="Tahoma" w:hAnsi="Tahoma" w:cs="Tahoma"/>
          <w:bCs/>
          <w:sz w:val="22"/>
          <w:szCs w:val="22"/>
        </w:rPr>
        <w:t xml:space="preserve">arrojando </w:t>
      </w:r>
      <w:r>
        <w:rPr>
          <w:rFonts w:ascii="Tahoma" w:hAnsi="Tahoma" w:cs="Tahoma"/>
          <w:bCs/>
          <w:sz w:val="22"/>
          <w:szCs w:val="22"/>
        </w:rPr>
        <w:t xml:space="preserve">muestra optima del </w:t>
      </w:r>
      <w:r w:rsidRPr="002825F5">
        <w:rPr>
          <w:rFonts w:ascii="Tahoma" w:hAnsi="Tahoma" w:cs="Tahoma"/>
          <w:b/>
          <w:bCs/>
          <w:sz w:val="22"/>
          <w:szCs w:val="22"/>
        </w:rPr>
        <w:t>30%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A62C5B">
        <w:rPr>
          <w:rFonts w:ascii="Tahoma" w:hAnsi="Tahoma" w:cs="Tahoma"/>
          <w:bCs/>
          <w:sz w:val="22"/>
          <w:szCs w:val="22"/>
        </w:rPr>
        <w:t xml:space="preserve">de verificación </w:t>
      </w:r>
      <w:r>
        <w:rPr>
          <w:rFonts w:ascii="Tahoma" w:hAnsi="Tahoma" w:cs="Tahoma"/>
          <w:bCs/>
          <w:sz w:val="22"/>
          <w:szCs w:val="22"/>
        </w:rPr>
        <w:t xml:space="preserve">a las más representativas y las menos distintivas se revisaron en su totalidad </w:t>
      </w:r>
      <w:r w:rsidRPr="00A62C5B">
        <w:rPr>
          <w:rFonts w:ascii="Tahoma" w:hAnsi="Tahoma" w:cs="Tahoma"/>
          <w:bCs/>
          <w:sz w:val="22"/>
          <w:szCs w:val="22"/>
        </w:rPr>
        <w:t>, midiendo así la oportunidad de respu</w:t>
      </w:r>
      <w:r>
        <w:rPr>
          <w:rFonts w:ascii="Tahoma" w:hAnsi="Tahoma" w:cs="Tahoma"/>
          <w:bCs/>
          <w:sz w:val="22"/>
          <w:szCs w:val="22"/>
        </w:rPr>
        <w:t xml:space="preserve">esta a los derechos de petición, </w:t>
      </w:r>
      <w:r w:rsidRPr="00A62C5B">
        <w:rPr>
          <w:rFonts w:ascii="Tahoma" w:hAnsi="Tahoma" w:cs="Tahoma"/>
          <w:bCs/>
          <w:sz w:val="22"/>
          <w:szCs w:val="22"/>
        </w:rPr>
        <w:t>quejas, reclamos, solicitudes, consultas, manifestaciones, sugerencias que han ingresado a la Alcaldía de Manizales  por cualquiera de los med</w:t>
      </w:r>
      <w:r>
        <w:rPr>
          <w:rFonts w:ascii="Tahoma" w:hAnsi="Tahoma" w:cs="Tahoma"/>
          <w:bCs/>
          <w:sz w:val="22"/>
          <w:szCs w:val="22"/>
        </w:rPr>
        <w:t>ios implementados para tal fin.</w:t>
      </w:r>
    </w:p>
    <w:p w14:paraId="538FCADF" w14:textId="77777777" w:rsidR="00412DED" w:rsidRPr="00A62C5B" w:rsidRDefault="00412DED" w:rsidP="00617B07">
      <w:pPr>
        <w:jc w:val="both"/>
        <w:rPr>
          <w:rFonts w:ascii="Tahoma" w:hAnsi="Tahoma" w:cs="Tahoma"/>
          <w:b/>
          <w:bCs/>
          <w:color w:val="FF0000"/>
        </w:rPr>
      </w:pPr>
    </w:p>
    <w:p w14:paraId="626E6A74" w14:textId="3D0D97FA" w:rsidR="0096557A" w:rsidRDefault="00BA518C" w:rsidP="00730894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</w:rPr>
        <w:t xml:space="preserve">Durante el proceso auditor realizado para el segundo semestre de 2016 y una vez realizada la muestra del 30% al componente </w:t>
      </w:r>
      <w:r w:rsidR="0096557A" w:rsidRPr="007A723E">
        <w:rPr>
          <w:rFonts w:ascii="Tahoma" w:hAnsi="Tahoma" w:cs="Tahoma"/>
          <w:bCs/>
          <w:sz w:val="22"/>
          <w:szCs w:val="22"/>
        </w:rPr>
        <w:t>de</w:t>
      </w:r>
      <w:r w:rsidR="0096557A" w:rsidRPr="007A723E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96557A" w:rsidRPr="0096557A">
        <w:rPr>
          <w:rFonts w:ascii="Tahoma" w:hAnsi="Tahoma" w:cs="Tahoma"/>
          <w:bCs/>
          <w:sz w:val="22"/>
          <w:szCs w:val="22"/>
        </w:rPr>
        <w:t xml:space="preserve">GESTION ELECTRONICA DOCUMENTAL-GED Y PQRS  de las </w:t>
      </w:r>
      <w:r w:rsidR="00E14CAE">
        <w:rPr>
          <w:rFonts w:ascii="Tahoma" w:hAnsi="Tahoma" w:cs="Tahoma"/>
          <w:bCs/>
          <w:sz w:val="22"/>
          <w:szCs w:val="22"/>
        </w:rPr>
        <w:t>Secretaría</w:t>
      </w:r>
      <w:r w:rsidR="0096557A" w:rsidRPr="0096557A">
        <w:rPr>
          <w:rFonts w:ascii="Tahoma" w:hAnsi="Tahoma" w:cs="Tahoma"/>
          <w:bCs/>
          <w:sz w:val="22"/>
          <w:szCs w:val="22"/>
        </w:rPr>
        <w:t>s auditadas</w:t>
      </w:r>
      <w:r w:rsidR="0096557A">
        <w:rPr>
          <w:rFonts w:ascii="Tahoma" w:hAnsi="Tahoma" w:cs="Tahoma"/>
          <w:bCs/>
          <w:sz w:val="22"/>
          <w:szCs w:val="22"/>
        </w:rPr>
        <w:t xml:space="preserve">, </w:t>
      </w:r>
      <w:r w:rsidR="0096557A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730894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le fueron evaluados y revisados los procesos de cargue de la información, la </w:t>
      </w:r>
      <w:r w:rsidR="00730894" w:rsidRPr="003F5034">
        <w:rPr>
          <w:rFonts w:ascii="Tahoma" w:hAnsi="Tahoma" w:cs="Tahoma"/>
          <w:color w:val="000000" w:themeColor="text1"/>
          <w:sz w:val="22"/>
          <w:szCs w:val="22"/>
        </w:rPr>
        <w:t xml:space="preserve"> oportunidad de las respuestas brindadas a los ciudadanos, </w:t>
      </w:r>
      <w:r w:rsidR="00730894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 la trazabilidad y </w:t>
      </w:r>
      <w:r w:rsidR="00730894" w:rsidRPr="003F5034">
        <w:rPr>
          <w:rFonts w:ascii="Tahoma" w:hAnsi="Tahoma" w:cs="Tahoma"/>
          <w:color w:val="000000" w:themeColor="text1"/>
          <w:sz w:val="22"/>
          <w:szCs w:val="22"/>
        </w:rPr>
        <w:t xml:space="preserve">los procedimientos diseñados para el Tipo Misional, </w:t>
      </w:r>
      <w:r w:rsidR="00730894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proceso </w:t>
      </w:r>
      <w:r w:rsidR="00730894" w:rsidRPr="003F5034">
        <w:rPr>
          <w:rFonts w:ascii="Tahoma" w:hAnsi="Tahoma" w:cs="Tahoma"/>
          <w:bCs/>
          <w:color w:val="000000" w:themeColor="text1"/>
          <w:sz w:val="22"/>
          <w:szCs w:val="22"/>
        </w:rPr>
        <w:lastRenderedPageBreak/>
        <w:t xml:space="preserve">servicio al cliente, verificando los parámetros establecidos para su desarrollo e implementar acciones que conlleven al mejoramiento continuo de dichos procedimientos, evidenciándose </w:t>
      </w:r>
      <w:r w:rsidR="00B85A28">
        <w:rPr>
          <w:rFonts w:ascii="Tahoma" w:hAnsi="Tahoma" w:cs="Tahoma"/>
          <w:bCs/>
          <w:color w:val="000000" w:themeColor="text1"/>
          <w:sz w:val="22"/>
          <w:szCs w:val="22"/>
        </w:rPr>
        <w:t>un importante grado d</w:t>
      </w:r>
      <w:r w:rsidR="00730894" w:rsidRPr="003F5034">
        <w:rPr>
          <w:rFonts w:ascii="Tahoma" w:hAnsi="Tahoma" w:cs="Tahoma"/>
          <w:bCs/>
          <w:color w:val="000000" w:themeColor="text1"/>
          <w:sz w:val="22"/>
          <w:szCs w:val="22"/>
        </w:rPr>
        <w:t>e cumplimiento con todas las medidas creadas por la Alcaldía de Manizales</w:t>
      </w:r>
      <w:r w:rsidR="0096557A">
        <w:rPr>
          <w:rFonts w:ascii="Tahoma" w:hAnsi="Tahoma" w:cs="Tahoma"/>
          <w:bCs/>
          <w:color w:val="000000" w:themeColor="text1"/>
          <w:sz w:val="22"/>
          <w:szCs w:val="22"/>
        </w:rPr>
        <w:t xml:space="preserve"> a</w:t>
      </w:r>
      <w:r w:rsidR="0096557A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 las </w:t>
      </w:r>
      <w:r w:rsidR="0096557A" w:rsidRPr="003F5034">
        <w:rPr>
          <w:rFonts w:ascii="Tahoma" w:hAnsi="Tahoma" w:cs="Tahoma"/>
          <w:b/>
          <w:bCs/>
          <w:color w:val="000000" w:themeColor="text1"/>
          <w:sz w:val="22"/>
          <w:szCs w:val="22"/>
        </w:rPr>
        <w:t>7989</w:t>
      </w:r>
      <w:r w:rsidR="0096557A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 solicitudes</w:t>
      </w:r>
      <w:r w:rsidR="00B85A28">
        <w:rPr>
          <w:rFonts w:ascii="Tahoma" w:hAnsi="Tahoma" w:cs="Tahoma"/>
          <w:bCs/>
          <w:color w:val="000000" w:themeColor="text1"/>
          <w:sz w:val="22"/>
          <w:szCs w:val="22"/>
        </w:rPr>
        <w:t xml:space="preserve"> que fueron verificadas, aquellas que no cumplieron con éstos criterios fueron registradas en hallazgos de auditoria para que el responsable subsanara en un plan de mejoramiento el incumplimiento encontrado.</w:t>
      </w:r>
    </w:p>
    <w:p w14:paraId="578C5934" w14:textId="77777777" w:rsidR="0096557A" w:rsidRDefault="0096557A" w:rsidP="00730894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20DD32FE" w14:textId="13DE764E" w:rsidR="003F5034" w:rsidRPr="0075628C" w:rsidRDefault="003F5034" w:rsidP="00617B07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Evidenciándose que por </w:t>
      </w:r>
      <w:r w:rsidR="00617B07" w:rsidRPr="003F5034">
        <w:rPr>
          <w:rFonts w:ascii="Tahoma" w:hAnsi="Tahoma" w:cs="Tahoma"/>
          <w:bCs/>
          <w:color w:val="000000" w:themeColor="text1"/>
          <w:sz w:val="22"/>
          <w:szCs w:val="22"/>
        </w:rPr>
        <w:t>el Sistema de Gestiona Electrónica</w:t>
      </w:r>
      <w:r w:rsidR="00730894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 Documental- </w:t>
      </w:r>
      <w:r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GED fueron revisadas </w:t>
      </w:r>
      <w:r w:rsidRPr="003F5034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4580, </w:t>
      </w:r>
      <w:r w:rsidR="00730894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617B07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Pr="003F5034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1257 </w:t>
      </w:r>
      <w:r w:rsidRPr="003F5034">
        <w:rPr>
          <w:rFonts w:ascii="Tahoma" w:hAnsi="Tahoma" w:cs="Tahoma"/>
          <w:bCs/>
          <w:color w:val="000000" w:themeColor="text1"/>
          <w:sz w:val="22"/>
          <w:szCs w:val="22"/>
        </w:rPr>
        <w:t>Peticiones, Quejas, Reclamos- PQR</w:t>
      </w:r>
      <w:r w:rsidR="00617B07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 y por los otros sistemas (SAC-SIAM) </w:t>
      </w:r>
      <w:r w:rsidRPr="003F5034">
        <w:rPr>
          <w:rFonts w:ascii="Tahoma" w:hAnsi="Tahoma" w:cs="Tahoma"/>
          <w:b/>
          <w:bCs/>
          <w:color w:val="000000" w:themeColor="text1"/>
          <w:sz w:val="22"/>
          <w:szCs w:val="22"/>
        </w:rPr>
        <w:t>2152</w:t>
      </w:r>
      <w:r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617B07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de  las  </w:t>
      </w:r>
      <w:r w:rsidR="00E14CAE">
        <w:rPr>
          <w:rFonts w:ascii="Tahoma" w:hAnsi="Tahoma" w:cs="Tahoma"/>
          <w:bCs/>
          <w:color w:val="000000" w:themeColor="text1"/>
          <w:sz w:val="22"/>
          <w:szCs w:val="22"/>
        </w:rPr>
        <w:t>Secretaría</w:t>
      </w:r>
      <w:r w:rsidR="00617B07" w:rsidRPr="003F5034">
        <w:rPr>
          <w:rFonts w:ascii="Tahoma" w:hAnsi="Tahoma" w:cs="Tahoma"/>
          <w:bCs/>
          <w:color w:val="000000" w:themeColor="text1"/>
          <w:sz w:val="22"/>
          <w:szCs w:val="22"/>
        </w:rPr>
        <w:t>s y/o Unidades auditadas una vez sacada</w:t>
      </w:r>
      <w:r w:rsidR="0075628C">
        <w:rPr>
          <w:rFonts w:ascii="Tahoma" w:hAnsi="Tahoma" w:cs="Tahoma"/>
          <w:bCs/>
          <w:color w:val="000000" w:themeColor="text1"/>
          <w:sz w:val="22"/>
          <w:szCs w:val="22"/>
        </w:rPr>
        <w:t xml:space="preserve"> la muestra aleatoria del 30% (C</w:t>
      </w:r>
      <w:r w:rsidR="00617B07" w:rsidRPr="003F5034">
        <w:rPr>
          <w:rFonts w:ascii="Tahoma" w:hAnsi="Tahoma" w:cs="Tahoma"/>
          <w:bCs/>
          <w:color w:val="000000" w:themeColor="text1"/>
          <w:sz w:val="22"/>
          <w:szCs w:val="22"/>
        </w:rPr>
        <w:t xml:space="preserve">uadro </w:t>
      </w:r>
      <w:r w:rsidR="0075628C">
        <w:rPr>
          <w:rFonts w:ascii="Tahoma" w:hAnsi="Tahoma" w:cs="Tahoma"/>
          <w:bCs/>
          <w:color w:val="000000" w:themeColor="text1"/>
          <w:sz w:val="22"/>
          <w:szCs w:val="22"/>
        </w:rPr>
        <w:t>No.1</w:t>
      </w:r>
      <w:r w:rsidR="00617B07" w:rsidRPr="003F5034">
        <w:rPr>
          <w:rFonts w:ascii="Tahoma" w:hAnsi="Tahoma" w:cs="Tahoma"/>
          <w:bCs/>
          <w:color w:val="000000" w:themeColor="text1"/>
          <w:sz w:val="22"/>
          <w:szCs w:val="22"/>
        </w:rPr>
        <w:t>)</w:t>
      </w:r>
      <w:r w:rsidRPr="003F5034">
        <w:rPr>
          <w:rFonts w:ascii="Tahoma" w:hAnsi="Tahoma" w:cs="Tahoma"/>
          <w:bCs/>
          <w:color w:val="000000" w:themeColor="text1"/>
          <w:sz w:val="22"/>
          <w:szCs w:val="22"/>
        </w:rPr>
        <w:t>:</w:t>
      </w:r>
    </w:p>
    <w:p w14:paraId="7666B8D2" w14:textId="77777777" w:rsidR="00617B07" w:rsidRPr="00D606EA" w:rsidRDefault="00617B07" w:rsidP="00D606EA">
      <w:pPr>
        <w:jc w:val="center"/>
        <w:rPr>
          <w:rFonts w:ascii="Tahoma" w:eastAsiaTheme="minorEastAsia" w:hAnsi="Tahoma" w:cs="Tahoma"/>
          <w:b/>
          <w:bCs/>
          <w:sz w:val="16"/>
          <w:szCs w:val="16"/>
          <w:lang w:eastAsia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418"/>
        <w:gridCol w:w="709"/>
        <w:gridCol w:w="1174"/>
        <w:gridCol w:w="856"/>
      </w:tblGrid>
      <w:tr w:rsidR="00D606EA" w:rsidRPr="00D606EA" w14:paraId="79EB30CC" w14:textId="77777777" w:rsidTr="00E14CAE">
        <w:trPr>
          <w:trHeight w:val="734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DCD4241" w14:textId="77777777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No. AUDITORIA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739C18" w14:textId="77777777" w:rsidR="00D606EA" w:rsidRP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15C6">
              <w:rPr>
                <w:rFonts w:ascii="Tahoma" w:hAnsi="Tahoma" w:cs="Tahoma"/>
                <w:b/>
                <w:bCs/>
                <w:sz w:val="16"/>
                <w:szCs w:val="16"/>
              </w:rPr>
              <w:t>DEPENDENCIA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380E73" w14:textId="77777777" w:rsidR="00D606EA" w:rsidRP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GESTION ELECTRONICA DOCUMENTAL- GED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8F216D" w14:textId="77777777" w:rsidR="00D606EA" w:rsidRP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15C6">
              <w:rPr>
                <w:rFonts w:ascii="Tahoma" w:hAnsi="Tahoma" w:cs="Tahoma"/>
                <w:b/>
                <w:bCs/>
                <w:sz w:val="16"/>
                <w:szCs w:val="16"/>
              </w:rPr>
              <w:t>PQRS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23406EDD" w14:textId="1890FD84" w:rsidR="00D606EA" w:rsidRP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OTROS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606EA">
              <w:rPr>
                <w:rFonts w:ascii="Tahoma" w:hAnsi="Tahoma" w:cs="Tahoma"/>
                <w:b/>
                <w:bCs/>
                <w:sz w:val="16"/>
                <w:szCs w:val="16"/>
              </w:rPr>
              <w:t>ISTEMAS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07022FAA" w14:textId="01B8A28B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</w:tr>
      <w:tr w:rsidR="00D606EA" w14:paraId="5C766E49" w14:textId="77777777" w:rsidTr="00E14CAE">
        <w:trPr>
          <w:trHeight w:val="288"/>
          <w:jc w:val="center"/>
        </w:trPr>
        <w:tc>
          <w:tcPr>
            <w:tcW w:w="1242" w:type="dxa"/>
            <w:vAlign w:val="center"/>
          </w:tcPr>
          <w:p w14:paraId="4EBBEA1C" w14:textId="268574AC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41BD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vAlign w:val="center"/>
          </w:tcPr>
          <w:p w14:paraId="1A111282" w14:textId="00BB8A77" w:rsidR="00D606EA" w:rsidRPr="009215C6" w:rsidRDefault="00D606EA" w:rsidP="00E14C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DEPORTES</w:t>
            </w:r>
          </w:p>
        </w:tc>
        <w:tc>
          <w:tcPr>
            <w:tcW w:w="1418" w:type="dxa"/>
            <w:vAlign w:val="center"/>
          </w:tcPr>
          <w:p w14:paraId="1BFFD301" w14:textId="76C569F5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9" w:type="dxa"/>
            <w:vAlign w:val="center"/>
          </w:tcPr>
          <w:p w14:paraId="404E95AB" w14:textId="0E7ED53E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174" w:type="dxa"/>
            <w:vAlign w:val="center"/>
          </w:tcPr>
          <w:p w14:paraId="18CC8A94" w14:textId="77777777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1D0A5D4" w14:textId="13DCCC29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309</w:t>
            </w:r>
          </w:p>
        </w:tc>
      </w:tr>
      <w:tr w:rsidR="00D606EA" w14:paraId="64BFBF6F" w14:textId="77777777" w:rsidTr="00E14CAE">
        <w:trPr>
          <w:trHeight w:val="288"/>
          <w:jc w:val="center"/>
        </w:trPr>
        <w:tc>
          <w:tcPr>
            <w:tcW w:w="1242" w:type="dxa"/>
            <w:vAlign w:val="center"/>
          </w:tcPr>
          <w:p w14:paraId="4671D02B" w14:textId="79E466B1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vAlign w:val="center"/>
          </w:tcPr>
          <w:p w14:paraId="174BDFCF" w14:textId="45B11736" w:rsidR="00D606EA" w:rsidRPr="009215C6" w:rsidRDefault="00D606EA" w:rsidP="00E14C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GOBIERN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418" w:type="dxa"/>
            <w:vAlign w:val="center"/>
          </w:tcPr>
          <w:p w14:paraId="54D5C80A" w14:textId="0D5A6269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709" w:type="dxa"/>
            <w:vAlign w:val="center"/>
          </w:tcPr>
          <w:p w14:paraId="2867F82F" w14:textId="5F7E051F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960</w:t>
            </w:r>
          </w:p>
        </w:tc>
        <w:tc>
          <w:tcPr>
            <w:tcW w:w="1174" w:type="dxa"/>
            <w:vAlign w:val="center"/>
          </w:tcPr>
          <w:p w14:paraId="157129E3" w14:textId="77777777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37A8E0AB" w14:textId="00977233" w:rsidR="00D606EA" w:rsidRPr="009215C6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1740</w:t>
            </w:r>
          </w:p>
        </w:tc>
      </w:tr>
      <w:tr w:rsidR="00D606EA" w14:paraId="75C37A97" w14:textId="77777777" w:rsidTr="00E14CAE">
        <w:trPr>
          <w:trHeight w:val="288"/>
          <w:jc w:val="center"/>
        </w:trPr>
        <w:tc>
          <w:tcPr>
            <w:tcW w:w="1242" w:type="dxa"/>
            <w:vAlign w:val="center"/>
          </w:tcPr>
          <w:p w14:paraId="2B1FF1D2" w14:textId="2CD9526D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vAlign w:val="center"/>
          </w:tcPr>
          <w:p w14:paraId="038CDFBB" w14:textId="1F2237C5" w:rsidR="00D606EA" w:rsidRDefault="00D606EA" w:rsidP="00E14C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JURIDICA</w:t>
            </w:r>
          </w:p>
        </w:tc>
        <w:tc>
          <w:tcPr>
            <w:tcW w:w="1418" w:type="dxa"/>
            <w:vAlign w:val="center"/>
          </w:tcPr>
          <w:p w14:paraId="4E6FC5A0" w14:textId="634FFCF4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0FD69E9" w14:textId="283062EE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63E74A69" w14:textId="46EDBF08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56" w:type="dxa"/>
            <w:vAlign w:val="center"/>
          </w:tcPr>
          <w:p w14:paraId="04D4E0DF" w14:textId="29C668C7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821</w:t>
            </w:r>
          </w:p>
        </w:tc>
      </w:tr>
      <w:tr w:rsidR="00D606EA" w14:paraId="5569EA6B" w14:textId="77777777" w:rsidTr="00E14CAE">
        <w:trPr>
          <w:trHeight w:val="288"/>
          <w:jc w:val="center"/>
        </w:trPr>
        <w:tc>
          <w:tcPr>
            <w:tcW w:w="1242" w:type="dxa"/>
            <w:vAlign w:val="center"/>
          </w:tcPr>
          <w:p w14:paraId="6742D9CE" w14:textId="7B283D9B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vAlign w:val="center"/>
          </w:tcPr>
          <w:p w14:paraId="0AAAA3B5" w14:textId="403C04B8" w:rsidR="00D606EA" w:rsidRDefault="00D606EA" w:rsidP="00E14C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SALUD</w:t>
            </w:r>
          </w:p>
        </w:tc>
        <w:tc>
          <w:tcPr>
            <w:tcW w:w="1418" w:type="dxa"/>
            <w:vAlign w:val="center"/>
          </w:tcPr>
          <w:p w14:paraId="4F57117F" w14:textId="3BAE7016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09" w:type="dxa"/>
            <w:vAlign w:val="center"/>
          </w:tcPr>
          <w:p w14:paraId="5A471E8F" w14:textId="2E0ED502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174" w:type="dxa"/>
            <w:vAlign w:val="center"/>
          </w:tcPr>
          <w:p w14:paraId="1B104EAB" w14:textId="0A0E7F7A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856" w:type="dxa"/>
            <w:vAlign w:val="center"/>
          </w:tcPr>
          <w:p w14:paraId="756C4397" w14:textId="693D2550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775</w:t>
            </w:r>
          </w:p>
        </w:tc>
      </w:tr>
      <w:tr w:rsidR="00D606EA" w14:paraId="38291882" w14:textId="77777777" w:rsidTr="00E14CAE">
        <w:trPr>
          <w:trHeight w:val="288"/>
          <w:jc w:val="center"/>
        </w:trPr>
        <w:tc>
          <w:tcPr>
            <w:tcW w:w="1242" w:type="dxa"/>
            <w:vAlign w:val="center"/>
          </w:tcPr>
          <w:p w14:paraId="5B5300BB" w14:textId="336D05B0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vAlign w:val="center"/>
          </w:tcPr>
          <w:p w14:paraId="1A4FFB6C" w14:textId="5F89CFBC" w:rsidR="00D606EA" w:rsidRDefault="00D606EA" w:rsidP="00E14C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TRANSITO Y TRANSPORTE</w:t>
            </w:r>
          </w:p>
        </w:tc>
        <w:tc>
          <w:tcPr>
            <w:tcW w:w="1418" w:type="dxa"/>
            <w:vAlign w:val="center"/>
          </w:tcPr>
          <w:p w14:paraId="096D30E2" w14:textId="69CD5E87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709" w:type="dxa"/>
            <w:vAlign w:val="center"/>
          </w:tcPr>
          <w:p w14:paraId="3CF90EFD" w14:textId="06B0538A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74" w:type="dxa"/>
            <w:vAlign w:val="center"/>
          </w:tcPr>
          <w:p w14:paraId="27CA35F5" w14:textId="77777777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39C0E54A" w14:textId="3581773A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786</w:t>
            </w:r>
          </w:p>
        </w:tc>
      </w:tr>
      <w:tr w:rsidR="00D606EA" w14:paraId="61625050" w14:textId="77777777" w:rsidTr="00E14CAE">
        <w:trPr>
          <w:trHeight w:val="288"/>
          <w:jc w:val="center"/>
        </w:trPr>
        <w:tc>
          <w:tcPr>
            <w:tcW w:w="1242" w:type="dxa"/>
            <w:vAlign w:val="center"/>
          </w:tcPr>
          <w:p w14:paraId="1B9DF7CA" w14:textId="45D797DD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vAlign w:val="center"/>
          </w:tcPr>
          <w:p w14:paraId="1637BB94" w14:textId="7857F8A8" w:rsidR="00D606EA" w:rsidRDefault="00D606EA" w:rsidP="00E14C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DESARROLLO SOCIAL</w:t>
            </w:r>
          </w:p>
        </w:tc>
        <w:tc>
          <w:tcPr>
            <w:tcW w:w="1418" w:type="dxa"/>
            <w:vAlign w:val="center"/>
          </w:tcPr>
          <w:p w14:paraId="7323E345" w14:textId="42C7B859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709" w:type="dxa"/>
            <w:vAlign w:val="center"/>
          </w:tcPr>
          <w:p w14:paraId="42D2CB59" w14:textId="37B13C53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4" w:type="dxa"/>
            <w:vAlign w:val="center"/>
          </w:tcPr>
          <w:p w14:paraId="66C13C2D" w14:textId="77777777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2BCFE3C9" w14:textId="021B351B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919</w:t>
            </w:r>
          </w:p>
        </w:tc>
      </w:tr>
      <w:tr w:rsidR="00D606EA" w14:paraId="2D7EB3B4" w14:textId="77777777" w:rsidTr="00E14CAE">
        <w:trPr>
          <w:trHeight w:val="288"/>
          <w:jc w:val="center"/>
        </w:trPr>
        <w:tc>
          <w:tcPr>
            <w:tcW w:w="1242" w:type="dxa"/>
            <w:vAlign w:val="center"/>
          </w:tcPr>
          <w:p w14:paraId="13AFF30B" w14:textId="15E38D8D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vAlign w:val="center"/>
          </w:tcPr>
          <w:p w14:paraId="600BA8A3" w14:textId="60D9D919" w:rsidR="00D606EA" w:rsidRDefault="00D606EA" w:rsidP="00E14C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SERVICIOS ADMINISTRATIVOS</w:t>
            </w:r>
          </w:p>
        </w:tc>
        <w:tc>
          <w:tcPr>
            <w:tcW w:w="1418" w:type="dxa"/>
            <w:vAlign w:val="center"/>
          </w:tcPr>
          <w:p w14:paraId="3A516588" w14:textId="68D0F2F2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709" w:type="dxa"/>
            <w:vAlign w:val="center"/>
          </w:tcPr>
          <w:p w14:paraId="5FB0F6F5" w14:textId="33051937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74" w:type="dxa"/>
            <w:vAlign w:val="center"/>
          </w:tcPr>
          <w:p w14:paraId="7932E427" w14:textId="77777777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22FF0C11" w14:textId="65A521A7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423</w:t>
            </w:r>
          </w:p>
        </w:tc>
      </w:tr>
      <w:tr w:rsidR="00D606EA" w14:paraId="426FDD36" w14:textId="77777777" w:rsidTr="00E14CAE">
        <w:trPr>
          <w:trHeight w:val="288"/>
          <w:jc w:val="center"/>
        </w:trPr>
        <w:tc>
          <w:tcPr>
            <w:tcW w:w="1242" w:type="dxa"/>
            <w:vAlign w:val="center"/>
          </w:tcPr>
          <w:p w14:paraId="70C0DDD3" w14:textId="3169017B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vAlign w:val="center"/>
          </w:tcPr>
          <w:p w14:paraId="320AD4E6" w14:textId="28600E3E" w:rsidR="00D606EA" w:rsidRDefault="00D606EA" w:rsidP="00E14C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64CE">
              <w:rPr>
                <w:rFonts w:ascii="Tahoma" w:hAnsi="Tahoma" w:cs="Tahoma"/>
                <w:b/>
                <w:bCs/>
                <w:sz w:val="16"/>
                <w:szCs w:val="16"/>
              </w:rPr>
              <w:t>EDUCACION</w:t>
            </w:r>
          </w:p>
        </w:tc>
        <w:tc>
          <w:tcPr>
            <w:tcW w:w="1418" w:type="dxa"/>
            <w:vAlign w:val="center"/>
          </w:tcPr>
          <w:p w14:paraId="64964EF3" w14:textId="74435D21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5FA07B" w14:textId="6B95FE22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125E2081" w14:textId="0B08F93C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56" w:type="dxa"/>
            <w:vAlign w:val="center"/>
          </w:tcPr>
          <w:p w14:paraId="709C9793" w14:textId="724E260C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1200</w:t>
            </w:r>
          </w:p>
        </w:tc>
      </w:tr>
      <w:tr w:rsidR="00D606EA" w14:paraId="79F5512A" w14:textId="77777777" w:rsidTr="00E14CAE">
        <w:trPr>
          <w:trHeight w:val="288"/>
          <w:jc w:val="center"/>
        </w:trPr>
        <w:tc>
          <w:tcPr>
            <w:tcW w:w="1242" w:type="dxa"/>
            <w:vAlign w:val="center"/>
          </w:tcPr>
          <w:p w14:paraId="58862F5E" w14:textId="4B41B354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14:paraId="2ED3FF51" w14:textId="5E05579E" w:rsidR="00D606EA" w:rsidRPr="006A023C" w:rsidRDefault="00D606EA" w:rsidP="00E14CA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OBRAS PUBLICAS</w:t>
            </w:r>
          </w:p>
        </w:tc>
        <w:tc>
          <w:tcPr>
            <w:tcW w:w="1418" w:type="dxa"/>
            <w:vAlign w:val="center"/>
          </w:tcPr>
          <w:p w14:paraId="15F69BEC" w14:textId="3B167D7D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09" w:type="dxa"/>
            <w:vAlign w:val="center"/>
          </w:tcPr>
          <w:p w14:paraId="30C869E1" w14:textId="68D90A3C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74" w:type="dxa"/>
            <w:vAlign w:val="center"/>
          </w:tcPr>
          <w:p w14:paraId="042B5879" w14:textId="77777777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1392989C" w14:textId="696A9A3A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1016</w:t>
            </w:r>
          </w:p>
        </w:tc>
      </w:tr>
      <w:tr w:rsidR="00D606EA" w14:paraId="777379AC" w14:textId="77777777" w:rsidTr="00E14CAE">
        <w:trPr>
          <w:trHeight w:val="363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337B6D0" w14:textId="2C84563B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3DF4"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6D1B76" w14:textId="6BECF185" w:rsidR="00D606EA" w:rsidRDefault="00D606EA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C345CC" w14:textId="4D221DCB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0894">
              <w:rPr>
                <w:rFonts w:ascii="Tahoma" w:hAnsi="Tahoma" w:cs="Tahoma"/>
                <w:b/>
                <w:bCs/>
                <w:sz w:val="16"/>
                <w:szCs w:val="16"/>
              </w:rPr>
              <w:t>4580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598B56" w14:textId="7D2845FD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0894">
              <w:rPr>
                <w:rFonts w:ascii="Tahoma" w:hAnsi="Tahoma" w:cs="Tahoma"/>
                <w:b/>
                <w:bCs/>
                <w:sz w:val="16"/>
                <w:szCs w:val="16"/>
              </w:rPr>
              <w:t>1257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796A3069" w14:textId="3BCFF536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0894">
              <w:rPr>
                <w:rFonts w:ascii="Tahoma" w:hAnsi="Tahoma" w:cs="Tahoma"/>
                <w:b/>
                <w:bCs/>
                <w:sz w:val="16"/>
                <w:szCs w:val="16"/>
              </w:rPr>
              <w:t>2152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47432F1E" w14:textId="077E534C" w:rsidR="00D606EA" w:rsidRDefault="00730894" w:rsidP="00E14C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0894">
              <w:rPr>
                <w:rFonts w:ascii="Tahoma" w:hAnsi="Tahoma" w:cs="Tahoma"/>
                <w:b/>
                <w:bCs/>
                <w:sz w:val="16"/>
                <w:szCs w:val="16"/>
              </w:rPr>
              <w:t>7989</w:t>
            </w:r>
          </w:p>
        </w:tc>
      </w:tr>
    </w:tbl>
    <w:p w14:paraId="240FAB48" w14:textId="600776FA" w:rsidR="00617B07" w:rsidRPr="0075628C" w:rsidRDefault="0075628C" w:rsidP="00617B07">
      <w:pPr>
        <w:rPr>
          <w:b/>
          <w:noProof/>
          <w:sz w:val="18"/>
          <w:szCs w:val="18"/>
          <w:lang w:val="es-CO" w:eastAsia="es-CO"/>
        </w:rPr>
      </w:pPr>
      <w:r w:rsidRPr="0075628C">
        <w:rPr>
          <w:b/>
          <w:noProof/>
          <w:sz w:val="18"/>
          <w:szCs w:val="18"/>
          <w:lang w:val="es-CO" w:eastAsia="es-CO"/>
        </w:rPr>
        <w:t>Cuadro No.1</w:t>
      </w:r>
    </w:p>
    <w:p w14:paraId="74E4C9A1" w14:textId="37428771" w:rsidR="00617B07" w:rsidRDefault="00E14CAE" w:rsidP="00617B07">
      <w:pPr>
        <w:rPr>
          <w:noProof/>
          <w:lang w:val="es-CO" w:eastAsia="es-CO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s-CO" w:eastAsia="es-CO"/>
        </w:rPr>
        <w:drawing>
          <wp:anchor distT="0" distB="0" distL="114300" distR="114300" simplePos="0" relativeHeight="251663360" behindDoc="0" locked="0" layoutInCell="1" allowOverlap="1" wp14:anchorId="6C34B7A1" wp14:editId="42BCA2AD">
            <wp:simplePos x="0" y="0"/>
            <wp:positionH relativeFrom="column">
              <wp:posOffset>-231140</wp:posOffset>
            </wp:positionH>
            <wp:positionV relativeFrom="paragraph">
              <wp:posOffset>130810</wp:posOffset>
            </wp:positionV>
            <wp:extent cx="6048375" cy="2333625"/>
            <wp:effectExtent l="0" t="0" r="9525" b="952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81B94" w14:textId="4214E92F" w:rsidR="00617B07" w:rsidRDefault="00617B07" w:rsidP="00617B07">
      <w:pPr>
        <w:rPr>
          <w:noProof/>
          <w:lang w:val="es-CO" w:eastAsia="es-CO"/>
        </w:rPr>
      </w:pPr>
    </w:p>
    <w:tbl>
      <w:tblPr>
        <w:tblW w:w="110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7317FD" w:rsidRPr="007317FD" w14:paraId="0C4B91D2" w14:textId="77777777" w:rsidTr="003840D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32F" w14:textId="216986D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317FD" w:rsidRPr="007317FD" w14:paraId="1F0E09C6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C34AF" w14:textId="77777777" w:rsidR="007317FD" w:rsidRPr="007317FD" w:rsidRDefault="007317FD" w:rsidP="007317FD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</w:tbl>
          <w:p w14:paraId="7899AF7E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6850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A259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FA5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237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3770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AD43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BA8E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3E9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317FD" w:rsidRPr="007317FD" w14:paraId="60FCEAE7" w14:textId="77777777" w:rsidTr="003840D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667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157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BADD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9C56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3FDE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236E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F7F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17D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6E4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317FD" w:rsidRPr="007317FD" w14:paraId="196CC84D" w14:textId="77777777" w:rsidTr="003840D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8658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36B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DD4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CE88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F9F1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77C8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F657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AC5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874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317FD" w:rsidRPr="007317FD" w14:paraId="3A02EB35" w14:textId="77777777" w:rsidTr="003840D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E140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45B2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14A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037E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C9EC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1B6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7D3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A926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511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317FD" w:rsidRPr="007317FD" w14:paraId="46F0A572" w14:textId="77777777" w:rsidTr="003840DC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17AA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C35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09E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BC30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5F84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423D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FE98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DE4A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AB42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317FD" w:rsidRPr="007317FD" w14:paraId="77872763" w14:textId="77777777" w:rsidTr="003840DC">
        <w:trPr>
          <w:trHeight w:val="8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CF2C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8CC5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4DD7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6A3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BAA3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B696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7B40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0928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4B99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317FD" w:rsidRPr="007317FD" w14:paraId="233B4C5D" w14:textId="77777777" w:rsidTr="003840DC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615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382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DEB1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E553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5D64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708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587F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AC5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97BF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317FD" w:rsidRPr="007317FD" w14:paraId="6A25BE42" w14:textId="77777777" w:rsidTr="003840DC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42B5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F911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B673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393D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9C5F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FBB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2CE4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1D5D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042" w14:textId="77777777" w:rsidR="007317FD" w:rsidRPr="007317FD" w:rsidRDefault="007317FD" w:rsidP="007317F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B03B877" w14:textId="77777777" w:rsidR="00617B07" w:rsidRPr="003840DC" w:rsidRDefault="00617B07" w:rsidP="00617B07">
      <w:pPr>
        <w:jc w:val="both"/>
        <w:rPr>
          <w:rFonts w:ascii="Tahoma" w:hAnsi="Tahoma" w:cs="Tahoma"/>
          <w:sz w:val="22"/>
          <w:szCs w:val="22"/>
        </w:rPr>
      </w:pPr>
      <w:r w:rsidRPr="003840DC">
        <w:rPr>
          <w:rFonts w:ascii="Tahoma" w:hAnsi="Tahoma" w:cs="Tahoma"/>
          <w:sz w:val="22"/>
          <w:szCs w:val="22"/>
        </w:rPr>
        <w:lastRenderedPageBreak/>
        <w:t>Se pudo constatar el cumplimiento normativo que este proceso realiza frente a los requisitos de la Ley de Transparencia, Gobierno en Línea, Estatuto Anticorrupción   y los procedimientos legales vigentes relacionados con las solicitudes ingresadas a los sistemas implementados por la Alcaldía de Manizales.</w:t>
      </w:r>
    </w:p>
    <w:p w14:paraId="78C86D71" w14:textId="77777777" w:rsidR="00617B07" w:rsidRPr="007317FD" w:rsidRDefault="00617B07" w:rsidP="00617B07">
      <w:pPr>
        <w:jc w:val="both"/>
        <w:rPr>
          <w:color w:val="FF0000"/>
        </w:rPr>
      </w:pPr>
    </w:p>
    <w:p w14:paraId="63C8168F" w14:textId="24182BCC" w:rsidR="00C02406" w:rsidRDefault="00617B07" w:rsidP="00617B07">
      <w:pPr>
        <w:jc w:val="both"/>
        <w:rPr>
          <w:rFonts w:ascii="Tahoma" w:hAnsi="Tahoma" w:cs="Tahoma"/>
          <w:sz w:val="22"/>
          <w:szCs w:val="22"/>
        </w:rPr>
      </w:pPr>
      <w:r w:rsidRPr="003840DC">
        <w:rPr>
          <w:rFonts w:ascii="Tahoma" w:hAnsi="Tahoma" w:cs="Tahoma"/>
          <w:sz w:val="22"/>
          <w:szCs w:val="22"/>
        </w:rPr>
        <w:t xml:space="preserve">Desde la Unidad de Control Interno  de la Alcaldía de Manizales </w:t>
      </w:r>
      <w:r w:rsidR="004F489A">
        <w:rPr>
          <w:rFonts w:ascii="Tahoma" w:hAnsi="Tahoma" w:cs="Tahoma"/>
          <w:sz w:val="22"/>
          <w:szCs w:val="22"/>
        </w:rPr>
        <w:t xml:space="preserve">a las </w:t>
      </w:r>
      <w:r w:rsidR="00161C69">
        <w:rPr>
          <w:rFonts w:ascii="Tahoma" w:hAnsi="Tahoma" w:cs="Tahoma"/>
          <w:b/>
          <w:sz w:val="22"/>
          <w:szCs w:val="22"/>
        </w:rPr>
        <w:t xml:space="preserve">7989 </w:t>
      </w:r>
      <w:r w:rsidRPr="003840DC">
        <w:rPr>
          <w:rFonts w:ascii="Tahoma" w:hAnsi="Tahoma" w:cs="Tahoma"/>
          <w:sz w:val="22"/>
          <w:szCs w:val="22"/>
        </w:rPr>
        <w:t xml:space="preserve">se </w:t>
      </w:r>
      <w:r w:rsidR="004F489A">
        <w:rPr>
          <w:rFonts w:ascii="Tahoma" w:hAnsi="Tahoma" w:cs="Tahoma"/>
          <w:sz w:val="22"/>
          <w:szCs w:val="22"/>
        </w:rPr>
        <w:t xml:space="preserve">les </w:t>
      </w:r>
      <w:r w:rsidRPr="003840DC">
        <w:rPr>
          <w:rFonts w:ascii="Tahoma" w:hAnsi="Tahoma" w:cs="Tahoma"/>
          <w:sz w:val="22"/>
          <w:szCs w:val="22"/>
        </w:rPr>
        <w:t>realizó  la trazabilidad</w:t>
      </w:r>
      <w:r w:rsidR="004F489A">
        <w:rPr>
          <w:rFonts w:ascii="Tahoma" w:hAnsi="Tahoma" w:cs="Tahoma"/>
          <w:sz w:val="22"/>
          <w:szCs w:val="22"/>
        </w:rPr>
        <w:t xml:space="preserve"> en los sistemas, los </w:t>
      </w:r>
      <w:r w:rsidRPr="003840DC">
        <w:rPr>
          <w:rFonts w:ascii="Tahoma" w:hAnsi="Tahoma" w:cs="Tahoma"/>
          <w:sz w:val="22"/>
          <w:szCs w:val="22"/>
        </w:rPr>
        <w:t xml:space="preserve"> tiempo</w:t>
      </w:r>
      <w:r w:rsidR="004F489A">
        <w:rPr>
          <w:rFonts w:ascii="Tahoma" w:hAnsi="Tahoma" w:cs="Tahoma"/>
          <w:sz w:val="22"/>
          <w:szCs w:val="22"/>
        </w:rPr>
        <w:t>s</w:t>
      </w:r>
      <w:r w:rsidRPr="003840DC">
        <w:rPr>
          <w:rFonts w:ascii="Tahoma" w:hAnsi="Tahoma" w:cs="Tahoma"/>
          <w:sz w:val="22"/>
          <w:szCs w:val="22"/>
        </w:rPr>
        <w:t xml:space="preserve"> de</w:t>
      </w:r>
      <w:r w:rsidR="004F489A">
        <w:rPr>
          <w:rFonts w:ascii="Tahoma" w:hAnsi="Tahoma" w:cs="Tahoma"/>
          <w:sz w:val="22"/>
          <w:szCs w:val="22"/>
        </w:rPr>
        <w:t xml:space="preserve"> respuesta ,</w:t>
      </w:r>
      <w:r w:rsidRPr="003840DC">
        <w:rPr>
          <w:rFonts w:ascii="Tahoma" w:hAnsi="Tahoma" w:cs="Tahoma"/>
          <w:sz w:val="22"/>
          <w:szCs w:val="22"/>
        </w:rPr>
        <w:t xml:space="preserve"> teniendo como meta responder dentro de los términos, evidenciar la respuesta anexa y que las respuestas que se emitan al peticionario s</w:t>
      </w:r>
      <w:r w:rsidR="00C02406">
        <w:rPr>
          <w:rFonts w:ascii="Tahoma" w:hAnsi="Tahoma" w:cs="Tahoma"/>
          <w:sz w:val="22"/>
          <w:szCs w:val="22"/>
        </w:rPr>
        <w:t>ean claras, precisas y concisas.</w:t>
      </w:r>
    </w:p>
    <w:p w14:paraId="3C1B7B71" w14:textId="38D70AC4" w:rsidR="00617B07" w:rsidRPr="003840DC" w:rsidRDefault="00C02406" w:rsidP="00617B0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2F09D06" w14:textId="23196138" w:rsidR="00590781" w:rsidRDefault="0095043F" w:rsidP="00EE7FD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es-CO"/>
        </w:rPr>
      </w:pPr>
      <w:r w:rsidRPr="005A3D93">
        <w:rPr>
          <w:rFonts w:ascii="Tahoma" w:hAnsi="Tahoma" w:cs="Tahoma"/>
          <w:sz w:val="22"/>
          <w:szCs w:val="22"/>
          <w:lang w:val="es-CO"/>
        </w:rPr>
        <w:t>De acuerdo con el reporte generado por la verificación realizada a la</w:t>
      </w:r>
      <w:r w:rsidR="00161C69">
        <w:rPr>
          <w:rFonts w:ascii="Tahoma" w:hAnsi="Tahoma" w:cs="Tahoma"/>
          <w:sz w:val="22"/>
          <w:szCs w:val="22"/>
          <w:lang w:val="es-CO"/>
        </w:rPr>
        <w:t xml:space="preserve"> Política Documental y al proceso del servicio al cliente</w:t>
      </w:r>
      <w:r w:rsidR="005A3D93">
        <w:rPr>
          <w:rFonts w:ascii="Tahoma" w:hAnsi="Tahoma" w:cs="Tahoma"/>
          <w:sz w:val="22"/>
          <w:szCs w:val="22"/>
          <w:lang w:val="es-CO"/>
        </w:rPr>
        <w:t xml:space="preserve">, </w:t>
      </w:r>
      <w:r w:rsidRPr="0075628C">
        <w:rPr>
          <w:rFonts w:ascii="Tahoma" w:hAnsi="Tahoma" w:cs="Tahoma"/>
          <w:sz w:val="22"/>
          <w:szCs w:val="22"/>
          <w:lang w:val="es-CO"/>
        </w:rPr>
        <w:t xml:space="preserve">durante el </w:t>
      </w:r>
      <w:r w:rsidR="0075628C">
        <w:rPr>
          <w:rFonts w:ascii="Tahoma" w:hAnsi="Tahoma" w:cs="Tahoma"/>
          <w:sz w:val="22"/>
          <w:szCs w:val="22"/>
          <w:lang w:val="es-CO"/>
        </w:rPr>
        <w:t xml:space="preserve">tiempo programado para realizar las auditorias  de las </w:t>
      </w:r>
      <w:r w:rsidR="00E14CAE">
        <w:rPr>
          <w:rFonts w:ascii="Tahoma" w:hAnsi="Tahoma" w:cs="Tahoma"/>
          <w:sz w:val="22"/>
          <w:szCs w:val="22"/>
          <w:lang w:val="es-CO"/>
        </w:rPr>
        <w:t>Secretaría</w:t>
      </w:r>
      <w:r w:rsidR="0075628C">
        <w:rPr>
          <w:rFonts w:ascii="Tahoma" w:hAnsi="Tahoma" w:cs="Tahoma"/>
          <w:sz w:val="22"/>
          <w:szCs w:val="22"/>
          <w:lang w:val="es-CO"/>
        </w:rPr>
        <w:t>s: DEPORTES, GOBIERNO, JURIDICA, SALUD, TRANSITO Y TRANSPORTE, DESARROLLO SOCIAL, SERVICIOS ADMINISTRATIVOS, EDU</w:t>
      </w:r>
      <w:r w:rsidR="00C02406">
        <w:rPr>
          <w:rFonts w:ascii="Tahoma" w:hAnsi="Tahoma" w:cs="Tahoma"/>
          <w:sz w:val="22"/>
          <w:szCs w:val="22"/>
          <w:lang w:val="es-CO"/>
        </w:rPr>
        <w:t>C</w:t>
      </w:r>
      <w:r w:rsidR="0075628C">
        <w:rPr>
          <w:rFonts w:ascii="Tahoma" w:hAnsi="Tahoma" w:cs="Tahoma"/>
          <w:sz w:val="22"/>
          <w:szCs w:val="22"/>
          <w:lang w:val="es-CO"/>
        </w:rPr>
        <w:t xml:space="preserve">ACION Y OBRAS PUBLICAS, correspondientes al </w:t>
      </w:r>
      <w:r w:rsidRPr="0075628C">
        <w:rPr>
          <w:rFonts w:ascii="Tahoma" w:hAnsi="Tahoma" w:cs="Tahoma"/>
          <w:sz w:val="22"/>
          <w:szCs w:val="22"/>
          <w:lang w:val="es-CO"/>
        </w:rPr>
        <w:t>segundo semestre</w:t>
      </w:r>
      <w:r w:rsidRPr="005A3D93">
        <w:rPr>
          <w:rFonts w:ascii="Tahoma" w:hAnsi="Tahoma" w:cs="Tahoma"/>
          <w:sz w:val="22"/>
          <w:szCs w:val="22"/>
          <w:lang w:val="es-CO"/>
        </w:rPr>
        <w:t xml:space="preserve"> de 2016 </w:t>
      </w:r>
      <w:r w:rsidR="005A3D93" w:rsidRPr="005A3D93">
        <w:rPr>
          <w:rFonts w:ascii="Tahoma" w:hAnsi="Tahoma" w:cs="Tahoma"/>
          <w:sz w:val="22"/>
          <w:szCs w:val="22"/>
          <w:lang w:val="es-CO"/>
        </w:rPr>
        <w:t xml:space="preserve">se </w:t>
      </w:r>
      <w:r w:rsidR="005A3D93">
        <w:rPr>
          <w:rFonts w:ascii="Tahoma" w:hAnsi="Tahoma" w:cs="Tahoma"/>
          <w:sz w:val="22"/>
          <w:szCs w:val="22"/>
          <w:lang w:val="es-CO"/>
        </w:rPr>
        <w:t>demuestra que el mayor número de soli</w:t>
      </w:r>
      <w:r w:rsidR="00C02406">
        <w:rPr>
          <w:rFonts w:ascii="Tahoma" w:hAnsi="Tahoma" w:cs="Tahoma"/>
          <w:sz w:val="22"/>
          <w:szCs w:val="22"/>
          <w:lang w:val="es-CO"/>
        </w:rPr>
        <w:t>ci</w:t>
      </w:r>
      <w:r w:rsidR="005A3D93">
        <w:rPr>
          <w:rFonts w:ascii="Tahoma" w:hAnsi="Tahoma" w:cs="Tahoma"/>
          <w:sz w:val="22"/>
          <w:szCs w:val="22"/>
          <w:lang w:val="es-CO"/>
        </w:rPr>
        <w:t xml:space="preserve">tudes revisadas por el Sistema de Gestión Electrónica Documental-GED fue en la </w:t>
      </w:r>
      <w:r w:rsidR="00E14CAE">
        <w:rPr>
          <w:rFonts w:ascii="Tahoma" w:hAnsi="Tahoma" w:cs="Tahoma"/>
          <w:sz w:val="22"/>
          <w:szCs w:val="22"/>
        </w:rPr>
        <w:t>Secretaría</w:t>
      </w:r>
      <w:r w:rsidR="005A3D93" w:rsidRPr="005A3D93">
        <w:rPr>
          <w:rFonts w:ascii="Tahoma" w:hAnsi="Tahoma" w:cs="Tahoma"/>
          <w:sz w:val="22"/>
          <w:szCs w:val="22"/>
        </w:rPr>
        <w:t xml:space="preserve"> de Obras Públicas con un total de </w:t>
      </w:r>
      <w:r w:rsidR="005A3D93" w:rsidRPr="005A3D93">
        <w:rPr>
          <w:rFonts w:ascii="Tahoma" w:hAnsi="Tahoma" w:cs="Tahoma"/>
          <w:b/>
          <w:sz w:val="22"/>
          <w:szCs w:val="22"/>
        </w:rPr>
        <w:t>1000</w:t>
      </w:r>
      <w:r w:rsidR="005A3D93" w:rsidRPr="005A3D93">
        <w:rPr>
          <w:rFonts w:ascii="Tahoma" w:hAnsi="Tahoma" w:cs="Tahoma"/>
          <w:sz w:val="22"/>
          <w:szCs w:val="22"/>
        </w:rPr>
        <w:t xml:space="preserve">, seguida por la </w:t>
      </w:r>
      <w:r w:rsidR="00E14CAE">
        <w:rPr>
          <w:rFonts w:ascii="Tahoma" w:hAnsi="Tahoma" w:cs="Tahoma"/>
          <w:sz w:val="22"/>
          <w:szCs w:val="22"/>
        </w:rPr>
        <w:t>Secretaría</w:t>
      </w:r>
      <w:r w:rsidR="005A3D93" w:rsidRPr="005A3D93">
        <w:rPr>
          <w:rFonts w:ascii="Tahoma" w:hAnsi="Tahoma" w:cs="Tahoma"/>
          <w:sz w:val="22"/>
          <w:szCs w:val="22"/>
        </w:rPr>
        <w:t xml:space="preserve"> de Desarrollo Social</w:t>
      </w:r>
      <w:r w:rsidR="00892597">
        <w:rPr>
          <w:rFonts w:ascii="Tahoma" w:hAnsi="Tahoma" w:cs="Tahoma"/>
          <w:sz w:val="22"/>
          <w:szCs w:val="22"/>
        </w:rPr>
        <w:t xml:space="preserve">, </w:t>
      </w:r>
      <w:r w:rsidR="005A3D93">
        <w:rPr>
          <w:rFonts w:ascii="Tahoma" w:hAnsi="Tahoma" w:cs="Tahoma"/>
          <w:sz w:val="22"/>
          <w:szCs w:val="22"/>
          <w:lang w:val="es-CO"/>
        </w:rPr>
        <w:t xml:space="preserve">con un total de </w:t>
      </w:r>
      <w:r w:rsidR="005A3D93" w:rsidRPr="005A3D93">
        <w:rPr>
          <w:rFonts w:ascii="Tahoma" w:hAnsi="Tahoma" w:cs="Tahoma"/>
          <w:b/>
          <w:sz w:val="22"/>
          <w:szCs w:val="22"/>
          <w:lang w:val="es-CO"/>
        </w:rPr>
        <w:t>911</w:t>
      </w:r>
      <w:r w:rsidR="005A3D93">
        <w:rPr>
          <w:rFonts w:ascii="Tahoma" w:hAnsi="Tahoma" w:cs="Tahoma"/>
          <w:b/>
          <w:sz w:val="22"/>
          <w:szCs w:val="22"/>
          <w:lang w:val="es-CO"/>
        </w:rPr>
        <w:t xml:space="preserve">. </w:t>
      </w:r>
    </w:p>
    <w:p w14:paraId="51DA670C" w14:textId="77777777" w:rsidR="00C80978" w:rsidRDefault="00C80978" w:rsidP="00EE7F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/>
        </w:rPr>
      </w:pPr>
    </w:p>
    <w:p w14:paraId="63C8B321" w14:textId="0118CAE5" w:rsidR="006D06E9" w:rsidRDefault="00590781" w:rsidP="00EE7FD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Para el cas</w:t>
      </w:r>
      <w:r w:rsidR="005A3D93" w:rsidRPr="005A3D93">
        <w:rPr>
          <w:rFonts w:ascii="Tahoma" w:hAnsi="Tahoma" w:cs="Tahoma"/>
          <w:sz w:val="22"/>
          <w:szCs w:val="22"/>
          <w:lang w:val="es-CO"/>
        </w:rPr>
        <w:t xml:space="preserve">o de la Peticiones, Quejas y Reclamos-PQR el mayor número de verificación fue realizado a la </w:t>
      </w:r>
      <w:r w:rsidR="00E14CAE">
        <w:rPr>
          <w:rFonts w:ascii="Tahoma" w:hAnsi="Tahoma" w:cs="Tahoma"/>
          <w:sz w:val="22"/>
          <w:szCs w:val="22"/>
          <w:lang w:val="es-CO"/>
        </w:rPr>
        <w:t>Secretaría</w:t>
      </w:r>
      <w:r w:rsidR="005A3D93" w:rsidRPr="005A3D93">
        <w:rPr>
          <w:rFonts w:ascii="Tahoma" w:hAnsi="Tahoma" w:cs="Tahoma"/>
          <w:sz w:val="22"/>
          <w:szCs w:val="22"/>
          <w:lang w:val="es-CO"/>
        </w:rPr>
        <w:t xml:space="preserve"> de Gobierno con</w:t>
      </w:r>
      <w:r w:rsidR="005A3D93">
        <w:rPr>
          <w:rFonts w:ascii="Tahoma" w:hAnsi="Tahoma" w:cs="Tahoma"/>
          <w:b/>
          <w:sz w:val="22"/>
          <w:szCs w:val="22"/>
          <w:lang w:val="es-CO"/>
        </w:rPr>
        <w:t xml:space="preserve"> 960 </w:t>
      </w:r>
      <w:r w:rsidR="005A3D93" w:rsidRPr="005A3D93">
        <w:rPr>
          <w:rFonts w:ascii="Tahoma" w:hAnsi="Tahoma" w:cs="Tahoma"/>
          <w:sz w:val="22"/>
          <w:szCs w:val="22"/>
          <w:lang w:val="es-CO"/>
        </w:rPr>
        <w:t xml:space="preserve">seguidas por la </w:t>
      </w:r>
      <w:r w:rsidR="00E14CAE">
        <w:rPr>
          <w:rFonts w:ascii="Tahoma" w:hAnsi="Tahoma" w:cs="Tahoma"/>
          <w:sz w:val="22"/>
          <w:szCs w:val="22"/>
          <w:lang w:val="es-CO"/>
        </w:rPr>
        <w:t>Secretaría</w:t>
      </w:r>
      <w:r w:rsidR="005A3D93" w:rsidRPr="005A3D93">
        <w:rPr>
          <w:rFonts w:ascii="Tahoma" w:hAnsi="Tahoma" w:cs="Tahoma"/>
          <w:sz w:val="22"/>
          <w:szCs w:val="22"/>
          <w:lang w:val="es-CO"/>
        </w:rPr>
        <w:t xml:space="preserve"> de Salud con </w:t>
      </w:r>
      <w:r w:rsidR="005A3D93" w:rsidRPr="005A3D93">
        <w:rPr>
          <w:rFonts w:ascii="Tahoma" w:hAnsi="Tahoma" w:cs="Tahoma"/>
          <w:b/>
          <w:sz w:val="22"/>
          <w:szCs w:val="22"/>
          <w:lang w:val="es-CO"/>
        </w:rPr>
        <w:t>144</w:t>
      </w:r>
      <w:r w:rsidR="005A3D93" w:rsidRPr="005A3D93">
        <w:rPr>
          <w:rFonts w:ascii="Tahoma" w:hAnsi="Tahoma" w:cs="Tahoma"/>
          <w:sz w:val="22"/>
          <w:szCs w:val="22"/>
          <w:lang w:val="es-CO"/>
        </w:rPr>
        <w:t xml:space="preserve"> y para los otros sistemas</w:t>
      </w:r>
      <w:r w:rsidR="00204433">
        <w:rPr>
          <w:rFonts w:ascii="Tahoma" w:hAnsi="Tahoma" w:cs="Tahoma"/>
          <w:sz w:val="22"/>
          <w:szCs w:val="22"/>
          <w:lang w:val="es-CO"/>
        </w:rPr>
        <w:t>:</w:t>
      </w:r>
      <w:r w:rsidR="005A3D93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="00204433" w:rsidRPr="00204433">
        <w:rPr>
          <w:rFonts w:ascii="Tahoma" w:hAnsi="Tahoma" w:cs="Tahoma"/>
          <w:sz w:val="22"/>
          <w:szCs w:val="22"/>
          <w:lang w:val="es-CO"/>
        </w:rPr>
        <w:t>Sist</w:t>
      </w:r>
      <w:r w:rsidR="00204433">
        <w:rPr>
          <w:rFonts w:ascii="Tahoma" w:hAnsi="Tahoma" w:cs="Tahoma"/>
          <w:sz w:val="22"/>
          <w:szCs w:val="22"/>
          <w:lang w:val="es-CO"/>
        </w:rPr>
        <w:t>ema de Atención a la Comunidad-</w:t>
      </w:r>
      <w:r w:rsidR="00204433" w:rsidRPr="00204433">
        <w:rPr>
          <w:rFonts w:ascii="Tahoma" w:hAnsi="Tahoma" w:cs="Tahoma"/>
          <w:sz w:val="22"/>
          <w:szCs w:val="22"/>
          <w:lang w:val="es-CO"/>
        </w:rPr>
        <w:t xml:space="preserve"> SAC</w:t>
      </w:r>
      <w:r w:rsidR="00204433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="00204433" w:rsidRPr="006D06E9">
        <w:rPr>
          <w:rFonts w:ascii="Tahoma" w:hAnsi="Tahoma" w:cs="Tahoma"/>
          <w:sz w:val="22"/>
          <w:szCs w:val="22"/>
          <w:lang w:val="es-CO"/>
        </w:rPr>
        <w:t>fueron revisadas</w:t>
      </w:r>
      <w:r w:rsidR="00204433">
        <w:rPr>
          <w:rFonts w:ascii="Tahoma" w:hAnsi="Tahoma" w:cs="Tahoma"/>
          <w:b/>
          <w:sz w:val="22"/>
          <w:szCs w:val="22"/>
          <w:lang w:val="es-CO"/>
        </w:rPr>
        <w:t xml:space="preserve"> 131 </w:t>
      </w:r>
      <w:r w:rsidR="00204433" w:rsidRPr="006D06E9">
        <w:rPr>
          <w:rFonts w:ascii="Tahoma" w:hAnsi="Tahoma" w:cs="Tahoma"/>
          <w:sz w:val="22"/>
          <w:szCs w:val="22"/>
          <w:lang w:val="es-CO"/>
        </w:rPr>
        <w:t xml:space="preserve">en la </w:t>
      </w:r>
      <w:r w:rsidR="00E14CAE">
        <w:rPr>
          <w:rFonts w:ascii="Tahoma" w:hAnsi="Tahoma" w:cs="Tahoma"/>
          <w:sz w:val="22"/>
          <w:szCs w:val="22"/>
          <w:lang w:val="es-CO"/>
        </w:rPr>
        <w:t>Secretaría</w:t>
      </w:r>
      <w:r w:rsidR="00204433" w:rsidRPr="006D06E9">
        <w:rPr>
          <w:rFonts w:ascii="Tahoma" w:hAnsi="Tahoma" w:cs="Tahoma"/>
          <w:sz w:val="22"/>
          <w:szCs w:val="22"/>
          <w:lang w:val="es-CO"/>
        </w:rPr>
        <w:t xml:space="preserve"> de Salud</w:t>
      </w:r>
      <w:r w:rsidR="00204433">
        <w:rPr>
          <w:rFonts w:ascii="Tahoma" w:hAnsi="Tahoma" w:cs="Tahoma"/>
          <w:b/>
          <w:sz w:val="22"/>
          <w:szCs w:val="22"/>
          <w:lang w:val="es-CO"/>
        </w:rPr>
        <w:t xml:space="preserve">  </w:t>
      </w:r>
      <w:r w:rsidR="00204433" w:rsidRPr="006D06E9">
        <w:rPr>
          <w:rFonts w:ascii="Tahoma" w:hAnsi="Tahoma" w:cs="Tahoma"/>
          <w:sz w:val="22"/>
          <w:szCs w:val="22"/>
          <w:lang w:val="es-CO"/>
        </w:rPr>
        <w:t>y</w:t>
      </w:r>
      <w:r w:rsidR="00204433">
        <w:rPr>
          <w:rFonts w:ascii="Tahoma" w:hAnsi="Tahoma" w:cs="Tahoma"/>
          <w:b/>
          <w:sz w:val="22"/>
          <w:szCs w:val="22"/>
          <w:lang w:val="es-CO"/>
        </w:rPr>
        <w:t xml:space="preserve"> 1200 </w:t>
      </w:r>
      <w:r w:rsidR="00204433" w:rsidRPr="006D06E9">
        <w:rPr>
          <w:rFonts w:ascii="Tahoma" w:hAnsi="Tahoma" w:cs="Tahoma"/>
          <w:sz w:val="22"/>
          <w:szCs w:val="22"/>
          <w:lang w:val="es-CO"/>
        </w:rPr>
        <w:t xml:space="preserve">en la </w:t>
      </w:r>
      <w:r w:rsidR="00E14CAE">
        <w:rPr>
          <w:rFonts w:ascii="Tahoma" w:hAnsi="Tahoma" w:cs="Tahoma"/>
          <w:sz w:val="22"/>
          <w:szCs w:val="22"/>
          <w:lang w:val="es-CO"/>
        </w:rPr>
        <w:t>Secretaría</w:t>
      </w:r>
      <w:r w:rsidR="00204433" w:rsidRPr="006D06E9">
        <w:rPr>
          <w:rFonts w:ascii="Tahoma" w:hAnsi="Tahoma" w:cs="Tahoma"/>
          <w:sz w:val="22"/>
          <w:szCs w:val="22"/>
          <w:lang w:val="es-CO"/>
        </w:rPr>
        <w:t xml:space="preserve"> de Educación</w:t>
      </w:r>
      <w:r w:rsidR="00204433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="006D06E9" w:rsidRPr="006D06E9">
        <w:rPr>
          <w:rFonts w:ascii="Tahoma" w:hAnsi="Tahoma" w:cs="Tahoma"/>
          <w:sz w:val="22"/>
          <w:szCs w:val="22"/>
          <w:lang w:val="es-CO"/>
        </w:rPr>
        <w:t>y para</w:t>
      </w:r>
      <w:r w:rsidR="006D06E9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="006D06E9">
        <w:rPr>
          <w:rFonts w:ascii="Tahoma" w:hAnsi="Tahoma" w:cs="Tahoma"/>
          <w:bCs/>
          <w:sz w:val="22"/>
          <w:szCs w:val="22"/>
        </w:rPr>
        <w:t xml:space="preserve">Sistemas de </w:t>
      </w:r>
      <w:r w:rsidR="006D06E9" w:rsidRPr="00047E85">
        <w:rPr>
          <w:rFonts w:ascii="Tahoma" w:hAnsi="Tahoma" w:cs="Tahoma"/>
          <w:bCs/>
          <w:sz w:val="22"/>
          <w:szCs w:val="22"/>
        </w:rPr>
        <w:t>Indicadores de la Alcaldía de Manizales – SIAM</w:t>
      </w:r>
      <w:r w:rsidR="00204433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="006D06E9" w:rsidRPr="006D06E9">
        <w:rPr>
          <w:rFonts w:ascii="Tahoma" w:hAnsi="Tahoma" w:cs="Tahoma"/>
          <w:sz w:val="22"/>
          <w:szCs w:val="22"/>
          <w:lang w:val="es-CO"/>
        </w:rPr>
        <w:t>se revisaron las</w:t>
      </w:r>
      <w:r w:rsidR="006D06E9">
        <w:rPr>
          <w:rFonts w:ascii="Tahoma" w:hAnsi="Tahoma" w:cs="Tahoma"/>
          <w:b/>
          <w:sz w:val="22"/>
          <w:szCs w:val="22"/>
          <w:lang w:val="es-CO"/>
        </w:rPr>
        <w:t xml:space="preserve"> 821 </w:t>
      </w:r>
      <w:r w:rsidR="006D06E9" w:rsidRPr="006D06E9">
        <w:rPr>
          <w:rFonts w:ascii="Tahoma" w:hAnsi="Tahoma" w:cs="Tahoma"/>
          <w:sz w:val="22"/>
          <w:szCs w:val="22"/>
          <w:lang w:val="es-CO"/>
        </w:rPr>
        <w:t>registradas</w:t>
      </w:r>
      <w:r w:rsidR="006D06E9">
        <w:rPr>
          <w:rFonts w:ascii="Tahoma" w:hAnsi="Tahoma" w:cs="Tahoma"/>
          <w:b/>
          <w:sz w:val="22"/>
          <w:szCs w:val="22"/>
          <w:lang w:val="es-CO"/>
        </w:rPr>
        <w:t>.</w:t>
      </w:r>
    </w:p>
    <w:p w14:paraId="4820CC2E" w14:textId="77777777" w:rsidR="00617B07" w:rsidRPr="007317FD" w:rsidRDefault="00617B07" w:rsidP="00617B07">
      <w:pPr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1869"/>
        <w:gridCol w:w="2127"/>
      </w:tblGrid>
      <w:tr w:rsidR="00EE7FDD" w:rsidRPr="00E14CAE" w14:paraId="1B2FA0C1" w14:textId="77777777" w:rsidTr="00EE7FDD">
        <w:trPr>
          <w:trHeight w:val="512"/>
          <w:jc w:val="center"/>
        </w:trPr>
        <w:tc>
          <w:tcPr>
            <w:tcW w:w="7610" w:type="dxa"/>
            <w:gridSpan w:val="3"/>
            <w:shd w:val="clear" w:color="auto" w:fill="DBDBDB" w:themeFill="accent3" w:themeFillTint="66"/>
            <w:vAlign w:val="center"/>
          </w:tcPr>
          <w:p w14:paraId="4EE75188" w14:textId="2E6D3509" w:rsidR="00EE7FDD" w:rsidRPr="00E14CAE" w:rsidRDefault="00EE7FDD" w:rsidP="008C34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COMPARATIVO</w:t>
            </w:r>
            <w:r w:rsidR="00B85A28" w:rsidRPr="00E14C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14CAE">
              <w:rPr>
                <w:rFonts w:ascii="Tahoma" w:hAnsi="Tahoma" w:cs="Tahoma"/>
                <w:b/>
                <w:sz w:val="20"/>
                <w:szCs w:val="20"/>
              </w:rPr>
              <w:t xml:space="preserve"> SEGUNDO SEMESTRE VIGENCIA 2016</w:t>
            </w:r>
          </w:p>
        </w:tc>
      </w:tr>
      <w:tr w:rsidR="004C190A" w:rsidRPr="00E14CAE" w14:paraId="548F6C85" w14:textId="77777777" w:rsidTr="004C190A">
        <w:trPr>
          <w:jc w:val="center"/>
        </w:trPr>
        <w:tc>
          <w:tcPr>
            <w:tcW w:w="3614" w:type="dxa"/>
            <w:shd w:val="clear" w:color="auto" w:fill="DBDBDB" w:themeFill="accent3" w:themeFillTint="66"/>
            <w:vAlign w:val="center"/>
          </w:tcPr>
          <w:p w14:paraId="2D45E7E3" w14:textId="77777777" w:rsidR="004C190A" w:rsidRPr="00E14CAE" w:rsidRDefault="004C190A" w:rsidP="008C34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SISTEMA</w:t>
            </w:r>
          </w:p>
        </w:tc>
        <w:tc>
          <w:tcPr>
            <w:tcW w:w="1869" w:type="dxa"/>
            <w:shd w:val="clear" w:color="auto" w:fill="DBDBDB" w:themeFill="accent3" w:themeFillTint="66"/>
            <w:vAlign w:val="center"/>
          </w:tcPr>
          <w:p w14:paraId="09C848D1" w14:textId="3CA602F0" w:rsidR="004C190A" w:rsidRPr="00E14CAE" w:rsidRDefault="004C190A" w:rsidP="008C34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PRIMER SEMESTRE 2016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14:paraId="6DDDCDDF" w14:textId="5DA733D5" w:rsidR="004C190A" w:rsidRPr="00E14CAE" w:rsidRDefault="004C190A" w:rsidP="008C34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SEGUNDO SEMESTRE 2016</w:t>
            </w:r>
          </w:p>
        </w:tc>
      </w:tr>
      <w:tr w:rsidR="004C190A" w:rsidRPr="00E14CAE" w14:paraId="281BF336" w14:textId="77777777" w:rsidTr="00E14CAE">
        <w:trPr>
          <w:trHeight w:val="480"/>
          <w:jc w:val="center"/>
        </w:trPr>
        <w:tc>
          <w:tcPr>
            <w:tcW w:w="3614" w:type="dxa"/>
            <w:vAlign w:val="center"/>
          </w:tcPr>
          <w:p w14:paraId="1D431671" w14:textId="77777777" w:rsidR="004C190A" w:rsidRPr="00E14CAE" w:rsidRDefault="004C190A" w:rsidP="00E14CA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GESTION ELECTRONICA DOCUMENTAL-GED</w:t>
            </w:r>
          </w:p>
        </w:tc>
        <w:tc>
          <w:tcPr>
            <w:tcW w:w="1869" w:type="dxa"/>
            <w:vAlign w:val="center"/>
          </w:tcPr>
          <w:p w14:paraId="47D0281D" w14:textId="585DA414" w:rsidR="004C190A" w:rsidRPr="00E14CAE" w:rsidRDefault="004C190A" w:rsidP="00E14C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22128</w:t>
            </w:r>
          </w:p>
        </w:tc>
        <w:tc>
          <w:tcPr>
            <w:tcW w:w="2127" w:type="dxa"/>
            <w:vAlign w:val="center"/>
          </w:tcPr>
          <w:p w14:paraId="31C0A4A6" w14:textId="7C07E2B5" w:rsidR="004C190A" w:rsidRPr="00E14CAE" w:rsidRDefault="004C190A" w:rsidP="00E14C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bCs/>
                <w:sz w:val="20"/>
                <w:szCs w:val="20"/>
              </w:rPr>
              <w:t>14199</w:t>
            </w:r>
          </w:p>
        </w:tc>
      </w:tr>
      <w:tr w:rsidR="004C190A" w:rsidRPr="00E14CAE" w14:paraId="66C5AC9C" w14:textId="77777777" w:rsidTr="00E14CAE">
        <w:trPr>
          <w:jc w:val="center"/>
        </w:trPr>
        <w:tc>
          <w:tcPr>
            <w:tcW w:w="3614" w:type="dxa"/>
            <w:vAlign w:val="center"/>
          </w:tcPr>
          <w:p w14:paraId="534E15D7" w14:textId="77777777" w:rsidR="004C190A" w:rsidRPr="00E14CAE" w:rsidRDefault="004C190A" w:rsidP="00E14CA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PETICIONES, QUEJAS, RECLAMOS, SOLICITUDES-PQRS</w:t>
            </w:r>
          </w:p>
        </w:tc>
        <w:tc>
          <w:tcPr>
            <w:tcW w:w="1869" w:type="dxa"/>
            <w:vAlign w:val="center"/>
          </w:tcPr>
          <w:p w14:paraId="661122CB" w14:textId="4E092AE4" w:rsidR="004C190A" w:rsidRPr="00E14CAE" w:rsidRDefault="004C190A" w:rsidP="00E14C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1633</w:t>
            </w:r>
          </w:p>
        </w:tc>
        <w:tc>
          <w:tcPr>
            <w:tcW w:w="2127" w:type="dxa"/>
            <w:vAlign w:val="center"/>
          </w:tcPr>
          <w:p w14:paraId="75A8ADEC" w14:textId="31B65921" w:rsidR="004C190A" w:rsidRPr="00E14CAE" w:rsidRDefault="004C190A" w:rsidP="00E14C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1257</w:t>
            </w:r>
          </w:p>
        </w:tc>
      </w:tr>
      <w:tr w:rsidR="004C190A" w:rsidRPr="00E14CAE" w14:paraId="341B0CB3" w14:textId="77777777" w:rsidTr="00E14CAE">
        <w:trPr>
          <w:trHeight w:val="430"/>
          <w:jc w:val="center"/>
        </w:trPr>
        <w:tc>
          <w:tcPr>
            <w:tcW w:w="3614" w:type="dxa"/>
            <w:vAlign w:val="center"/>
          </w:tcPr>
          <w:p w14:paraId="309FC1CE" w14:textId="7A123DA9" w:rsidR="004C190A" w:rsidRPr="00E14CAE" w:rsidRDefault="004C190A" w:rsidP="00E14CA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OTROS SISTEMAS (SAC-SIAM)</w:t>
            </w:r>
          </w:p>
        </w:tc>
        <w:tc>
          <w:tcPr>
            <w:tcW w:w="1869" w:type="dxa"/>
            <w:vAlign w:val="center"/>
          </w:tcPr>
          <w:p w14:paraId="7BDAC8A2" w14:textId="537D1182" w:rsidR="004C190A" w:rsidRPr="00E14CAE" w:rsidRDefault="004C190A" w:rsidP="00E14C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257</w:t>
            </w:r>
          </w:p>
        </w:tc>
        <w:tc>
          <w:tcPr>
            <w:tcW w:w="2127" w:type="dxa"/>
            <w:vAlign w:val="center"/>
          </w:tcPr>
          <w:p w14:paraId="134FF606" w14:textId="3B861597" w:rsidR="004C190A" w:rsidRPr="00E14CAE" w:rsidRDefault="004C190A" w:rsidP="00E14C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12828</w:t>
            </w:r>
          </w:p>
        </w:tc>
      </w:tr>
      <w:tr w:rsidR="004C190A" w:rsidRPr="00E14CAE" w14:paraId="6E4B8A50" w14:textId="77777777" w:rsidTr="00E14CAE">
        <w:trPr>
          <w:trHeight w:val="318"/>
          <w:jc w:val="center"/>
        </w:trPr>
        <w:tc>
          <w:tcPr>
            <w:tcW w:w="3614" w:type="dxa"/>
            <w:shd w:val="clear" w:color="auto" w:fill="DBDBDB" w:themeFill="accent3" w:themeFillTint="66"/>
            <w:vAlign w:val="center"/>
          </w:tcPr>
          <w:p w14:paraId="487BD070" w14:textId="77777777" w:rsidR="004C190A" w:rsidRPr="00E14CAE" w:rsidRDefault="004C190A" w:rsidP="00E14C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869" w:type="dxa"/>
            <w:shd w:val="clear" w:color="auto" w:fill="DBDBDB" w:themeFill="accent3" w:themeFillTint="66"/>
            <w:vAlign w:val="center"/>
          </w:tcPr>
          <w:p w14:paraId="12ABF55C" w14:textId="2A088B1B" w:rsidR="004C190A" w:rsidRPr="00E14CAE" w:rsidRDefault="004C190A" w:rsidP="00E14C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24018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14:paraId="50F82484" w14:textId="59768153" w:rsidR="004C190A" w:rsidRPr="00E14CAE" w:rsidRDefault="004C190A" w:rsidP="00E14C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4CAE">
              <w:rPr>
                <w:rFonts w:ascii="Tahoma" w:hAnsi="Tahoma" w:cs="Tahoma"/>
                <w:b/>
                <w:sz w:val="20"/>
                <w:szCs w:val="20"/>
              </w:rPr>
              <w:t>28284</w:t>
            </w:r>
          </w:p>
        </w:tc>
      </w:tr>
    </w:tbl>
    <w:p w14:paraId="63061A51" w14:textId="77777777" w:rsidR="00617B07" w:rsidRDefault="00617B07" w:rsidP="00617B07"/>
    <w:p w14:paraId="1D1761F1" w14:textId="4DBBF4C2" w:rsidR="00C80978" w:rsidRDefault="00EE7FDD" w:rsidP="008B1322">
      <w:pPr>
        <w:jc w:val="both"/>
        <w:rPr>
          <w:rFonts w:ascii="Tahoma" w:hAnsi="Tahoma" w:cs="Tahoma"/>
          <w:sz w:val="22"/>
          <w:szCs w:val="22"/>
        </w:rPr>
      </w:pPr>
      <w:r w:rsidRPr="008B1322">
        <w:rPr>
          <w:rFonts w:ascii="Tahoma" w:hAnsi="Tahoma" w:cs="Tahoma"/>
          <w:sz w:val="22"/>
          <w:szCs w:val="22"/>
        </w:rPr>
        <w:t xml:space="preserve">De acuerdo </w:t>
      </w:r>
      <w:r w:rsidR="001C7872">
        <w:rPr>
          <w:rFonts w:ascii="Tahoma" w:hAnsi="Tahoma" w:cs="Tahoma"/>
          <w:sz w:val="22"/>
          <w:szCs w:val="22"/>
        </w:rPr>
        <w:t xml:space="preserve">con </w:t>
      </w:r>
      <w:r w:rsidRPr="008B1322">
        <w:rPr>
          <w:rFonts w:ascii="Tahoma" w:hAnsi="Tahoma" w:cs="Tahoma"/>
          <w:sz w:val="22"/>
          <w:szCs w:val="22"/>
        </w:rPr>
        <w:t xml:space="preserve">el cuadro anterior durante el </w:t>
      </w:r>
      <w:r w:rsidR="001C7872">
        <w:rPr>
          <w:rFonts w:ascii="Tahoma" w:hAnsi="Tahoma" w:cs="Tahoma"/>
          <w:sz w:val="22"/>
          <w:szCs w:val="22"/>
        </w:rPr>
        <w:t xml:space="preserve">proceso de auditorías </w:t>
      </w:r>
      <w:r w:rsidR="0037173D">
        <w:rPr>
          <w:rFonts w:ascii="Tahoma" w:hAnsi="Tahoma" w:cs="Tahoma"/>
          <w:sz w:val="22"/>
          <w:szCs w:val="22"/>
        </w:rPr>
        <w:t xml:space="preserve">se realizó verificación al </w:t>
      </w:r>
      <w:r w:rsidR="0037173D" w:rsidRPr="007A723E">
        <w:rPr>
          <w:rFonts w:ascii="Tahoma" w:hAnsi="Tahoma" w:cs="Tahoma"/>
          <w:bCs/>
          <w:sz w:val="22"/>
          <w:szCs w:val="22"/>
        </w:rPr>
        <w:t>componente de</w:t>
      </w:r>
      <w:r w:rsidR="0037173D" w:rsidRPr="007A723E">
        <w:rPr>
          <w:rFonts w:ascii="Tahoma" w:hAnsi="Tahoma" w:cs="Tahoma"/>
          <w:b/>
          <w:bCs/>
          <w:i/>
          <w:sz w:val="22"/>
          <w:szCs w:val="22"/>
        </w:rPr>
        <w:t xml:space="preserve"> GESTION ELECTRONICA DOCUMENTAL-GED Y PQ</w:t>
      </w:r>
      <w:r w:rsidR="0037173D">
        <w:rPr>
          <w:rFonts w:ascii="Tahoma" w:hAnsi="Tahoma" w:cs="Tahoma"/>
          <w:b/>
          <w:bCs/>
          <w:i/>
          <w:sz w:val="22"/>
          <w:szCs w:val="22"/>
        </w:rPr>
        <w:t xml:space="preserve">RS  </w:t>
      </w:r>
      <w:r w:rsidR="0037173D">
        <w:rPr>
          <w:rFonts w:ascii="Tahoma" w:hAnsi="Tahoma" w:cs="Tahoma"/>
          <w:sz w:val="22"/>
          <w:szCs w:val="22"/>
        </w:rPr>
        <w:t>durante e</w:t>
      </w:r>
      <w:r w:rsidR="00161C69">
        <w:rPr>
          <w:rFonts w:ascii="Tahoma" w:hAnsi="Tahoma" w:cs="Tahoma"/>
          <w:sz w:val="22"/>
          <w:szCs w:val="22"/>
        </w:rPr>
        <w:t xml:space="preserve">l primer semestre </w:t>
      </w:r>
      <w:r w:rsidR="005C5D50">
        <w:rPr>
          <w:rFonts w:ascii="Tahoma" w:hAnsi="Tahoma" w:cs="Tahoma"/>
          <w:sz w:val="22"/>
          <w:szCs w:val="22"/>
        </w:rPr>
        <w:t>a</w:t>
      </w:r>
      <w:r w:rsidR="00FA7D11">
        <w:rPr>
          <w:rFonts w:ascii="Tahoma" w:hAnsi="Tahoma" w:cs="Tahoma"/>
          <w:sz w:val="22"/>
          <w:szCs w:val="22"/>
        </w:rPr>
        <w:t xml:space="preserve"> las </w:t>
      </w:r>
      <w:r w:rsidR="00E14CAE">
        <w:rPr>
          <w:rFonts w:ascii="Tahoma" w:hAnsi="Tahoma" w:cs="Tahoma"/>
          <w:sz w:val="22"/>
          <w:szCs w:val="22"/>
        </w:rPr>
        <w:t>Secretaría</w:t>
      </w:r>
      <w:r w:rsidR="00FA7D11">
        <w:rPr>
          <w:rFonts w:ascii="Tahoma" w:hAnsi="Tahoma" w:cs="Tahoma"/>
          <w:sz w:val="22"/>
          <w:szCs w:val="22"/>
        </w:rPr>
        <w:t>s</w:t>
      </w:r>
      <w:r w:rsidR="005C5D50">
        <w:rPr>
          <w:rFonts w:ascii="Tahoma" w:hAnsi="Tahoma" w:cs="Tahoma"/>
          <w:sz w:val="22"/>
          <w:szCs w:val="22"/>
        </w:rPr>
        <w:t xml:space="preserve"> y/o Unidades de PRENSA, TIC Y COMPETI</w:t>
      </w:r>
      <w:r w:rsidR="0037173D">
        <w:rPr>
          <w:rFonts w:ascii="Tahoma" w:hAnsi="Tahoma" w:cs="Tahoma"/>
          <w:sz w:val="22"/>
          <w:szCs w:val="22"/>
        </w:rPr>
        <w:t xml:space="preserve">TIVIDAD,UNIDAD DE GESTION DEL RIESGO,MEDIO AMBIENTE, CONTROL </w:t>
      </w:r>
      <w:r w:rsidR="0037173D">
        <w:rPr>
          <w:rFonts w:ascii="Tahoma" w:hAnsi="Tahoma" w:cs="Tahoma"/>
          <w:sz w:val="22"/>
          <w:szCs w:val="22"/>
        </w:rPr>
        <w:lastRenderedPageBreak/>
        <w:t xml:space="preserve">DISCIPLINARIO, HACIENDA, DESARROLLO RURAL </w:t>
      </w:r>
      <w:r w:rsidR="00E14CAE">
        <w:rPr>
          <w:rFonts w:ascii="Tahoma" w:hAnsi="Tahoma" w:cs="Tahoma"/>
          <w:sz w:val="22"/>
          <w:szCs w:val="22"/>
        </w:rPr>
        <w:t>SECRETARÍA</w:t>
      </w:r>
      <w:r w:rsidR="0037173D" w:rsidRPr="0037173D">
        <w:rPr>
          <w:rFonts w:ascii="Tahoma" w:hAnsi="Tahoma" w:cs="Tahoma"/>
          <w:sz w:val="22"/>
          <w:szCs w:val="22"/>
        </w:rPr>
        <w:t xml:space="preserve"> GENERAL-MUJER, EQUIDAD DE GENERO- INFANCIA Y ADOLESCENCIA Y PLANEACION</w:t>
      </w:r>
      <w:r w:rsidR="0037173D">
        <w:rPr>
          <w:rFonts w:ascii="Tahoma" w:hAnsi="Tahoma" w:cs="Tahoma"/>
          <w:sz w:val="22"/>
          <w:szCs w:val="22"/>
        </w:rPr>
        <w:t xml:space="preserve"> y para el segundo semestre a </w:t>
      </w:r>
      <w:r w:rsidR="00FA7D11">
        <w:rPr>
          <w:rFonts w:ascii="Tahoma" w:hAnsi="Tahoma" w:cs="Tahoma"/>
          <w:sz w:val="22"/>
          <w:szCs w:val="22"/>
        </w:rPr>
        <w:t xml:space="preserve"> </w:t>
      </w:r>
      <w:r w:rsidR="00FA7D11">
        <w:rPr>
          <w:rFonts w:ascii="Tahoma" w:hAnsi="Tahoma" w:cs="Tahoma"/>
          <w:sz w:val="22"/>
          <w:szCs w:val="22"/>
          <w:lang w:val="es-CO"/>
        </w:rPr>
        <w:t>DEPORTES, GOBIERNO, JURIDICA, SALUD, TRANSITO Y TRANSPORTE, DESARROLLO SOCIAL, SERVICIOS ADMINISTRATIVOS, EDUACION Y OBRAS PUBLICAS</w:t>
      </w:r>
      <w:r w:rsidR="00FA7D11" w:rsidRPr="008B1322">
        <w:rPr>
          <w:rFonts w:ascii="Tahoma" w:hAnsi="Tahoma" w:cs="Tahoma"/>
          <w:sz w:val="22"/>
          <w:szCs w:val="22"/>
        </w:rPr>
        <w:t xml:space="preserve"> </w:t>
      </w:r>
      <w:r w:rsidR="0037173D">
        <w:rPr>
          <w:rFonts w:ascii="Tahoma" w:hAnsi="Tahoma" w:cs="Tahoma"/>
          <w:bCs/>
          <w:sz w:val="22"/>
          <w:szCs w:val="22"/>
        </w:rPr>
        <w:t xml:space="preserve">permitiéndonos </w:t>
      </w:r>
      <w:r w:rsidR="0037173D" w:rsidRPr="007A723E">
        <w:rPr>
          <w:rFonts w:ascii="Tahoma" w:hAnsi="Tahoma" w:cs="Tahoma"/>
          <w:bCs/>
          <w:sz w:val="22"/>
          <w:szCs w:val="22"/>
        </w:rPr>
        <w:t xml:space="preserve"> </w:t>
      </w:r>
      <w:r w:rsidR="0037173D">
        <w:rPr>
          <w:rFonts w:ascii="Tahoma" w:hAnsi="Tahoma" w:cs="Tahoma"/>
          <w:bCs/>
          <w:sz w:val="22"/>
          <w:szCs w:val="22"/>
        </w:rPr>
        <w:t xml:space="preserve">evaluar </w:t>
      </w:r>
      <w:r w:rsidR="0037173D" w:rsidRPr="007A723E">
        <w:rPr>
          <w:rFonts w:ascii="Tahoma" w:hAnsi="Tahoma" w:cs="Tahoma"/>
          <w:bCs/>
          <w:sz w:val="22"/>
          <w:szCs w:val="22"/>
        </w:rPr>
        <w:t xml:space="preserve"> </w:t>
      </w:r>
      <w:r w:rsidR="008B1322" w:rsidRPr="008B1322">
        <w:rPr>
          <w:rFonts w:ascii="Tahoma" w:hAnsi="Tahoma" w:cs="Tahoma"/>
          <w:sz w:val="22"/>
          <w:szCs w:val="22"/>
        </w:rPr>
        <w:t>las solicitudes ingresadas</w:t>
      </w:r>
      <w:r w:rsidR="0037173D">
        <w:rPr>
          <w:rFonts w:ascii="Tahoma" w:hAnsi="Tahoma" w:cs="Tahoma"/>
          <w:sz w:val="22"/>
          <w:szCs w:val="22"/>
        </w:rPr>
        <w:t xml:space="preserve"> a la </w:t>
      </w:r>
      <w:r w:rsidR="008B1322" w:rsidRPr="008B1322">
        <w:rPr>
          <w:rFonts w:ascii="Tahoma" w:hAnsi="Tahoma" w:cs="Tahoma"/>
          <w:sz w:val="22"/>
          <w:szCs w:val="22"/>
        </w:rPr>
        <w:t xml:space="preserve">  </w:t>
      </w:r>
      <w:r w:rsidR="0037173D">
        <w:rPr>
          <w:rFonts w:ascii="Tahoma" w:hAnsi="Tahoma" w:cs="Tahoma"/>
          <w:sz w:val="22"/>
          <w:szCs w:val="22"/>
        </w:rPr>
        <w:t xml:space="preserve">Alcaldía de Manizales durante los dos semestres del año 2016 y poder </w:t>
      </w:r>
      <w:r w:rsidR="00C80978">
        <w:rPr>
          <w:rFonts w:ascii="Tahoma" w:hAnsi="Tahoma" w:cs="Tahoma"/>
          <w:sz w:val="22"/>
          <w:szCs w:val="22"/>
        </w:rPr>
        <w:t>compararlos, arrojando los siguientes resultados:</w:t>
      </w:r>
    </w:p>
    <w:p w14:paraId="361C190B" w14:textId="77777777" w:rsidR="0003429D" w:rsidRDefault="0003429D" w:rsidP="008B1322">
      <w:pPr>
        <w:jc w:val="both"/>
        <w:rPr>
          <w:rFonts w:ascii="Tahoma" w:hAnsi="Tahoma" w:cs="Tahoma"/>
          <w:sz w:val="22"/>
          <w:szCs w:val="22"/>
        </w:rPr>
      </w:pPr>
    </w:p>
    <w:p w14:paraId="70AD4646" w14:textId="16431267" w:rsidR="008B1322" w:rsidRDefault="00C80978" w:rsidP="008B132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</w:t>
      </w:r>
      <w:r w:rsidR="00EE7FDD" w:rsidRPr="008B1322">
        <w:rPr>
          <w:rFonts w:ascii="Tahoma" w:hAnsi="Tahoma" w:cs="Tahoma"/>
          <w:sz w:val="22"/>
          <w:szCs w:val="22"/>
        </w:rPr>
        <w:t xml:space="preserve">Sistema de </w:t>
      </w:r>
      <w:r w:rsidR="008B1322" w:rsidRPr="008B1322">
        <w:rPr>
          <w:rFonts w:ascii="Tahoma" w:hAnsi="Tahoma" w:cs="Tahoma"/>
          <w:sz w:val="22"/>
          <w:szCs w:val="22"/>
        </w:rPr>
        <w:t>Gestión Electrónica Do</w:t>
      </w:r>
      <w:r>
        <w:rPr>
          <w:rFonts w:ascii="Tahoma" w:hAnsi="Tahoma" w:cs="Tahoma"/>
          <w:sz w:val="22"/>
          <w:szCs w:val="22"/>
        </w:rPr>
        <w:t xml:space="preserve">cumental-GED disminuyo en un 42% y </w:t>
      </w:r>
      <w:r w:rsidR="008B1322" w:rsidRPr="008B1322">
        <w:rPr>
          <w:rFonts w:ascii="Tahoma" w:hAnsi="Tahoma" w:cs="Tahoma"/>
          <w:sz w:val="22"/>
          <w:szCs w:val="22"/>
        </w:rPr>
        <w:t>para el Sistema de Peticiones, Quejas y Reclamos-PQR las solicitudes disminuyeron en un 3%</w:t>
      </w:r>
      <w:r>
        <w:rPr>
          <w:rFonts w:ascii="Tahoma" w:hAnsi="Tahoma" w:cs="Tahoma"/>
          <w:sz w:val="22"/>
          <w:szCs w:val="22"/>
        </w:rPr>
        <w:t xml:space="preserve"> para el segundo </w:t>
      </w:r>
      <w:proofErr w:type="gramStart"/>
      <w:r>
        <w:rPr>
          <w:rFonts w:ascii="Tahoma" w:hAnsi="Tahoma" w:cs="Tahoma"/>
          <w:sz w:val="22"/>
          <w:szCs w:val="22"/>
        </w:rPr>
        <w:t xml:space="preserve">semestre </w:t>
      </w:r>
      <w:r w:rsidR="008B1322" w:rsidRPr="008B1322">
        <w:rPr>
          <w:rFonts w:ascii="Tahoma" w:hAnsi="Tahoma" w:cs="Tahoma"/>
          <w:sz w:val="22"/>
          <w:szCs w:val="22"/>
        </w:rPr>
        <w:t>,</w:t>
      </w:r>
      <w:proofErr w:type="gramEnd"/>
      <w:r w:rsidR="008B1322" w:rsidRPr="008B1322">
        <w:rPr>
          <w:rFonts w:ascii="Tahoma" w:hAnsi="Tahoma" w:cs="Tahoma"/>
          <w:sz w:val="22"/>
          <w:szCs w:val="22"/>
        </w:rPr>
        <w:t xml:space="preserve"> mientras que en los otros Sistemas SAC y SIAM las solicitudes aumentaron en un 45%</w:t>
      </w:r>
      <w:r w:rsidR="00EE7FDD" w:rsidRPr="008B1322">
        <w:rPr>
          <w:rFonts w:ascii="Tahoma" w:hAnsi="Tahoma" w:cs="Tahoma"/>
          <w:sz w:val="22"/>
          <w:szCs w:val="22"/>
        </w:rPr>
        <w:t xml:space="preserve"> </w:t>
      </w:r>
      <w:r w:rsidR="008B1322">
        <w:rPr>
          <w:rFonts w:ascii="Tahoma" w:hAnsi="Tahoma" w:cs="Tahoma"/>
          <w:sz w:val="22"/>
          <w:szCs w:val="22"/>
        </w:rPr>
        <w:t xml:space="preserve">en </w:t>
      </w:r>
      <w:r w:rsidR="008B1322" w:rsidRPr="008B1322">
        <w:rPr>
          <w:rFonts w:ascii="Tahoma" w:hAnsi="Tahoma" w:cs="Tahoma"/>
          <w:sz w:val="22"/>
          <w:szCs w:val="22"/>
        </w:rPr>
        <w:t xml:space="preserve"> las Dependencias auditadas de acuerdo al Plan Anual de </w:t>
      </w:r>
      <w:r w:rsidR="008B1322">
        <w:rPr>
          <w:rFonts w:ascii="Tahoma" w:hAnsi="Tahoma" w:cs="Tahoma"/>
          <w:sz w:val="22"/>
          <w:szCs w:val="22"/>
        </w:rPr>
        <w:t>A</w:t>
      </w:r>
      <w:r w:rsidR="008B1322" w:rsidRPr="008B1322">
        <w:rPr>
          <w:rFonts w:ascii="Tahoma" w:hAnsi="Tahoma" w:cs="Tahoma"/>
          <w:sz w:val="22"/>
          <w:szCs w:val="22"/>
        </w:rPr>
        <w:t>uditorías</w:t>
      </w:r>
      <w:r w:rsidR="008B1322">
        <w:rPr>
          <w:rFonts w:ascii="Tahoma" w:hAnsi="Tahoma" w:cs="Tahoma"/>
          <w:sz w:val="22"/>
          <w:szCs w:val="22"/>
        </w:rPr>
        <w:t xml:space="preserve"> vigencia</w:t>
      </w:r>
      <w:r w:rsidR="008B1322" w:rsidRPr="008B1322">
        <w:rPr>
          <w:rFonts w:ascii="Tahoma" w:hAnsi="Tahoma" w:cs="Tahoma"/>
          <w:sz w:val="22"/>
          <w:szCs w:val="22"/>
        </w:rPr>
        <w:t xml:space="preserve"> 2016</w:t>
      </w:r>
      <w:r w:rsidR="008B1322">
        <w:rPr>
          <w:rFonts w:ascii="Tahoma" w:hAnsi="Tahoma" w:cs="Tahoma"/>
          <w:sz w:val="22"/>
          <w:szCs w:val="22"/>
        </w:rPr>
        <w:t>.</w:t>
      </w:r>
    </w:p>
    <w:p w14:paraId="13E3AB66" w14:textId="77777777" w:rsidR="00AB5E07" w:rsidRDefault="00AB5E07" w:rsidP="008B1322">
      <w:pPr>
        <w:jc w:val="both"/>
        <w:rPr>
          <w:rFonts w:ascii="Tahoma" w:hAnsi="Tahoma" w:cs="Tahoma"/>
          <w:sz w:val="22"/>
          <w:szCs w:val="22"/>
        </w:rPr>
      </w:pPr>
    </w:p>
    <w:p w14:paraId="2CC4C5C4" w14:textId="091DF018" w:rsidR="00AB5E07" w:rsidRPr="003840DC" w:rsidRDefault="00AB5E07" w:rsidP="00AB5E0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componente de  la Política de Gestión Documental en cada </w:t>
      </w:r>
      <w:r w:rsidR="00E14CAE">
        <w:rPr>
          <w:rFonts w:ascii="Tahoma" w:hAnsi="Tahoma" w:cs="Tahoma"/>
          <w:sz w:val="22"/>
          <w:szCs w:val="22"/>
        </w:rPr>
        <w:t>Secretaría</w:t>
      </w:r>
      <w:r>
        <w:rPr>
          <w:rFonts w:ascii="Tahoma" w:hAnsi="Tahoma" w:cs="Tahoma"/>
          <w:sz w:val="22"/>
          <w:szCs w:val="22"/>
        </w:rPr>
        <w:t xml:space="preserve"> auditada ha generado hallazgos donde cada una se hace responsable de incluirlos  dentro del plan de mejoramiento pro</w:t>
      </w:r>
      <w:r w:rsidR="00C80978">
        <w:rPr>
          <w:rFonts w:ascii="Tahoma" w:hAnsi="Tahoma" w:cs="Tahoma"/>
          <w:sz w:val="22"/>
          <w:szCs w:val="22"/>
        </w:rPr>
        <w:t>ducto de la auditoria  interna.</w:t>
      </w:r>
    </w:p>
    <w:p w14:paraId="412B8260" w14:textId="77777777" w:rsidR="00C02406" w:rsidRDefault="00C02406" w:rsidP="00617B07">
      <w:pPr>
        <w:rPr>
          <w:rFonts w:asciiTheme="majorHAnsi" w:hAnsiTheme="majorHAnsi"/>
          <w:b/>
          <w:bCs/>
        </w:rPr>
      </w:pPr>
    </w:p>
    <w:p w14:paraId="1CC4E1FF" w14:textId="0910A9E8" w:rsidR="008B1322" w:rsidRPr="008B1322" w:rsidRDefault="008B1322" w:rsidP="008B132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s-CO"/>
        </w:rPr>
      </w:pPr>
      <w:r w:rsidRPr="008B1322">
        <w:rPr>
          <w:rFonts w:ascii="Tahoma" w:hAnsi="Tahoma" w:cs="Tahoma"/>
          <w:color w:val="000000"/>
          <w:sz w:val="22"/>
          <w:szCs w:val="22"/>
          <w:lang w:val="es-CO"/>
        </w:rPr>
        <w:t xml:space="preserve">La Unidad  de Control Interno presenta las siguientes recomendaciones, con el fin de mejorar la atención y tratamiento de las peticiones, quejas, reclamos, sugerencias, solicitudes de información, felicitaciones, solicitudes de copia, consultas, derechos de petición y denuncias por presuntos actos de corrupción, que la ciudadanía interpone ante la Alcaldía de Manizales, para que sean tenidas en cuenta por los Responsables de los Procesos: </w:t>
      </w:r>
    </w:p>
    <w:p w14:paraId="777C841A" w14:textId="77777777" w:rsidR="00C80978" w:rsidRDefault="00C80978" w:rsidP="00617B07">
      <w:pPr>
        <w:rPr>
          <w:rFonts w:asciiTheme="majorHAnsi" w:hAnsi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5"/>
        <w:gridCol w:w="8045"/>
      </w:tblGrid>
      <w:tr w:rsidR="00617B07" w:rsidRPr="00D56B12" w14:paraId="273CFB10" w14:textId="77777777" w:rsidTr="00892597">
        <w:trPr>
          <w:trHeight w:val="462"/>
        </w:trPr>
        <w:tc>
          <w:tcPr>
            <w:tcW w:w="9000" w:type="dxa"/>
            <w:gridSpan w:val="2"/>
            <w:noWrap/>
            <w:vAlign w:val="center"/>
          </w:tcPr>
          <w:p w14:paraId="175EB470" w14:textId="51FCA9B1" w:rsidR="00617B07" w:rsidRPr="00D56B12" w:rsidRDefault="008B1322" w:rsidP="0089259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  <w:r w:rsidR="00617B07">
              <w:rPr>
                <w:rFonts w:ascii="Tahoma" w:hAnsi="Tahoma" w:cs="Tahoma"/>
                <w:b/>
                <w:bCs/>
                <w:sz w:val="22"/>
                <w:szCs w:val="22"/>
              </w:rPr>
              <w:t>5 RECOMENDACIONES</w:t>
            </w:r>
          </w:p>
        </w:tc>
      </w:tr>
      <w:tr w:rsidR="00617B07" w:rsidRPr="00D56B12" w14:paraId="0420E538" w14:textId="77777777" w:rsidTr="00E14CAE">
        <w:trPr>
          <w:trHeight w:val="525"/>
        </w:trPr>
        <w:tc>
          <w:tcPr>
            <w:tcW w:w="955" w:type="dxa"/>
            <w:noWrap/>
            <w:vAlign w:val="center"/>
          </w:tcPr>
          <w:p w14:paraId="69786E80" w14:textId="12FCCA2F" w:rsidR="00617B07" w:rsidRPr="005F1E47" w:rsidRDefault="00E14CAE" w:rsidP="008C34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No. </w:t>
            </w:r>
            <w:r w:rsidR="00617B07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45" w:type="dxa"/>
            <w:vAlign w:val="center"/>
          </w:tcPr>
          <w:p w14:paraId="4C340E99" w14:textId="14D76C02" w:rsidR="00617B07" w:rsidRPr="007B1D26" w:rsidRDefault="007B1D26" w:rsidP="007B1D2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</w:pPr>
            <w:r w:rsidRPr="007B1D26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Continuar fortaleciendo las competencias de los responsables del registro, asignación de las peticiones ciudadanas, tanto en el Sistema de Gestión Electrónica Documental GED, en las Peticiones, Quejas y Reclamos PQR como en</w:t>
            </w:r>
            <w:r w:rsidR="00AA3127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 los otros sistemas SAC Y SIAM c</w:t>
            </w:r>
            <w:r w:rsidR="00AA3127" w:rsidRPr="007B1D26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on</w:t>
            </w:r>
            <w:r w:rsidRPr="007B1D26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 el fin de realizar oportunamente el tratamiento a los requerimientos desde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 </w:t>
            </w:r>
            <w:r w:rsidRPr="007B1D26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su ingreso en la Entidad hasta la finalizació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n y cierre de la petición en los sistemas implementados para tal fin por la Alcaldía de Manizales.</w:t>
            </w:r>
            <w:r>
              <w:rPr>
                <w:rFonts w:ascii="ArialMT" w:hAnsi="ArialMT" w:cs="ArialMT"/>
                <w:color w:val="000000"/>
                <w:lang w:val="es-CO"/>
              </w:rPr>
              <w:t xml:space="preserve"> </w:t>
            </w:r>
          </w:p>
        </w:tc>
      </w:tr>
      <w:tr w:rsidR="007B1D26" w:rsidRPr="00D56B12" w14:paraId="4F7484FD" w14:textId="77777777" w:rsidTr="00E14CAE">
        <w:trPr>
          <w:trHeight w:val="525"/>
        </w:trPr>
        <w:tc>
          <w:tcPr>
            <w:tcW w:w="955" w:type="dxa"/>
            <w:noWrap/>
            <w:vAlign w:val="center"/>
          </w:tcPr>
          <w:p w14:paraId="1172A60D" w14:textId="06E527AC" w:rsidR="007B1D26" w:rsidRDefault="007B1D26" w:rsidP="008C34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No.</w:t>
            </w:r>
            <w:r w:rsidR="00E14CA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45" w:type="dxa"/>
            <w:vAlign w:val="center"/>
          </w:tcPr>
          <w:p w14:paraId="7659007C" w14:textId="6AE56ADD" w:rsidR="007B1D26" w:rsidRPr="007B1D26" w:rsidRDefault="007B1D26" w:rsidP="00AA312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</w:pPr>
            <w:r w:rsidRPr="007B1D26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Efectuar el análisis de las causas que ocasionaron que no se realizara el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 t</w:t>
            </w:r>
            <w:r w:rsidRPr="007B1D26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ratamiento y cierre respectivo de los requerimientos que presentaron días de vencimiento a través de los sistemas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, con el fin de </w:t>
            </w:r>
            <w:r w:rsidRPr="007B1D26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llevar a cabo acciones encaminadas a ev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itar moras en la gestión de </w:t>
            </w:r>
            <w:r w:rsidR="00AA3127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las </w:t>
            </w:r>
            <w:proofErr w:type="spellStart"/>
            <w:r w:rsidR="00AA3127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soliditudes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.</w:t>
            </w:r>
          </w:p>
        </w:tc>
      </w:tr>
      <w:tr w:rsidR="007B1D26" w:rsidRPr="00D56B12" w14:paraId="3EBA4D0C" w14:textId="77777777" w:rsidTr="00E14CAE">
        <w:trPr>
          <w:trHeight w:val="525"/>
        </w:trPr>
        <w:tc>
          <w:tcPr>
            <w:tcW w:w="955" w:type="dxa"/>
            <w:noWrap/>
            <w:vAlign w:val="center"/>
          </w:tcPr>
          <w:p w14:paraId="3AD40A0A" w14:textId="202FA69C" w:rsidR="007B1D26" w:rsidRDefault="007B1D26" w:rsidP="008C343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No.</w:t>
            </w:r>
            <w:r w:rsidR="00E14CA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45" w:type="dxa"/>
            <w:vAlign w:val="center"/>
          </w:tcPr>
          <w:p w14:paraId="7391E2E4" w14:textId="631D27F3" w:rsidR="007B1D26" w:rsidRPr="007B1D26" w:rsidRDefault="007B1D26" w:rsidP="007B1D2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</w:pPr>
            <w:r w:rsidRPr="007B1D26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Monitorear el tratamiento a las peticiones de la ciudadanía frente a los criterios de coherencia, claridad, oportunidad, solución de fondo y calidez. </w:t>
            </w:r>
          </w:p>
        </w:tc>
      </w:tr>
    </w:tbl>
    <w:p w14:paraId="28D4878A" w14:textId="77777777" w:rsidR="00E14CAE" w:rsidRDefault="00E14CAE"/>
    <w:p w14:paraId="51925A15" w14:textId="77777777" w:rsidR="00E14CAE" w:rsidRDefault="00E14CA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5"/>
        <w:gridCol w:w="8045"/>
      </w:tblGrid>
      <w:tr w:rsidR="007B1D26" w:rsidRPr="00D56B12" w14:paraId="7DBD85C9" w14:textId="77777777" w:rsidTr="00E14CAE">
        <w:trPr>
          <w:trHeight w:val="525"/>
        </w:trPr>
        <w:tc>
          <w:tcPr>
            <w:tcW w:w="955" w:type="dxa"/>
            <w:noWrap/>
            <w:vAlign w:val="center"/>
          </w:tcPr>
          <w:p w14:paraId="0C92881D" w14:textId="5F178031" w:rsidR="007B1D26" w:rsidRDefault="007B1D26" w:rsidP="00E14CA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No.</w:t>
            </w:r>
            <w:r w:rsidR="00E14CA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45" w:type="dxa"/>
            <w:vAlign w:val="center"/>
          </w:tcPr>
          <w:p w14:paraId="6C7C75BB" w14:textId="3D7B3A83" w:rsidR="007B1D26" w:rsidRPr="007B1D26" w:rsidRDefault="007B1D26" w:rsidP="00CC46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</w:pP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Mejorar las actividades de control para asegurar la implementación del servicio</w:t>
            </w:r>
            <w:r w:rsidR="00CC466D"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 en la página </w:t>
            </w: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web entre </w:t>
            </w:r>
            <w:r w:rsidR="00CC466D"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el software DIGIFILE,  el SAC y el SIAM</w:t>
            </w: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, con el fi</w:t>
            </w:r>
            <w:r w:rsidR="00CC466D"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n de que se registren todas las peticiones, quejas, reclamos, </w:t>
            </w: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sugerencias y so</w:t>
            </w:r>
            <w:r w:rsidR="00CC466D"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licitudes de información que se </w:t>
            </w: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reciben en la </w:t>
            </w:r>
            <w:r w:rsidR="00CC466D"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Alcaldía de Manizales </w:t>
            </w: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 a través </w:t>
            </w:r>
            <w:r w:rsidR="00CC466D"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de los </w:t>
            </w: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Sistema</w:t>
            </w:r>
            <w:r w:rsidR="00CC466D"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s Integrados </w:t>
            </w: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 de </w:t>
            </w:r>
            <w:r w:rsidR="00CC466D"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la Política de </w:t>
            </w: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Gestión Documental y</w:t>
            </w:r>
            <w:r w:rsidR="00CC466D"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 servicio al cliente.</w:t>
            </w:r>
          </w:p>
        </w:tc>
      </w:tr>
      <w:tr w:rsidR="00CC466D" w:rsidRPr="00D56B12" w14:paraId="23941807" w14:textId="77777777" w:rsidTr="00E14CAE">
        <w:trPr>
          <w:trHeight w:val="525"/>
        </w:trPr>
        <w:tc>
          <w:tcPr>
            <w:tcW w:w="955" w:type="dxa"/>
            <w:noWrap/>
            <w:vAlign w:val="center"/>
          </w:tcPr>
          <w:p w14:paraId="283601CE" w14:textId="239DC99E" w:rsidR="00CC466D" w:rsidRDefault="00CC466D" w:rsidP="00E14CA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No.</w:t>
            </w:r>
            <w:r w:rsidR="00E14CA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45" w:type="dxa"/>
            <w:vAlign w:val="center"/>
          </w:tcPr>
          <w:p w14:paraId="3AEFFB9A" w14:textId="7BCCCC7B" w:rsidR="00CC466D" w:rsidRPr="00CC466D" w:rsidRDefault="00CC466D" w:rsidP="00CC46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</w:pP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Fortalecer la socialización de los sistemas  que posee la Alcaldía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  para la </w:t>
            </w: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atención y seguimiento de las peticiones, quejas, reclamos y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 </w:t>
            </w:r>
            <w:r w:rsidRPr="00CC466D"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 xml:space="preserve">sugerencias, con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CO"/>
              </w:rPr>
              <w:t>el fin de estimular su uso.</w:t>
            </w:r>
          </w:p>
        </w:tc>
      </w:tr>
      <w:tr w:rsidR="00617B07" w:rsidRPr="00D56B12" w14:paraId="6E73501F" w14:textId="77777777" w:rsidTr="00E14CAE">
        <w:trPr>
          <w:trHeight w:val="525"/>
        </w:trPr>
        <w:tc>
          <w:tcPr>
            <w:tcW w:w="955" w:type="dxa"/>
            <w:noWrap/>
            <w:vAlign w:val="center"/>
          </w:tcPr>
          <w:p w14:paraId="4D8B5C9A" w14:textId="774C88DD" w:rsidR="00617B07" w:rsidRPr="00C908C5" w:rsidRDefault="00590781" w:rsidP="00E14CA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No.</w:t>
            </w:r>
            <w:r w:rsidR="00E14CA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45" w:type="dxa"/>
            <w:noWrap/>
            <w:vAlign w:val="center"/>
          </w:tcPr>
          <w:p w14:paraId="34F9CE7D" w14:textId="5F89ABEF" w:rsidR="00617B07" w:rsidRPr="00CC466D" w:rsidRDefault="00617B07" w:rsidP="008C3430">
            <w:p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900D07">
              <w:rPr>
                <w:rFonts w:ascii="Tahoma" w:eastAsia="Times New Roman" w:hAnsi="Tahoma" w:cs="Tahoma"/>
                <w:sz w:val="22"/>
                <w:szCs w:val="22"/>
              </w:rPr>
              <w:t>Sería adecuado que el servicio brindado al ciudadano siempre este enmarcado dentro de las normas y principios que rigen nuestro accionar como servidores públicos, que las respuestas no sean evasivas</w:t>
            </w:r>
            <w:r w:rsidRPr="00900D07">
              <w:rPr>
                <w:rFonts w:ascii="Tahoma" w:hAnsi="Tahoma" w:cs="Tahoma"/>
                <w:i/>
                <w:iCs/>
                <w:color w:val="2D2D2D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900D07">
              <w:rPr>
                <w:rFonts w:ascii="Tahoma" w:eastAsia="Times New Roman" w:hAnsi="Tahoma" w:cs="Tahoma"/>
                <w:sz w:val="22"/>
                <w:szCs w:val="22"/>
              </w:rPr>
              <w:t>o la simple afirmación de que el asunto se encu</w:t>
            </w:r>
            <w:r w:rsidR="00CC466D">
              <w:rPr>
                <w:rFonts w:ascii="Tahoma" w:eastAsia="Times New Roman" w:hAnsi="Tahoma" w:cs="Tahoma"/>
                <w:sz w:val="22"/>
                <w:szCs w:val="22"/>
              </w:rPr>
              <w:t xml:space="preserve">entra en revisión o en trámite. </w:t>
            </w:r>
            <w:r w:rsidRPr="00900D07">
              <w:rPr>
                <w:rFonts w:ascii="Tahoma" w:eastAsia="Times New Roman" w:hAnsi="Tahoma" w:cs="Tahoma"/>
                <w:sz w:val="22"/>
                <w:szCs w:val="22"/>
              </w:rPr>
              <w:t>Por lo tanto toda solicitud  debe resolverse de fondo.</w:t>
            </w:r>
          </w:p>
        </w:tc>
      </w:tr>
      <w:tr w:rsidR="00617B07" w:rsidRPr="00D56B12" w14:paraId="660EEA72" w14:textId="77777777" w:rsidTr="00E14CAE">
        <w:trPr>
          <w:trHeight w:val="525"/>
        </w:trPr>
        <w:tc>
          <w:tcPr>
            <w:tcW w:w="955" w:type="dxa"/>
            <w:noWrap/>
            <w:vAlign w:val="center"/>
          </w:tcPr>
          <w:p w14:paraId="58D5B6BD" w14:textId="4E2B77A7" w:rsidR="00617B07" w:rsidRDefault="00590781" w:rsidP="00E14CA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No.</w:t>
            </w:r>
            <w:r w:rsidR="00E14CA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45" w:type="dxa"/>
            <w:noWrap/>
          </w:tcPr>
          <w:p w14:paraId="19D045B5" w14:textId="77777777" w:rsidR="00617B07" w:rsidRPr="00C57137" w:rsidRDefault="00617B07" w:rsidP="008C3430">
            <w:p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C57137">
              <w:rPr>
                <w:rFonts w:ascii="Tahoma" w:hAnsi="Tahoma" w:cs="Tahoma"/>
                <w:bCs/>
                <w:sz w:val="22"/>
                <w:szCs w:val="22"/>
              </w:rPr>
              <w:t>Es importante que las respuestas a las solicitudes que ingresan por el  sistema  sean anexadas, con el fin de poder evidenciar la trazabilidad  y brindar al ciudadano una información confiable y oportuna.</w:t>
            </w:r>
          </w:p>
        </w:tc>
      </w:tr>
      <w:tr w:rsidR="00617B07" w:rsidRPr="00D56B12" w14:paraId="6924C994" w14:textId="77777777" w:rsidTr="00E14CAE">
        <w:trPr>
          <w:trHeight w:val="525"/>
        </w:trPr>
        <w:tc>
          <w:tcPr>
            <w:tcW w:w="955" w:type="dxa"/>
            <w:noWrap/>
            <w:vAlign w:val="center"/>
          </w:tcPr>
          <w:p w14:paraId="6545125F" w14:textId="749A14C3" w:rsidR="00617B07" w:rsidRDefault="00590781" w:rsidP="00E14CA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No.</w:t>
            </w:r>
            <w:r w:rsidR="00E14CA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45" w:type="dxa"/>
            <w:noWrap/>
          </w:tcPr>
          <w:p w14:paraId="25DEA320" w14:textId="77777777" w:rsidR="00617B07" w:rsidRPr="00C57137" w:rsidRDefault="00617B07" w:rsidP="008C3430">
            <w:pPr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C57137">
              <w:rPr>
                <w:rFonts w:ascii="Tahoma" w:hAnsi="Tahoma" w:cs="Tahoma"/>
                <w:bCs/>
                <w:sz w:val="22"/>
                <w:szCs w:val="22"/>
              </w:rPr>
              <w:t>Es conveniente que las respuestas brindadas al ciudadano  cargadas en los sistemas de Peticiones, Quejas y Reclamos “PQRS” y el de Gestión Electrónica Documental “GED”  lleven la respectiva firma con el fin  de que tenga su respectiva validez.</w:t>
            </w:r>
          </w:p>
        </w:tc>
      </w:tr>
    </w:tbl>
    <w:p w14:paraId="4356337E" w14:textId="77777777" w:rsidR="00617B07" w:rsidRDefault="00617B07" w:rsidP="00617B07">
      <w:pPr>
        <w:rPr>
          <w:rFonts w:asciiTheme="majorHAnsi" w:hAnsiTheme="majorHAnsi"/>
          <w:bCs/>
          <w:lang w:val="es-CO"/>
        </w:rPr>
      </w:pPr>
    </w:p>
    <w:p w14:paraId="5D0244DC" w14:textId="77777777" w:rsidR="00617B07" w:rsidRPr="007D7C05" w:rsidRDefault="00617B07" w:rsidP="00617B07">
      <w:pPr>
        <w:rPr>
          <w:rFonts w:ascii="Tahoma" w:hAnsi="Tahoma" w:cs="Tahoma"/>
          <w:bCs/>
          <w:sz w:val="22"/>
          <w:szCs w:val="22"/>
          <w:lang w:val="es-CO"/>
        </w:rPr>
      </w:pPr>
      <w:r w:rsidRPr="007D7C05">
        <w:rPr>
          <w:rFonts w:ascii="Tahoma" w:hAnsi="Tahoma" w:cs="Tahoma"/>
          <w:bCs/>
          <w:sz w:val="22"/>
          <w:szCs w:val="22"/>
          <w:lang w:val="es-CO"/>
        </w:rPr>
        <w:t>Atentamente,</w:t>
      </w:r>
    </w:p>
    <w:p w14:paraId="36ADD04F" w14:textId="643F81FE" w:rsidR="006235E9" w:rsidRDefault="00002C00" w:rsidP="00617B07">
      <w:pPr>
        <w:rPr>
          <w:rFonts w:ascii="Tahoma" w:hAnsi="Tahoma" w:cs="Tahoma"/>
          <w:b/>
          <w:bCs/>
          <w:sz w:val="22"/>
          <w:szCs w:val="22"/>
          <w:lang w:val="es-CO"/>
        </w:rPr>
      </w:pPr>
      <w:bookmarkStart w:id="0" w:name="_GoBack"/>
      <w:bookmarkEnd w:id="0"/>
      <w:r>
        <w:rPr>
          <w:noProof/>
          <w:lang w:val="es-CO" w:eastAsia="es-CO"/>
        </w:rPr>
        <w:drawing>
          <wp:inline distT="0" distB="0" distL="0" distR="0" wp14:anchorId="736ADCEA" wp14:editId="2A628F51">
            <wp:extent cx="2315278" cy="93345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21" cy="93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86F3" w14:textId="77777777" w:rsidR="006235E9" w:rsidRDefault="006235E9" w:rsidP="00617B07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561B6789" w14:textId="77777777" w:rsidR="00E14CAE" w:rsidRDefault="00E14CAE" w:rsidP="00617B07">
      <w:pPr>
        <w:rPr>
          <w:rFonts w:ascii="Tahoma" w:hAnsi="Tahoma" w:cs="Tahoma"/>
          <w:bCs/>
          <w:sz w:val="16"/>
          <w:szCs w:val="16"/>
          <w:lang w:val="es-CO"/>
        </w:rPr>
      </w:pPr>
    </w:p>
    <w:p w14:paraId="75FEBF60" w14:textId="77777777" w:rsidR="00E14CAE" w:rsidRDefault="00E14CAE" w:rsidP="00617B07">
      <w:pPr>
        <w:rPr>
          <w:rFonts w:ascii="Tahoma" w:hAnsi="Tahoma" w:cs="Tahoma"/>
          <w:bCs/>
          <w:sz w:val="16"/>
          <w:szCs w:val="16"/>
          <w:lang w:val="es-CO"/>
        </w:rPr>
      </w:pPr>
    </w:p>
    <w:p w14:paraId="4900B764" w14:textId="77777777" w:rsidR="00E14CAE" w:rsidRDefault="00E14CAE" w:rsidP="00617B07">
      <w:pPr>
        <w:rPr>
          <w:rFonts w:ascii="Tahoma" w:hAnsi="Tahoma" w:cs="Tahoma"/>
          <w:bCs/>
          <w:sz w:val="16"/>
          <w:szCs w:val="16"/>
          <w:lang w:val="es-CO"/>
        </w:rPr>
      </w:pPr>
    </w:p>
    <w:p w14:paraId="3B88585C" w14:textId="77777777" w:rsidR="00E14CAE" w:rsidRDefault="00E14CAE" w:rsidP="00617B07">
      <w:pPr>
        <w:rPr>
          <w:rFonts w:ascii="Tahoma" w:hAnsi="Tahoma" w:cs="Tahoma"/>
          <w:bCs/>
          <w:sz w:val="16"/>
          <w:szCs w:val="16"/>
          <w:lang w:val="es-CO"/>
        </w:rPr>
      </w:pPr>
    </w:p>
    <w:p w14:paraId="39A6F56A" w14:textId="6DC0DB47" w:rsidR="006235E9" w:rsidRPr="006235E9" w:rsidRDefault="00E14CAE" w:rsidP="00617B07">
      <w:pPr>
        <w:rPr>
          <w:rFonts w:ascii="Tahoma" w:hAnsi="Tahoma" w:cs="Tahoma"/>
          <w:bCs/>
          <w:sz w:val="16"/>
          <w:szCs w:val="16"/>
          <w:lang w:val="es-CO"/>
        </w:rPr>
      </w:pPr>
      <w:r>
        <w:rPr>
          <w:rFonts w:ascii="Tahoma" w:hAnsi="Tahoma" w:cs="Tahoma"/>
          <w:bCs/>
          <w:sz w:val="16"/>
          <w:szCs w:val="16"/>
          <w:lang w:val="es-CO"/>
        </w:rPr>
        <w:t xml:space="preserve">Elaboró: </w:t>
      </w:r>
      <w:r w:rsidR="006235E9" w:rsidRPr="006235E9">
        <w:rPr>
          <w:rFonts w:ascii="Tahoma" w:hAnsi="Tahoma" w:cs="Tahoma"/>
          <w:bCs/>
          <w:sz w:val="16"/>
          <w:szCs w:val="16"/>
          <w:lang w:val="es-CO"/>
        </w:rPr>
        <w:t>Gloria Esperanza Restrepo Garay</w:t>
      </w:r>
    </w:p>
    <w:p w14:paraId="0924FF9F" w14:textId="1AA9230A" w:rsidR="006235E9" w:rsidRPr="006235E9" w:rsidRDefault="006235E9" w:rsidP="00617B07">
      <w:pPr>
        <w:rPr>
          <w:rFonts w:ascii="Tahoma" w:hAnsi="Tahoma" w:cs="Tahoma"/>
          <w:bCs/>
          <w:sz w:val="16"/>
          <w:szCs w:val="16"/>
          <w:lang w:val="es-CO"/>
        </w:rPr>
      </w:pPr>
      <w:r w:rsidRPr="006235E9">
        <w:rPr>
          <w:rFonts w:ascii="Tahoma" w:hAnsi="Tahoma" w:cs="Tahoma"/>
          <w:bCs/>
          <w:sz w:val="16"/>
          <w:szCs w:val="16"/>
          <w:lang w:val="es-CO"/>
        </w:rPr>
        <w:t xml:space="preserve">Revisó: </w:t>
      </w:r>
      <w:r w:rsidR="00E14CAE">
        <w:rPr>
          <w:rFonts w:ascii="Tahoma" w:hAnsi="Tahoma" w:cs="Tahoma"/>
          <w:bCs/>
          <w:sz w:val="16"/>
          <w:szCs w:val="16"/>
          <w:lang w:val="es-CO"/>
        </w:rPr>
        <w:t xml:space="preserve">  </w:t>
      </w:r>
      <w:r w:rsidRPr="006235E9">
        <w:rPr>
          <w:rFonts w:ascii="Tahoma" w:hAnsi="Tahoma" w:cs="Tahoma"/>
          <w:bCs/>
          <w:sz w:val="16"/>
          <w:szCs w:val="16"/>
          <w:lang w:val="es-CO"/>
        </w:rPr>
        <w:t>Andrea Restrepo Largo</w:t>
      </w:r>
    </w:p>
    <w:sectPr w:rsidR="006235E9" w:rsidRPr="006235E9" w:rsidSect="00056BDF">
      <w:headerReference w:type="default" r:id="rId28"/>
      <w:pgSz w:w="12240" w:h="15840"/>
      <w:pgMar w:top="2246" w:right="1757" w:bottom="2016" w:left="1699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3D37C" w14:textId="77777777" w:rsidR="00E230EF" w:rsidRDefault="00E230EF" w:rsidP="006976FE">
      <w:r>
        <w:separator/>
      </w:r>
    </w:p>
  </w:endnote>
  <w:endnote w:type="continuationSeparator" w:id="0">
    <w:p w14:paraId="413E001E" w14:textId="77777777" w:rsidR="00E230EF" w:rsidRDefault="00E230EF" w:rsidP="006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78DE" w14:textId="77777777" w:rsidR="00E230EF" w:rsidRDefault="00E230EF" w:rsidP="006976FE">
      <w:r>
        <w:separator/>
      </w:r>
    </w:p>
  </w:footnote>
  <w:footnote w:type="continuationSeparator" w:id="0">
    <w:p w14:paraId="3CF83D13" w14:textId="77777777" w:rsidR="00E230EF" w:rsidRDefault="00E230EF" w:rsidP="0069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D2EA" w14:textId="2E22659C" w:rsidR="00056BDF" w:rsidRDefault="00056BDF">
    <w:pPr>
      <w:pStyle w:val="Encabezado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B471BCE" wp14:editId="5245F25F">
          <wp:simplePos x="0" y="0"/>
          <wp:positionH relativeFrom="column">
            <wp:posOffset>-1136015</wp:posOffset>
          </wp:positionH>
          <wp:positionV relativeFrom="paragraph">
            <wp:posOffset>-447675</wp:posOffset>
          </wp:positionV>
          <wp:extent cx="7838440" cy="10401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trol Inter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440" cy="1040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noProof/>
          <w:lang w:val="es-CO" w:eastAsia="es-CO"/>
        </w:rPr>
        <w:id w:val="498552191"/>
        <w:docPartObj>
          <w:docPartGallery w:val="Page Numbers (Margins)"/>
          <w:docPartUnique/>
        </w:docPartObj>
      </w:sdtPr>
      <w:sdtEndPr/>
      <w:sdtContent>
        <w:r w:rsidRPr="00056BDF"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0EE66C9" wp14:editId="54E9CC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494F9" w14:textId="77777777" w:rsidR="00056BDF" w:rsidRDefault="00056BDF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02C00" w:rsidRPr="00002C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3D494F9" w14:textId="77777777" w:rsidR="00056BDF" w:rsidRDefault="00056BDF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separate"/>
                        </w:r>
                        <w:r w:rsidR="00002C00" w:rsidRPr="00002C0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val="es-CO" w:eastAsia="es-CO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3D61D0A9" w14:textId="77777777" w:rsidR="00056BDF" w:rsidRDefault="00056BDF" w:rsidP="00411B69">
    <w:pPr>
      <w:pStyle w:val="Encabezado"/>
      <w:jc w:val="center"/>
      <w:rPr>
        <w:rFonts w:ascii="Tahoma" w:hAnsi="Tahoma" w:cs="Tahoma"/>
        <w:b/>
        <w:noProof/>
        <w:lang w:val="es-CO" w:eastAsia="es-CO"/>
      </w:rPr>
    </w:pPr>
    <w:r>
      <w:rPr>
        <w:rFonts w:ascii="Tahoma" w:hAnsi="Tahoma" w:cs="Tahoma"/>
        <w:b/>
        <w:noProof/>
        <w:lang w:val="es-CO" w:eastAsia="es-CO"/>
      </w:rPr>
      <w:t xml:space="preserve">                                                </w:t>
    </w:r>
  </w:p>
  <w:p w14:paraId="3777E114" w14:textId="77777777" w:rsidR="00056BDF" w:rsidRDefault="00056BDF" w:rsidP="00411B69">
    <w:pPr>
      <w:pStyle w:val="Encabezado"/>
      <w:jc w:val="center"/>
      <w:rPr>
        <w:rFonts w:ascii="Tahoma" w:hAnsi="Tahoma" w:cs="Tahoma"/>
        <w:b/>
        <w:noProof/>
        <w:lang w:val="es-CO" w:eastAsia="es-CO"/>
      </w:rPr>
    </w:pPr>
  </w:p>
  <w:p w14:paraId="0D028B52" w14:textId="77777777" w:rsidR="00056BDF" w:rsidRDefault="00056BDF" w:rsidP="00411B69">
    <w:pPr>
      <w:pStyle w:val="Encabezado"/>
      <w:jc w:val="center"/>
      <w:rPr>
        <w:rFonts w:ascii="Tahoma" w:hAnsi="Tahoma" w:cs="Tahoma"/>
        <w:b/>
        <w:noProof/>
        <w:lang w:val="es-CO" w:eastAsia="es-CO"/>
      </w:rPr>
    </w:pPr>
  </w:p>
  <w:p w14:paraId="35A76E1B" w14:textId="77777777" w:rsidR="00056BDF" w:rsidRDefault="00056BDF" w:rsidP="00411B69">
    <w:pPr>
      <w:pStyle w:val="Encabezado"/>
      <w:jc w:val="center"/>
      <w:rPr>
        <w:rFonts w:ascii="Tahoma" w:hAnsi="Tahoma" w:cs="Tahoma"/>
        <w:b/>
        <w:noProof/>
        <w:lang w:val="es-CO" w:eastAsia="es-CO"/>
      </w:rPr>
    </w:pPr>
  </w:p>
  <w:p w14:paraId="706EBFE5" w14:textId="351691D8" w:rsidR="00056BDF" w:rsidRPr="00056BDF" w:rsidRDefault="00056BDF" w:rsidP="00056BDF">
    <w:pPr>
      <w:pStyle w:val="Encabezado"/>
      <w:jc w:val="center"/>
      <w:rPr>
        <w:rFonts w:ascii="Tahoma" w:hAnsi="Tahoma" w:cs="Tahoma"/>
        <w:b/>
        <w:noProof/>
        <w:sz w:val="22"/>
        <w:szCs w:val="22"/>
        <w:lang w:val="es-CO" w:eastAsia="es-CO"/>
      </w:rPr>
    </w:pPr>
    <w:r w:rsidRPr="00056BDF">
      <w:rPr>
        <w:rFonts w:ascii="Tahoma" w:hAnsi="Tahoma" w:cs="Tahoma"/>
        <w:b/>
        <w:noProof/>
        <w:sz w:val="22"/>
        <w:szCs w:val="22"/>
        <w:lang w:val="es-CO" w:eastAsia="es-CO"/>
      </w:rPr>
      <w:t xml:space="preserve">SEGUNDO INFORME DE SEGUIMIENTO AL PROCESO DEL SERVICIO AL CLIENTE </w:t>
    </w:r>
  </w:p>
  <w:p w14:paraId="0629ADA4" w14:textId="6693E273" w:rsidR="00056BDF" w:rsidRPr="00056BDF" w:rsidRDefault="00056BDF" w:rsidP="00056BDF">
    <w:pPr>
      <w:pStyle w:val="Encabezado"/>
      <w:jc w:val="center"/>
      <w:rPr>
        <w:rFonts w:ascii="Tahoma" w:hAnsi="Tahoma" w:cs="Tahoma"/>
        <w:b/>
        <w:noProof/>
        <w:sz w:val="22"/>
        <w:szCs w:val="22"/>
        <w:lang w:val="es-CO" w:eastAsia="es-CO"/>
      </w:rPr>
    </w:pPr>
    <w:r w:rsidRPr="00056BDF">
      <w:rPr>
        <w:rFonts w:ascii="Tahoma" w:hAnsi="Tahoma" w:cs="Tahoma"/>
        <w:b/>
        <w:noProof/>
        <w:sz w:val="22"/>
        <w:szCs w:val="22"/>
        <w:lang w:val="es-CO" w:eastAsia="es-CO"/>
      </w:rPr>
      <w:t>S</w:t>
    </w:r>
    <w:r>
      <w:rPr>
        <w:rFonts w:ascii="Tahoma" w:hAnsi="Tahoma" w:cs="Tahoma"/>
        <w:b/>
        <w:noProof/>
        <w:sz w:val="22"/>
        <w:szCs w:val="22"/>
        <w:lang w:val="es-CO" w:eastAsia="es-CO"/>
      </w:rPr>
      <w:t>EGUNDO SEMESTRE – VIGENCIA 2016</w:t>
    </w:r>
  </w:p>
  <w:p w14:paraId="59181B55" w14:textId="77777777" w:rsidR="00056BDF" w:rsidRPr="00411B69" w:rsidRDefault="00056BDF" w:rsidP="00056BDF">
    <w:pPr>
      <w:pStyle w:val="Encabezado"/>
      <w:jc w:val="center"/>
      <w:rPr>
        <w:rFonts w:ascii="Tahoma" w:hAnsi="Tahoma" w:cs="Tahoma"/>
        <w:b/>
        <w:noProof/>
        <w:lang w:val="es-CO"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6D1663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</w:abstractNum>
  <w:abstractNum w:abstractNumId="1">
    <w:nsid w:val="0A481FED"/>
    <w:multiLevelType w:val="hybridMultilevel"/>
    <w:tmpl w:val="1C0C57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2E1C"/>
    <w:multiLevelType w:val="hybridMultilevel"/>
    <w:tmpl w:val="470C09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06CE7"/>
    <w:multiLevelType w:val="hybridMultilevel"/>
    <w:tmpl w:val="4D087BF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97681"/>
    <w:multiLevelType w:val="hybridMultilevel"/>
    <w:tmpl w:val="ACFCE5EC"/>
    <w:lvl w:ilvl="0" w:tplc="910AA0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624E"/>
    <w:multiLevelType w:val="hybridMultilevel"/>
    <w:tmpl w:val="55E6EDC2"/>
    <w:lvl w:ilvl="0" w:tplc="910AA0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64536"/>
    <w:multiLevelType w:val="hybridMultilevel"/>
    <w:tmpl w:val="E5521902"/>
    <w:lvl w:ilvl="0" w:tplc="6D1663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A46E4"/>
    <w:multiLevelType w:val="hybridMultilevel"/>
    <w:tmpl w:val="394A467A"/>
    <w:lvl w:ilvl="0" w:tplc="910AA0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938A7"/>
    <w:multiLevelType w:val="hybridMultilevel"/>
    <w:tmpl w:val="1556C6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1926ED"/>
    <w:multiLevelType w:val="hybridMultilevel"/>
    <w:tmpl w:val="E7740B50"/>
    <w:lvl w:ilvl="0" w:tplc="52EE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930EA"/>
    <w:multiLevelType w:val="hybridMultilevel"/>
    <w:tmpl w:val="5BBA5A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1D3E43"/>
    <w:multiLevelType w:val="hybridMultilevel"/>
    <w:tmpl w:val="9FBA5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E10DF"/>
    <w:multiLevelType w:val="hybridMultilevel"/>
    <w:tmpl w:val="5858C16C"/>
    <w:lvl w:ilvl="0" w:tplc="EF16B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D798E"/>
    <w:multiLevelType w:val="hybridMultilevel"/>
    <w:tmpl w:val="ACFCE5EC"/>
    <w:lvl w:ilvl="0" w:tplc="910AA0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56CD8"/>
    <w:multiLevelType w:val="hybridMultilevel"/>
    <w:tmpl w:val="6D5487C4"/>
    <w:lvl w:ilvl="0" w:tplc="910AA0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FE"/>
    <w:rsid w:val="000003EF"/>
    <w:rsid w:val="00002C00"/>
    <w:rsid w:val="00023990"/>
    <w:rsid w:val="000265A5"/>
    <w:rsid w:val="0003429D"/>
    <w:rsid w:val="00035D46"/>
    <w:rsid w:val="00054CA0"/>
    <w:rsid w:val="00056BDF"/>
    <w:rsid w:val="00073DF4"/>
    <w:rsid w:val="00080433"/>
    <w:rsid w:val="000C0B3C"/>
    <w:rsid w:val="000D42D4"/>
    <w:rsid w:val="000D65FE"/>
    <w:rsid w:val="000D77DD"/>
    <w:rsid w:val="000E49DC"/>
    <w:rsid w:val="00100E94"/>
    <w:rsid w:val="001020AD"/>
    <w:rsid w:val="00121C04"/>
    <w:rsid w:val="001254DE"/>
    <w:rsid w:val="001508DC"/>
    <w:rsid w:val="00154600"/>
    <w:rsid w:val="00161C69"/>
    <w:rsid w:val="001829E7"/>
    <w:rsid w:val="00184EDF"/>
    <w:rsid w:val="001C7872"/>
    <w:rsid w:val="001E3A6F"/>
    <w:rsid w:val="001F59B0"/>
    <w:rsid w:val="001F6214"/>
    <w:rsid w:val="001F65AF"/>
    <w:rsid w:val="00204433"/>
    <w:rsid w:val="002573B0"/>
    <w:rsid w:val="00264070"/>
    <w:rsid w:val="00267CBD"/>
    <w:rsid w:val="00277F4B"/>
    <w:rsid w:val="00297DA7"/>
    <w:rsid w:val="002B0B25"/>
    <w:rsid w:val="002C1BF7"/>
    <w:rsid w:val="002D1423"/>
    <w:rsid w:val="002F045A"/>
    <w:rsid w:val="00304C60"/>
    <w:rsid w:val="003172A6"/>
    <w:rsid w:val="00335F33"/>
    <w:rsid w:val="0037173D"/>
    <w:rsid w:val="00376426"/>
    <w:rsid w:val="003840DC"/>
    <w:rsid w:val="00395B36"/>
    <w:rsid w:val="003D72C1"/>
    <w:rsid w:val="003E037B"/>
    <w:rsid w:val="003E0F75"/>
    <w:rsid w:val="003F488C"/>
    <w:rsid w:val="003F5034"/>
    <w:rsid w:val="00411B69"/>
    <w:rsid w:val="00412DED"/>
    <w:rsid w:val="004265CF"/>
    <w:rsid w:val="00437A7E"/>
    <w:rsid w:val="004600BA"/>
    <w:rsid w:val="0046090E"/>
    <w:rsid w:val="004705ED"/>
    <w:rsid w:val="00491B08"/>
    <w:rsid w:val="004932A1"/>
    <w:rsid w:val="004A0804"/>
    <w:rsid w:val="004A09DF"/>
    <w:rsid w:val="004C190A"/>
    <w:rsid w:val="004D55B3"/>
    <w:rsid w:val="004F20B9"/>
    <w:rsid w:val="004F46E9"/>
    <w:rsid w:val="004F489A"/>
    <w:rsid w:val="0052226D"/>
    <w:rsid w:val="00530AC1"/>
    <w:rsid w:val="00575284"/>
    <w:rsid w:val="005814D0"/>
    <w:rsid w:val="00590781"/>
    <w:rsid w:val="00595FD8"/>
    <w:rsid w:val="005A3D93"/>
    <w:rsid w:val="005A7227"/>
    <w:rsid w:val="005C0FDC"/>
    <w:rsid w:val="005C5D50"/>
    <w:rsid w:val="005E3105"/>
    <w:rsid w:val="00617B07"/>
    <w:rsid w:val="006235E9"/>
    <w:rsid w:val="006278B6"/>
    <w:rsid w:val="00651572"/>
    <w:rsid w:val="006572B0"/>
    <w:rsid w:val="006622E9"/>
    <w:rsid w:val="00675C7E"/>
    <w:rsid w:val="006976FE"/>
    <w:rsid w:val="006A30E5"/>
    <w:rsid w:val="006D06E9"/>
    <w:rsid w:val="006D2D17"/>
    <w:rsid w:val="006D4717"/>
    <w:rsid w:val="006D5610"/>
    <w:rsid w:val="006D6D0A"/>
    <w:rsid w:val="006E5375"/>
    <w:rsid w:val="007026BD"/>
    <w:rsid w:val="00702E91"/>
    <w:rsid w:val="00703584"/>
    <w:rsid w:val="0072379F"/>
    <w:rsid w:val="00730894"/>
    <w:rsid w:val="007317FD"/>
    <w:rsid w:val="0074150A"/>
    <w:rsid w:val="0075628C"/>
    <w:rsid w:val="00785956"/>
    <w:rsid w:val="0079001C"/>
    <w:rsid w:val="007917C6"/>
    <w:rsid w:val="007A42B2"/>
    <w:rsid w:val="007B1D26"/>
    <w:rsid w:val="007B2ECF"/>
    <w:rsid w:val="007B7714"/>
    <w:rsid w:val="008309EF"/>
    <w:rsid w:val="00873CB6"/>
    <w:rsid w:val="00881628"/>
    <w:rsid w:val="008820BB"/>
    <w:rsid w:val="008823FB"/>
    <w:rsid w:val="00892597"/>
    <w:rsid w:val="00894C1A"/>
    <w:rsid w:val="008B0210"/>
    <w:rsid w:val="008B1322"/>
    <w:rsid w:val="008C3430"/>
    <w:rsid w:val="008D690A"/>
    <w:rsid w:val="008F3959"/>
    <w:rsid w:val="0090340A"/>
    <w:rsid w:val="00906A69"/>
    <w:rsid w:val="0095043F"/>
    <w:rsid w:val="00954B11"/>
    <w:rsid w:val="0096557A"/>
    <w:rsid w:val="00991C80"/>
    <w:rsid w:val="009B4A64"/>
    <w:rsid w:val="00A073AE"/>
    <w:rsid w:val="00A44D2B"/>
    <w:rsid w:val="00A5178A"/>
    <w:rsid w:val="00A55A6F"/>
    <w:rsid w:val="00A56493"/>
    <w:rsid w:val="00A610EF"/>
    <w:rsid w:val="00A92FFE"/>
    <w:rsid w:val="00AA3127"/>
    <w:rsid w:val="00AB5E07"/>
    <w:rsid w:val="00AE7E33"/>
    <w:rsid w:val="00B1615B"/>
    <w:rsid w:val="00B214F8"/>
    <w:rsid w:val="00B33918"/>
    <w:rsid w:val="00B4195A"/>
    <w:rsid w:val="00B562A7"/>
    <w:rsid w:val="00B80EA7"/>
    <w:rsid w:val="00B84717"/>
    <w:rsid w:val="00B85A28"/>
    <w:rsid w:val="00B912FD"/>
    <w:rsid w:val="00BA518C"/>
    <w:rsid w:val="00BC0549"/>
    <w:rsid w:val="00C02406"/>
    <w:rsid w:val="00C33F89"/>
    <w:rsid w:val="00C50492"/>
    <w:rsid w:val="00C76F17"/>
    <w:rsid w:val="00C77C85"/>
    <w:rsid w:val="00C80978"/>
    <w:rsid w:val="00C84356"/>
    <w:rsid w:val="00C8536E"/>
    <w:rsid w:val="00C953C6"/>
    <w:rsid w:val="00C96385"/>
    <w:rsid w:val="00CA6C05"/>
    <w:rsid w:val="00CC466D"/>
    <w:rsid w:val="00CC5ABB"/>
    <w:rsid w:val="00CD070A"/>
    <w:rsid w:val="00CD455B"/>
    <w:rsid w:val="00D05894"/>
    <w:rsid w:val="00D070C1"/>
    <w:rsid w:val="00D25EBA"/>
    <w:rsid w:val="00D42B0F"/>
    <w:rsid w:val="00D5516E"/>
    <w:rsid w:val="00D56EBE"/>
    <w:rsid w:val="00D606EA"/>
    <w:rsid w:val="00D62F5E"/>
    <w:rsid w:val="00D62FEC"/>
    <w:rsid w:val="00DE4F5E"/>
    <w:rsid w:val="00DE6DCD"/>
    <w:rsid w:val="00E01462"/>
    <w:rsid w:val="00E03CD7"/>
    <w:rsid w:val="00E14CAE"/>
    <w:rsid w:val="00E230EF"/>
    <w:rsid w:val="00E60623"/>
    <w:rsid w:val="00E6127B"/>
    <w:rsid w:val="00E73B0F"/>
    <w:rsid w:val="00E77EDD"/>
    <w:rsid w:val="00EA64CE"/>
    <w:rsid w:val="00EC2DE1"/>
    <w:rsid w:val="00ED0FBD"/>
    <w:rsid w:val="00ED65E4"/>
    <w:rsid w:val="00EE6DC8"/>
    <w:rsid w:val="00EE7FDD"/>
    <w:rsid w:val="00EF626D"/>
    <w:rsid w:val="00F31C79"/>
    <w:rsid w:val="00F35482"/>
    <w:rsid w:val="00F3776A"/>
    <w:rsid w:val="00F6034B"/>
    <w:rsid w:val="00F612B4"/>
    <w:rsid w:val="00F62784"/>
    <w:rsid w:val="00F81AD8"/>
    <w:rsid w:val="00F915AE"/>
    <w:rsid w:val="00F91F98"/>
    <w:rsid w:val="00FA16BD"/>
    <w:rsid w:val="00FA7D11"/>
    <w:rsid w:val="00FB2FA2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6FE"/>
  </w:style>
  <w:style w:type="paragraph" w:styleId="Piedepgina">
    <w:name w:val="footer"/>
    <w:basedOn w:val="Normal"/>
    <w:link w:val="Piedepgina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FE"/>
  </w:style>
  <w:style w:type="table" w:styleId="Tablaconcuadrcula">
    <w:name w:val="Table Grid"/>
    <w:basedOn w:val="Tablanormal"/>
    <w:uiPriority w:val="59"/>
    <w:rsid w:val="00617B07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17B07"/>
    <w:pPr>
      <w:spacing w:before="100" w:after="119"/>
      <w:jc w:val="both"/>
    </w:pPr>
    <w:rPr>
      <w:rFonts w:ascii="Arial Unicode MS" w:eastAsia="Arial Unicode MS" w:hAnsi="Arial Unicode MS" w:cs="Arial Unicode MS"/>
      <w:lang w:val="es-ES" w:eastAsia="ar-SA"/>
    </w:rPr>
  </w:style>
  <w:style w:type="paragraph" w:styleId="TDC1">
    <w:name w:val="toc 1"/>
    <w:basedOn w:val="Normal"/>
    <w:next w:val="Normal"/>
    <w:autoRedefine/>
    <w:uiPriority w:val="39"/>
    <w:unhideWhenUsed/>
    <w:rsid w:val="00617B07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617B07"/>
    <w:pPr>
      <w:spacing w:after="200"/>
      <w:ind w:left="720"/>
    </w:pPr>
    <w:rPr>
      <w:rFonts w:ascii="Times New Roman" w:eastAsia="Arial" w:hAnsi="Times New Roman" w:cs="Arial"/>
      <w:bCs/>
      <w:i/>
      <w:color w:val="538135" w:themeColor="accent6" w:themeShade="BF"/>
      <w:sz w:val="20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B07"/>
    <w:rPr>
      <w:rFonts w:ascii="Lucida Grande" w:eastAsiaTheme="minorEastAsia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B07"/>
    <w:rPr>
      <w:rFonts w:ascii="Lucida Grande" w:eastAsiaTheme="minorEastAsia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617B07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uiPriority w:val="99"/>
    <w:rsid w:val="002F045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6FE"/>
  </w:style>
  <w:style w:type="paragraph" w:styleId="Piedepgina">
    <w:name w:val="footer"/>
    <w:basedOn w:val="Normal"/>
    <w:link w:val="Piedepgina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FE"/>
  </w:style>
  <w:style w:type="table" w:styleId="Tablaconcuadrcula">
    <w:name w:val="Table Grid"/>
    <w:basedOn w:val="Tablanormal"/>
    <w:uiPriority w:val="59"/>
    <w:rsid w:val="00617B07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17B07"/>
    <w:pPr>
      <w:spacing w:before="100" w:after="119"/>
      <w:jc w:val="both"/>
    </w:pPr>
    <w:rPr>
      <w:rFonts w:ascii="Arial Unicode MS" w:eastAsia="Arial Unicode MS" w:hAnsi="Arial Unicode MS" w:cs="Arial Unicode MS"/>
      <w:lang w:val="es-ES" w:eastAsia="ar-SA"/>
    </w:rPr>
  </w:style>
  <w:style w:type="paragraph" w:styleId="TDC1">
    <w:name w:val="toc 1"/>
    <w:basedOn w:val="Normal"/>
    <w:next w:val="Normal"/>
    <w:autoRedefine/>
    <w:uiPriority w:val="39"/>
    <w:unhideWhenUsed/>
    <w:rsid w:val="00617B07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617B07"/>
    <w:pPr>
      <w:spacing w:after="200"/>
      <w:ind w:left="720"/>
    </w:pPr>
    <w:rPr>
      <w:rFonts w:ascii="Times New Roman" w:eastAsia="Arial" w:hAnsi="Times New Roman" w:cs="Arial"/>
      <w:bCs/>
      <w:i/>
      <w:color w:val="538135" w:themeColor="accent6" w:themeShade="BF"/>
      <w:sz w:val="20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B07"/>
    <w:rPr>
      <w:rFonts w:ascii="Lucida Grande" w:eastAsiaTheme="minorEastAsia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B07"/>
    <w:rPr>
      <w:rFonts w:ascii="Lucida Grande" w:eastAsiaTheme="minorEastAsia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617B07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uiPriority w:val="99"/>
    <w:rsid w:val="002F045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restreg\Desktop\2016\AUDITORIAS%20INTEGRALES\DEPORTES%20No.10\POLITICA%20DOCUMENTAL%20SECRETARIA%20DE%20DEPORTES-2016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grestreg\Desktop\2016\AUDITORIAS%20INTEGRALES\DESARROLLO%20SOCIAL%20No..15\POLITICA%20DOCUMENTAL%20SECRETARIA%20DE%20DESARROLLO%20SOCIAL-201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streg\Desktop\2016\AUDITORIAS%20INTEGRALES\DESARROLLO%20SOCIAL%20No..15\POLITICA%20DOCUMENTAL%20SECRETARIA%20DE%20DESARROLLO%20SOCIAL-2016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grestreg\Desktop\2016\AUDITORIAS%20INTEGRALES\SERVICIOS%20ADMINISTRATIVOS%20No.16\POLITICA%20DOCUMENTAL%20SECRETARIA%20SERVICIOS%20ADMINISTRATIVOS-2016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streg\Desktop\2016\AUDITORIAS%20INTEGRALES\SERVICIOS%20ADMINISTRATIVOS%20No.16\POLITICA%20DOCUMENTAL%20SECRETARIA%20SERVICIOS%20ADMINISTRATIVOS-2016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grestreg\Desktop\2016\AUDITORIAS%20INTEGRALES\EDUCACION%20No.17\POLITICA%20DOCUMENTAL%20SECRETARIA%20EDUCACION-2016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grestreg\Desktop\2016\AUDITORIAS%20INTEGRALES\OBRAS%20PUBLICAS%20No.18\POLITICA%20DOCUMENTAL%20SECRETARIA%20DE%20OBRAS%20PUBLICAS%20No.%2018-2016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streg\Desktop\2016\AUDITORIAS%20INTEGRALES\OBRAS%20PUBLICAS%20No.18\POLITICA%20DOCUMENTAL%20SECRETARIA%20DE%20OBRAS%20PUBLICAS%20No.%2018-2016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grestreg\Desktop\2016\ATENCION%20AL%20USUARIO%20PQRS-2016\CONSOLIDADO%20GED%20Y%20PQRS%20SEGUNDO%20%20SEMESTRE%202016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grestreg\Desktop\2016\ATENCION%20AL%20USUARIO%20PQRS-2016\CONSOLIDADO%20GED%20Y%20PQRS%20SEGUNDO%20%20SEMESTRE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streg\Desktop\2016\AUDITORIAS%20INTEGRALES\DEPORTES%20No.10\POLITICA%20DOCUMENTAL%20SECRETARIA%20DE%20DEPORTES-2016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grestreg\Desktop\2016\AUDITORIAS%20INTEGRALES\GOBIERNO%20No.11\POLITICA%20DOCUMENTAL%20SECRETARIA%20DE%20GOBIERNO-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streg\Desktop\2016\AUDITORIAS%20INTEGRALES\GOBIERNO%20No.11\POLITICA%20DOCUMENTAL%20SECRETARIA%20DE%20GOBIERNO-2016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grestreg\Desktop\2016\AUDITORIAS%20INTEGRALES\JURIDICA%20No%2012\POLITICA%20DOCUMENTAL%20JURIDICA%20-2016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grestreg\Desktop\2016\AUDITORIAS%20INTEGRALES\SALUD%20No.13\POLITICA%20DOCUMENTAL%20SECRETARIA%20DE%20SALUD-2016%20(5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streg\Desktop\2016\AUDITORIAS%20INTEGRALES\SALUD%20No.13\POLITICA%20DOCUMENTAL%20SECRETARIA%20DE%20SALUD-2016%20(5)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grestreg\Desktop\2016\AUDITORIAS%20INTEGRALES\TRANSITO%20Y%20TRANSPORTE%20No.14\POLITICA%20DOCUMENTAL%20SECRETARIA%20DE%20TRANSITO%20Y%20TRANSPORTE-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streg\Desktop\2016\AUDITORIAS%20INTEGRALES\TRANSITO%20Y%20TRANSPORTE%20No.14\POLITICA%20DOCUMENTAL%20SECRETARIA%20DE%20TRANSITO%20Y%20TRANSPORTE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GESTION ELECTRONICA DOCUMENTAL "GED"</a:t>
            </a:r>
          </a:p>
        </c:rich>
      </c:tx>
      <c:layout>
        <c:manualLayout>
          <c:xMode val="edge"/>
          <c:yMode val="edge"/>
          <c:x val="0.20259262329050973"/>
          <c:y val="2.49537687457117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8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CONSOLID!$A$3:$A$14</c:f>
              <c:strCache>
                <c:ptCount val="12"/>
                <c:pt idx="0">
                  <c:v>GESTION ELECTRONICA DOCUMENTAL "GED"</c:v>
                </c:pt>
                <c:pt idx="1">
                  <c:v>DERECHOS DE PETICION</c:v>
                </c:pt>
                <c:pt idx="2">
                  <c:v>MANIFESTACIÓN O PETICIÓN DE TRAMITE</c:v>
                </c:pt>
                <c:pt idx="3">
                  <c:v>CITACIONES</c:v>
                </c:pt>
                <c:pt idx="4">
                  <c:v>OTRO TIPO</c:v>
                </c:pt>
                <c:pt idx="5">
                  <c:v>CIRCULARES</c:v>
                </c:pt>
                <c:pt idx="6">
                  <c:v>FELICITACION</c:v>
                </c:pt>
                <c:pt idx="7">
                  <c:v>SOLICITUD DE INFORMACIÓN</c:v>
                </c:pt>
                <c:pt idx="8">
                  <c:v>INVITACIONES</c:v>
                </c:pt>
                <c:pt idx="9">
                  <c:v>SOLICITUD DEVOLUCION DE IMPUESTO</c:v>
                </c:pt>
                <c:pt idx="10">
                  <c:v>TUTELAS</c:v>
                </c:pt>
                <c:pt idx="11">
                  <c:v>TOTAL</c:v>
                </c:pt>
              </c:strCache>
            </c:strRef>
          </c:cat>
          <c:val>
            <c:numRef>
              <c:f>CONSOLID!$B$3:$B$13</c:f>
              <c:numCache>
                <c:formatCode>General</c:formatCode>
                <c:ptCount val="11"/>
                <c:pt idx="1">
                  <c:v>48</c:v>
                </c:pt>
                <c:pt idx="2">
                  <c:v>55</c:v>
                </c:pt>
                <c:pt idx="3">
                  <c:v>3</c:v>
                </c:pt>
                <c:pt idx="4">
                  <c:v>13</c:v>
                </c:pt>
                <c:pt idx="5">
                  <c:v>9</c:v>
                </c:pt>
                <c:pt idx="6">
                  <c:v>4</c:v>
                </c:pt>
                <c:pt idx="7">
                  <c:v>473</c:v>
                </c:pt>
                <c:pt idx="8">
                  <c:v>47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1350978496109043"/>
          <c:y val="0.14576055586412695"/>
          <c:w val="0.3825040291016254"/>
          <c:h val="0.85423944413587305"/>
        </c:manualLayout>
      </c:layout>
      <c:overlay val="0"/>
      <c:txPr>
        <a:bodyPr/>
        <a:lstStyle/>
        <a:p>
          <a:pPr>
            <a:defRPr sz="600"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GESTION ELECTRONICA DOCUMENTAL "GED"</a:t>
            </a:r>
          </a:p>
        </c:rich>
      </c:tx>
      <c:layout>
        <c:manualLayout>
          <c:xMode val="edge"/>
          <c:yMode val="edge"/>
          <c:x val="0.19323600174978131"/>
          <c:y val="1.38888888888889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CONSOLID!$A$3:$A$14</c:f>
              <c:strCache>
                <c:ptCount val="12"/>
                <c:pt idx="0">
                  <c:v>GESTION ELECTRONICA DOCUMENTAL "GED"</c:v>
                </c:pt>
                <c:pt idx="1">
                  <c:v>DERECHOS DE PETICION</c:v>
                </c:pt>
                <c:pt idx="2">
                  <c:v>MANIFESTACIÓN O PETICIÓN DE TRAMITE</c:v>
                </c:pt>
                <c:pt idx="3">
                  <c:v>CITACIONES</c:v>
                </c:pt>
                <c:pt idx="4">
                  <c:v>OTRO TIPO</c:v>
                </c:pt>
                <c:pt idx="5">
                  <c:v>CIRCULARES</c:v>
                </c:pt>
                <c:pt idx="6">
                  <c:v>SOLICITUD DE INFORMACIÓN</c:v>
                </c:pt>
                <c:pt idx="7">
                  <c:v>CONSULTA DE INFORMACION</c:v>
                </c:pt>
                <c:pt idx="8">
                  <c:v>FELICITACION</c:v>
                </c:pt>
                <c:pt idx="9">
                  <c:v>TUTELA</c:v>
                </c:pt>
                <c:pt idx="10">
                  <c:v>INVITACIONES</c:v>
                </c:pt>
                <c:pt idx="11">
                  <c:v>TOTAL</c:v>
                </c:pt>
              </c:strCache>
            </c:strRef>
          </c:cat>
          <c:val>
            <c:numRef>
              <c:f>CONSOLID!$B$3:$B$13</c:f>
              <c:numCache>
                <c:formatCode>General</c:formatCode>
                <c:ptCount val="11"/>
                <c:pt idx="1">
                  <c:v>144</c:v>
                </c:pt>
                <c:pt idx="2">
                  <c:v>172</c:v>
                </c:pt>
                <c:pt idx="3">
                  <c:v>9</c:v>
                </c:pt>
                <c:pt idx="4">
                  <c:v>7</c:v>
                </c:pt>
                <c:pt idx="5">
                  <c:v>14</c:v>
                </c:pt>
                <c:pt idx="6">
                  <c:v>767</c:v>
                </c:pt>
                <c:pt idx="7">
                  <c:v>1</c:v>
                </c:pt>
                <c:pt idx="8">
                  <c:v>2</c:v>
                </c:pt>
                <c:pt idx="9">
                  <c:v>60</c:v>
                </c:pt>
                <c:pt idx="1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5812783787783202"/>
          <c:y val="0.12523165373559075"/>
          <c:w val="0.33707502187226768"/>
          <c:h val="0.87252516512359035"/>
        </c:manualLayout>
      </c:layout>
      <c:overlay val="0"/>
      <c:txPr>
        <a:bodyPr/>
        <a:lstStyle/>
        <a:p>
          <a:pPr>
            <a:defRPr sz="800"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 PETICIONES,QUEJAS RECLAMOS "PQR"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CONSOLID!$A$16:$A$17</c:f>
              <c:strCache>
                <c:ptCount val="2"/>
                <c:pt idx="0">
                  <c:v>QUEJAS</c:v>
                </c:pt>
                <c:pt idx="1">
                  <c:v>PETICIONES</c:v>
                </c:pt>
              </c:strCache>
            </c:strRef>
          </c:cat>
          <c:val>
            <c:numRef>
              <c:f>CONSOLID!$B$16:$B$17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effectLst>
          <a:outerShdw blurRad="50800" dist="38100" algn="l" rotWithShape="0">
            <a:prstClr val="black">
              <a:alpha val="40000"/>
            </a:prstClr>
          </a:outerShdw>
        </a:effectLst>
      </c:spPr>
    </c:plotArea>
    <c:legend>
      <c:legendPos val="t"/>
      <c:overlay val="0"/>
      <c:txPr>
        <a:bodyPr/>
        <a:lstStyle/>
        <a:p>
          <a:pPr>
            <a:defRPr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CO" sz="1000"/>
              <a:t>GESTION ELECTRONICA DOCUMENTAL "GED"</a:t>
            </a:r>
          </a:p>
        </c:rich>
      </c:tx>
      <c:layout>
        <c:manualLayout>
          <c:xMode val="edge"/>
          <c:yMode val="edge"/>
          <c:x val="0.19323600174978131"/>
          <c:y val="1.38888888888889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CONSOLID!$A$3:$A$13</c:f>
              <c:strCache>
                <c:ptCount val="11"/>
                <c:pt idx="0">
                  <c:v>GESTION ELECTRONICA DOCUMENTAL "GED"</c:v>
                </c:pt>
                <c:pt idx="1">
                  <c:v>CIRCULARES</c:v>
                </c:pt>
                <c:pt idx="2">
                  <c:v>CITACIONES</c:v>
                </c:pt>
                <c:pt idx="3">
                  <c:v>DERECHOS DE PETICION</c:v>
                </c:pt>
                <c:pt idx="4">
                  <c:v>INVITACIONES</c:v>
                </c:pt>
                <c:pt idx="5">
                  <c:v>MANIFESTACION O PETICION DE TRAMITE</c:v>
                </c:pt>
                <c:pt idx="6">
                  <c:v>OTRO TIPO</c:v>
                </c:pt>
                <c:pt idx="7">
                  <c:v>PETICION DE INFORMACION</c:v>
                </c:pt>
                <c:pt idx="8">
                  <c:v>SOLICITUD DE INFORMACION</c:v>
                </c:pt>
                <c:pt idx="9">
                  <c:v>TUTELA</c:v>
                </c:pt>
                <c:pt idx="10">
                  <c:v>TOTAL</c:v>
                </c:pt>
              </c:strCache>
            </c:strRef>
          </c:cat>
          <c:val>
            <c:numRef>
              <c:f>CONSOLID!$B$3:$B$12</c:f>
              <c:numCache>
                <c:formatCode>General</c:formatCode>
                <c:ptCount val="10"/>
                <c:pt idx="1">
                  <c:v>7</c:v>
                </c:pt>
                <c:pt idx="2">
                  <c:v>14</c:v>
                </c:pt>
                <c:pt idx="3">
                  <c:v>98</c:v>
                </c:pt>
                <c:pt idx="4">
                  <c:v>35</c:v>
                </c:pt>
                <c:pt idx="5">
                  <c:v>265</c:v>
                </c:pt>
                <c:pt idx="6">
                  <c:v>13</c:v>
                </c:pt>
                <c:pt idx="7">
                  <c:v>3</c:v>
                </c:pt>
                <c:pt idx="8">
                  <c:v>1198</c:v>
                </c:pt>
                <c:pt idx="9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462583114610676"/>
          <c:y val="0.13678715903086372"/>
          <c:w val="0.33707502187226918"/>
          <c:h val="0.85120206508839857"/>
        </c:manualLayout>
      </c:layout>
      <c:overlay val="0"/>
      <c:txPr>
        <a:bodyPr/>
        <a:lstStyle/>
        <a:p>
          <a:pPr>
            <a:defRPr sz="800"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 PETICIONES,QUEJAS RECLAMOS "PQR"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2405949256343"/>
          <c:y val="0.44902352483717312"/>
          <c:w val="0.65277806940799066"/>
          <c:h val="0.36774278215223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CONSOLID!$A$15:$A$16</c:f>
              <c:strCache>
                <c:ptCount val="2"/>
                <c:pt idx="0">
                  <c:v>QUEJAS</c:v>
                </c:pt>
                <c:pt idx="1">
                  <c:v>PETICIONES</c:v>
                </c:pt>
              </c:strCache>
            </c:strRef>
          </c:cat>
          <c:val>
            <c:numRef>
              <c:f>CONSOLID!$B$15:$B$16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effectLst>
          <a:outerShdw blurRad="50800" dist="38100" algn="l" rotWithShape="0">
            <a:prstClr val="black">
              <a:alpha val="40000"/>
            </a:prstClr>
          </a:outerShdw>
        </a:effectLst>
      </c:spPr>
    </c:plotArea>
    <c:legend>
      <c:legendPos val="t"/>
      <c:overlay val="0"/>
      <c:txPr>
        <a:bodyPr/>
        <a:lstStyle/>
        <a:p>
          <a:pPr>
            <a:defRPr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PETICIONES, QUEJAS</a:t>
            </a:r>
            <a:r>
              <a:rPr lang="es-CO" sz="1000" baseline="0">
                <a:latin typeface="Tahoma" pitchFamily="34" charset="0"/>
                <a:ea typeface="Tahoma" pitchFamily="34" charset="0"/>
                <a:cs typeface="Tahoma" pitchFamily="34" charset="0"/>
              </a:rPr>
              <a:t> Y RECLAMOS</a:t>
            </a:r>
            <a:endParaRPr lang="es-CO" sz="1000">
              <a:latin typeface="Tahoma" pitchFamily="34" charset="0"/>
              <a:ea typeface="Tahoma" pitchFamily="34" charset="0"/>
              <a:cs typeface="Tahoma" pitchFamily="34" charset="0"/>
            </a:endParaRPr>
          </a:p>
        </c:rich>
      </c:tx>
      <c:layout>
        <c:manualLayout>
          <c:xMode val="edge"/>
          <c:yMode val="edge"/>
          <c:x val="0.18490266841644795"/>
          <c:y val="2.4194389592890322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1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CONSOLID!$A$3:$A$11</c:f>
              <c:strCache>
                <c:ptCount val="9"/>
                <c:pt idx="0">
                  <c:v>PETICIONES QUEJAS Y RECLAMOS</c:v>
                </c:pt>
                <c:pt idx="1">
                  <c:v>CIRCULARES</c:v>
                </c:pt>
                <c:pt idx="2">
                  <c:v>DERECHOS DE PETICION DE CONSULTA</c:v>
                </c:pt>
                <c:pt idx="3">
                  <c:v>DERECHOS DE PETICION DE INFORMACION</c:v>
                </c:pt>
                <c:pt idx="4">
                  <c:v>DERECHOS DE PETICION DE INTERES GENERAL</c:v>
                </c:pt>
                <c:pt idx="5">
                  <c:v>NO APLICA A PQR</c:v>
                </c:pt>
                <c:pt idx="6">
                  <c:v>OFICIOS</c:v>
                </c:pt>
                <c:pt idx="7">
                  <c:v>TUTELA</c:v>
                </c:pt>
                <c:pt idx="8">
                  <c:v>TOTAL</c:v>
                </c:pt>
              </c:strCache>
            </c:strRef>
          </c:cat>
          <c:val>
            <c:numRef>
              <c:f>CONSOLID!$B$3:$B$10</c:f>
              <c:numCache>
                <c:formatCode>General</c:formatCode>
                <c:ptCount val="8"/>
                <c:pt idx="1">
                  <c:v>2</c:v>
                </c:pt>
                <c:pt idx="2">
                  <c:v>61</c:v>
                </c:pt>
                <c:pt idx="3">
                  <c:v>1327</c:v>
                </c:pt>
                <c:pt idx="4">
                  <c:v>2333</c:v>
                </c:pt>
                <c:pt idx="5">
                  <c:v>41</c:v>
                </c:pt>
                <c:pt idx="6">
                  <c:v>7642</c:v>
                </c:pt>
                <c:pt idx="7">
                  <c:v>470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462583114610676"/>
          <c:y val="0.17895559930008748"/>
          <c:w val="0.35374168853893262"/>
          <c:h val="0.82104467139627346"/>
        </c:manualLayout>
      </c:layout>
      <c:overlay val="0"/>
      <c:txPr>
        <a:bodyPr/>
        <a:lstStyle/>
        <a:p>
          <a:pPr>
            <a:defRPr sz="900"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CO" sz="1000"/>
              <a:t>GESTION ELECTRONICA DOCUMENTAL "GED"</a:t>
            </a:r>
          </a:p>
        </c:rich>
      </c:tx>
      <c:layout>
        <c:manualLayout>
          <c:xMode val="edge"/>
          <c:yMode val="edge"/>
          <c:x val="4.1560638253551649E-2"/>
          <c:y val="2.91558974975456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CONSOLID!$A$3:$A$16</c:f>
              <c:strCache>
                <c:ptCount val="14"/>
                <c:pt idx="0">
                  <c:v>GESTION ELECTRONICA DOCUMENTAL "GED"</c:v>
                </c:pt>
                <c:pt idx="1">
                  <c:v>CIRCULARES</c:v>
                </c:pt>
                <c:pt idx="2">
                  <c:v>CITACIONES</c:v>
                </c:pt>
                <c:pt idx="3">
                  <c:v>DERECHOS DE PETICION</c:v>
                </c:pt>
                <c:pt idx="4">
                  <c:v>FELICITACION</c:v>
                </c:pt>
                <c:pt idx="5">
                  <c:v>INVITACIONES</c:v>
                </c:pt>
                <c:pt idx="6">
                  <c:v>MANIFESTACION O PETICION DE TRAMITE</c:v>
                </c:pt>
                <c:pt idx="7">
                  <c:v>OTRO TIPO</c:v>
                </c:pt>
                <c:pt idx="8">
                  <c:v>PETICION DE INFORMACION</c:v>
                </c:pt>
                <c:pt idx="9">
                  <c:v>SOLICITUD DE INFORMACION</c:v>
                </c:pt>
                <c:pt idx="10">
                  <c:v>ACCION POPULAR</c:v>
                </c:pt>
                <c:pt idx="11">
                  <c:v>TUTELA</c:v>
                </c:pt>
                <c:pt idx="12">
                  <c:v>CONSULTA DE INFORMACION</c:v>
                </c:pt>
                <c:pt idx="13">
                  <c:v>TOTAL</c:v>
                </c:pt>
              </c:strCache>
            </c:strRef>
          </c:cat>
          <c:val>
            <c:numRef>
              <c:f>CONSOLID!$B$3:$B$15</c:f>
              <c:numCache>
                <c:formatCode>General</c:formatCode>
                <c:ptCount val="13"/>
                <c:pt idx="1">
                  <c:v>6</c:v>
                </c:pt>
                <c:pt idx="2">
                  <c:v>48</c:v>
                </c:pt>
                <c:pt idx="3">
                  <c:v>402</c:v>
                </c:pt>
                <c:pt idx="4">
                  <c:v>1</c:v>
                </c:pt>
                <c:pt idx="5">
                  <c:v>76</c:v>
                </c:pt>
                <c:pt idx="6">
                  <c:v>556</c:v>
                </c:pt>
                <c:pt idx="7">
                  <c:v>10</c:v>
                </c:pt>
                <c:pt idx="8">
                  <c:v>10</c:v>
                </c:pt>
                <c:pt idx="9">
                  <c:v>1814</c:v>
                </c:pt>
                <c:pt idx="10">
                  <c:v>2</c:v>
                </c:pt>
                <c:pt idx="11">
                  <c:v>82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1098501576191866"/>
          <c:y val="0.16445553084490394"/>
          <c:w val="0.38901498423808134"/>
          <c:h val="0.83554446915509617"/>
        </c:manualLayout>
      </c:layout>
      <c:overlay val="0"/>
      <c:txPr>
        <a:bodyPr/>
        <a:lstStyle/>
        <a:p>
          <a:pPr>
            <a:defRPr sz="800"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 </a:t>
            </a: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PETICIONES,QUEJAS RECLAMOS "PQR"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CONSOLID!$A$18:$A$19</c:f>
              <c:strCache>
                <c:ptCount val="2"/>
                <c:pt idx="0">
                  <c:v>QUEJAS</c:v>
                </c:pt>
                <c:pt idx="1">
                  <c:v>PETICIONES</c:v>
                </c:pt>
              </c:strCache>
            </c:strRef>
          </c:cat>
          <c:val>
            <c:numRef>
              <c:f>CONSOLID!$B$18:$B$19</c:f>
              <c:numCache>
                <c:formatCode>General</c:formatCode>
                <c:ptCount val="2"/>
                <c:pt idx="0">
                  <c:v>12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effectLst>
          <a:outerShdw blurRad="50800" dist="38100" algn="l" rotWithShape="0">
            <a:prstClr val="black">
              <a:alpha val="40000"/>
            </a:prstClr>
          </a:outerShdw>
        </a:effectLst>
      </c:spPr>
    </c:plotArea>
    <c:legend>
      <c:legendPos val="t"/>
      <c:overlay val="0"/>
      <c:txPr>
        <a:bodyPr/>
        <a:lstStyle/>
        <a:p>
          <a:pPr>
            <a:defRPr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948265137780436E-2"/>
          <c:y val="2.9356963755838114E-2"/>
          <c:w val="0.91756384161386428"/>
          <c:h val="0.619015639340305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Hoja2!$A$2</c:f>
              <c:strCache>
                <c:ptCount val="1"/>
                <c:pt idx="0">
                  <c:v>DERECHOS DE PETICION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118644067796609E-2"/>
                  <c:y val="4.2857142857142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774363950278569E-2"/>
                  <c:y val="3.8394415357766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Hoja2!$B$2:$L$2</c:f>
              <c:numCache>
                <c:formatCode>0%</c:formatCode>
                <c:ptCount val="2"/>
                <c:pt idx="0" formatCode="General">
                  <c:v>3881</c:v>
                </c:pt>
                <c:pt idx="1">
                  <c:v>0.1488056439553698</c:v>
                </c:pt>
              </c:numCache>
            </c:numRef>
          </c:val>
        </c:ser>
        <c:ser>
          <c:idx val="1"/>
          <c:order val="1"/>
          <c:tx>
            <c:strRef>
              <c:f>Hoja2!$A$3</c:f>
              <c:strCache>
                <c:ptCount val="1"/>
                <c:pt idx="0">
                  <c:v>MANIFESTACIÓN O PETICIÓN DE TRAMITE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4191670709601338E-2"/>
                  <c:y val="5.2356020942408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Hoja2!$B$3:$L$3</c:f>
              <c:numCache>
                <c:formatCode>0%</c:formatCode>
                <c:ptCount val="2"/>
                <c:pt idx="0" formatCode="General">
                  <c:v>3712</c:v>
                </c:pt>
                <c:pt idx="1">
                  <c:v>0.14232583106475979</c:v>
                </c:pt>
              </c:numCache>
            </c:numRef>
          </c:val>
        </c:ser>
        <c:ser>
          <c:idx val="2"/>
          <c:order val="2"/>
          <c:tx>
            <c:strRef>
              <c:f>Hoja2!$A$4</c:f>
              <c:strCache>
                <c:ptCount val="1"/>
                <c:pt idx="0">
                  <c:v>CITACIONES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858757062146894E-2"/>
                  <c:y val="2.8571428571428571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217954937848283E-2"/>
                  <c:y val="5.2356020942408377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Hoja2!$B$4:$L$4</c:f>
              <c:numCache>
                <c:formatCode>0%</c:formatCode>
                <c:ptCount val="2"/>
                <c:pt idx="0" formatCode="General">
                  <c:v>139</c:v>
                </c:pt>
                <c:pt idx="1">
                  <c:v>5.3295502473064684E-3</c:v>
                </c:pt>
              </c:numCache>
            </c:numRef>
          </c:val>
        </c:ser>
        <c:ser>
          <c:idx val="3"/>
          <c:order val="3"/>
          <c:tx>
            <c:strRef>
              <c:f>Hoja2!$A$5</c:f>
              <c:strCache>
                <c:ptCount val="1"/>
                <c:pt idx="0">
                  <c:v>OTRO TIPO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5357057190955735E-2"/>
                  <c:y val="3.8394415357766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Hoja2!$B$5:$L$5</c:f>
              <c:numCache>
                <c:formatCode>0%</c:formatCode>
                <c:ptCount val="2"/>
                <c:pt idx="0" formatCode="General">
                  <c:v>7872</c:v>
                </c:pt>
                <c:pt idx="1">
                  <c:v>0.30182891760285263</c:v>
                </c:pt>
              </c:numCache>
            </c:numRef>
          </c:val>
        </c:ser>
        <c:ser>
          <c:idx val="4"/>
          <c:order val="4"/>
          <c:tx>
            <c:strRef>
              <c:f>Hoja2!$A$6</c:f>
              <c:strCache>
                <c:ptCount val="1"/>
                <c:pt idx="0">
                  <c:v>CIRCULARES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2330772962708859E-2"/>
                  <c:y val="3.8394415357766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Hoja2!$B$6:$L$6</c:f>
              <c:numCache>
                <c:formatCode>0%</c:formatCode>
                <c:ptCount val="2"/>
                <c:pt idx="0" formatCode="General">
                  <c:v>84</c:v>
                </c:pt>
                <c:pt idx="1">
                  <c:v>3.2207354012499523E-3</c:v>
                </c:pt>
              </c:numCache>
            </c:numRef>
          </c:val>
        </c:ser>
        <c:ser>
          <c:idx val="5"/>
          <c:order val="5"/>
          <c:tx>
            <c:strRef>
              <c:f>Hoja2!$A$7</c:f>
              <c:strCache>
                <c:ptCount val="1"/>
                <c:pt idx="0">
                  <c:v>SOLICITUD DE INFORMACIÓN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791346620338616E-2"/>
                  <c:y val="4.1884816753926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Hoja2!$B$7:$L$7</c:f>
              <c:numCache>
                <c:formatCode>0%</c:formatCode>
                <c:ptCount val="2"/>
                <c:pt idx="0" formatCode="General">
                  <c:v>9196</c:v>
                </c:pt>
                <c:pt idx="1">
                  <c:v>0.35259384226064949</c:v>
                </c:pt>
              </c:numCache>
            </c:numRef>
          </c:val>
        </c:ser>
        <c:ser>
          <c:idx val="6"/>
          <c:order val="6"/>
          <c:tx>
            <c:strRef>
              <c:f>Hoja2!$A$8</c:f>
              <c:strCache>
                <c:ptCount val="1"/>
                <c:pt idx="0">
                  <c:v>INVITACIONES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9774363950278569E-2"/>
                  <c:y val="4.5375218150087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Hoja2!$B$8:$L$8</c:f>
              <c:numCache>
                <c:formatCode>0%</c:formatCode>
                <c:ptCount val="2"/>
                <c:pt idx="0" formatCode="General">
                  <c:v>471</c:v>
                </c:pt>
                <c:pt idx="1">
                  <c:v>1.8059123499865801E-2</c:v>
                </c:pt>
              </c:numCache>
            </c:numRef>
          </c:val>
        </c:ser>
        <c:ser>
          <c:idx val="7"/>
          <c:order val="7"/>
          <c:tx>
            <c:strRef>
              <c:f>Hoja2!$A$9</c:f>
              <c:strCache>
                <c:ptCount val="1"/>
                <c:pt idx="0">
                  <c:v>FELICITACION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079096045197741E-2"/>
                  <c:y val="1.9047619047619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35261697170979E-2"/>
                  <c:y val="4.5375218150087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Hoja2!$B$9:$L$9</c:f>
              <c:numCache>
                <c:formatCode>0%</c:formatCode>
                <c:ptCount val="2"/>
                <c:pt idx="0" formatCode="General">
                  <c:v>7</c:v>
                </c:pt>
                <c:pt idx="1">
                  <c:v>2.6839461677082932E-4</c:v>
                </c:pt>
              </c:numCache>
            </c:numRef>
          </c:val>
        </c:ser>
        <c:ser>
          <c:idx val="8"/>
          <c:order val="8"/>
          <c:tx>
            <c:strRef>
              <c:f>Hoja2!$A$10</c:f>
              <c:strCache>
                <c:ptCount val="1"/>
                <c:pt idx="0">
                  <c:v>ACCIONES POPULARES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9078852684740623E-2"/>
                  <c:y val="4.1884816753926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Hoja2!$B$10:$L$10</c:f>
              <c:numCache>
                <c:formatCode>0%</c:formatCode>
                <c:ptCount val="2"/>
                <c:pt idx="0" formatCode="General">
                  <c:v>2</c:v>
                </c:pt>
                <c:pt idx="1">
                  <c:v>7.6684176220236956E-5</c:v>
                </c:pt>
              </c:numCache>
            </c:numRef>
          </c:val>
        </c:ser>
        <c:ser>
          <c:idx val="9"/>
          <c:order val="9"/>
          <c:tx>
            <c:strRef>
              <c:f>Hoja2!$A$11</c:f>
              <c:strCache>
                <c:ptCount val="1"/>
                <c:pt idx="0">
                  <c:v>SOLICITUD DEVOLUCION DE IMPUESTO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7217954937848213E-2"/>
                  <c:y val="2.7923211169284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Hoja2!$B$11:$L$11</c:f>
              <c:numCache>
                <c:formatCode>0%</c:formatCode>
                <c:ptCount val="2"/>
                <c:pt idx="0" formatCode="General">
                  <c:v>5</c:v>
                </c:pt>
                <c:pt idx="1">
                  <c:v>1.9171044055059239E-4</c:v>
                </c:pt>
              </c:numCache>
            </c:numRef>
          </c:val>
        </c:ser>
        <c:ser>
          <c:idx val="10"/>
          <c:order val="10"/>
          <c:tx>
            <c:strRef>
              <c:f>Hoja2!$A$12</c:f>
              <c:strCache>
                <c:ptCount val="1"/>
                <c:pt idx="0">
                  <c:v>TUTELAS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3496159444063395E-2"/>
                  <c:y val="2.7923211169284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Hoja2!$B$12:$L$12</c:f>
              <c:numCache>
                <c:formatCode>0%</c:formatCode>
                <c:ptCount val="2"/>
                <c:pt idx="0" formatCode="General">
                  <c:v>712</c:v>
                </c:pt>
                <c:pt idx="1">
                  <c:v>2.7299566734404354E-2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2750208"/>
        <c:axId val="72751744"/>
        <c:axId val="68571584"/>
      </c:bar3DChart>
      <c:catAx>
        <c:axId val="72750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72751744"/>
        <c:crosses val="autoZero"/>
        <c:auto val="1"/>
        <c:lblAlgn val="ctr"/>
        <c:lblOffset val="100"/>
        <c:noMultiLvlLbl val="0"/>
      </c:catAx>
      <c:valAx>
        <c:axId val="72751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2750208"/>
        <c:crosses val="autoZero"/>
        <c:crossBetween val="between"/>
      </c:valAx>
      <c:serAx>
        <c:axId val="68571584"/>
        <c:scaling>
          <c:orientation val="minMax"/>
        </c:scaling>
        <c:delete val="1"/>
        <c:axPos val="b"/>
        <c:majorTickMark val="none"/>
        <c:minorTickMark val="none"/>
        <c:tickLblPos val="nextTo"/>
        <c:crossAx val="72751744"/>
        <c:crosses val="autoZero"/>
      </c:serAx>
    </c:plotArea>
    <c:legend>
      <c:legendPos val="b"/>
      <c:layout>
        <c:manualLayout>
          <c:xMode val="edge"/>
          <c:yMode val="edge"/>
          <c:x val="7.9479080695649587E-2"/>
          <c:y val="0.68667092289139531"/>
          <c:w val="0.84104168990207673"/>
          <c:h val="0.27729304107256864"/>
        </c:manualLayout>
      </c:layout>
      <c:overlay val="0"/>
      <c:txPr>
        <a:bodyPr/>
        <a:lstStyle/>
        <a:p>
          <a:pPr>
            <a:defRPr sz="800" b="1"/>
          </a:pPr>
          <a:endParaRPr lang="es-CO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240222523205007E-2"/>
          <c:y val="0.21531115853508967"/>
          <c:w val="0.70698943244339352"/>
          <c:h val="0.373039713493757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Hoja3!$C$34</c:f>
              <c:strCache>
                <c:ptCount val="1"/>
                <c:pt idx="0">
                  <c:v>GESTION ELECTRONICA DOCUMENTAL- GED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5744908896034297E-3"/>
                  <c:y val="7.8651685393258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436227224008574E-3"/>
                  <c:y val="7.116104868913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744908896033898E-3"/>
                  <c:y val="6.3670411985018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4308681672025723E-3"/>
                  <c:y val="6.741573033707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872454448017148E-3"/>
                  <c:y val="5.9925093632958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861736334405145E-2"/>
                  <c:y val="7.116104868913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Hoja3!$B$35:$B$43</c:f>
              <c:strCache>
                <c:ptCount val="9"/>
                <c:pt idx="0">
                  <c:v>DEPORTES</c:v>
                </c:pt>
                <c:pt idx="1">
                  <c:v>GOBIERNO</c:v>
                </c:pt>
                <c:pt idx="2">
                  <c:v>JURIDICA</c:v>
                </c:pt>
                <c:pt idx="3">
                  <c:v>SALUD</c:v>
                </c:pt>
                <c:pt idx="4">
                  <c:v>TRANSITO Y TRANSPORTE</c:v>
                </c:pt>
                <c:pt idx="5">
                  <c:v>DESARROLLO SOCIAL</c:v>
                </c:pt>
                <c:pt idx="6">
                  <c:v>SERVICIOS ADMINISTRATIVOS</c:v>
                </c:pt>
                <c:pt idx="7">
                  <c:v>EDUCACION</c:v>
                </c:pt>
                <c:pt idx="8">
                  <c:v>OBRAS PUBLICAS</c:v>
                </c:pt>
              </c:strCache>
            </c:strRef>
          </c:cat>
          <c:val>
            <c:numRef>
              <c:f>Hoja3!$C$35:$C$43</c:f>
              <c:numCache>
                <c:formatCode>General</c:formatCode>
                <c:ptCount val="9"/>
                <c:pt idx="0">
                  <c:v>242</c:v>
                </c:pt>
                <c:pt idx="1">
                  <c:v>780</c:v>
                </c:pt>
                <c:pt idx="3">
                  <c:v>500</c:v>
                </c:pt>
                <c:pt idx="4">
                  <c:v>736</c:v>
                </c:pt>
                <c:pt idx="5">
                  <c:v>911</c:v>
                </c:pt>
                <c:pt idx="6">
                  <c:v>411</c:v>
                </c:pt>
                <c:pt idx="8">
                  <c:v>1000</c:v>
                </c:pt>
              </c:numCache>
            </c:numRef>
          </c:val>
        </c:ser>
        <c:ser>
          <c:idx val="1"/>
          <c:order val="1"/>
          <c:tx>
            <c:strRef>
              <c:f>Hoja3!$D$34</c:f>
              <c:strCache>
                <c:ptCount val="1"/>
                <c:pt idx="0">
                  <c:v>PQRS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718113612004287E-2"/>
                  <c:y val="5.2434456928838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5744908896034297E-3"/>
                  <c:y val="3.370786516853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292604501607719E-2"/>
                  <c:y val="4.119850187265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6217228464419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436227224008574E-2"/>
                  <c:y val="2.6217228464419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8585209003215437E-2"/>
                  <c:y val="3.370786516853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Hoja3!$B$35:$B$43</c:f>
              <c:strCache>
                <c:ptCount val="9"/>
                <c:pt idx="0">
                  <c:v>DEPORTES</c:v>
                </c:pt>
                <c:pt idx="1">
                  <c:v>GOBIERNO</c:v>
                </c:pt>
                <c:pt idx="2">
                  <c:v>JURIDICA</c:v>
                </c:pt>
                <c:pt idx="3">
                  <c:v>SALUD</c:v>
                </c:pt>
                <c:pt idx="4">
                  <c:v>TRANSITO Y TRANSPORTE</c:v>
                </c:pt>
                <c:pt idx="5">
                  <c:v>DESARROLLO SOCIAL</c:v>
                </c:pt>
                <c:pt idx="6">
                  <c:v>SERVICIOS ADMINISTRATIVOS</c:v>
                </c:pt>
                <c:pt idx="7">
                  <c:v>EDUCACION</c:v>
                </c:pt>
                <c:pt idx="8">
                  <c:v>OBRAS PUBLICAS</c:v>
                </c:pt>
              </c:strCache>
            </c:strRef>
          </c:cat>
          <c:val>
            <c:numRef>
              <c:f>Hoja3!$D$35:$D$43</c:f>
              <c:numCache>
                <c:formatCode>General</c:formatCode>
                <c:ptCount val="9"/>
                <c:pt idx="0">
                  <c:v>67</c:v>
                </c:pt>
                <c:pt idx="1">
                  <c:v>960</c:v>
                </c:pt>
                <c:pt idx="3">
                  <c:v>144</c:v>
                </c:pt>
                <c:pt idx="4">
                  <c:v>50</c:v>
                </c:pt>
                <c:pt idx="5">
                  <c:v>8</c:v>
                </c:pt>
                <c:pt idx="6">
                  <c:v>12</c:v>
                </c:pt>
                <c:pt idx="8">
                  <c:v>16</c:v>
                </c:pt>
              </c:numCache>
            </c:numRef>
          </c:val>
        </c:ser>
        <c:ser>
          <c:idx val="2"/>
          <c:order val="2"/>
          <c:tx>
            <c:strRef>
              <c:f>Hoja3!$E$34</c:f>
              <c:strCache>
                <c:ptCount val="1"/>
                <c:pt idx="0">
                  <c:v>OTROS SISTEMAS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9292604501607719E-2"/>
                  <c:y val="1.4981273408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Hoja3!$B$35:$B$43</c:f>
              <c:strCache>
                <c:ptCount val="9"/>
                <c:pt idx="0">
                  <c:v>DEPORTES</c:v>
                </c:pt>
                <c:pt idx="1">
                  <c:v>GOBIERNO</c:v>
                </c:pt>
                <c:pt idx="2">
                  <c:v>JURIDICA</c:v>
                </c:pt>
                <c:pt idx="3">
                  <c:v>SALUD</c:v>
                </c:pt>
                <c:pt idx="4">
                  <c:v>TRANSITO Y TRANSPORTE</c:v>
                </c:pt>
                <c:pt idx="5">
                  <c:v>DESARROLLO SOCIAL</c:v>
                </c:pt>
                <c:pt idx="6">
                  <c:v>SERVICIOS ADMINISTRATIVOS</c:v>
                </c:pt>
                <c:pt idx="7">
                  <c:v>EDUCACION</c:v>
                </c:pt>
                <c:pt idx="8">
                  <c:v>OBRAS PUBLICAS</c:v>
                </c:pt>
              </c:strCache>
            </c:strRef>
          </c:cat>
          <c:val>
            <c:numRef>
              <c:f>Hoja3!$E$35:$E$43</c:f>
              <c:numCache>
                <c:formatCode>General</c:formatCode>
                <c:ptCount val="9"/>
                <c:pt idx="2">
                  <c:v>821</c:v>
                </c:pt>
                <c:pt idx="3">
                  <c:v>131</c:v>
                </c:pt>
                <c:pt idx="7">
                  <c:v>1200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2871296"/>
        <c:axId val="77493376"/>
        <c:axId val="68573824"/>
      </c:bar3DChart>
      <c:catAx>
        <c:axId val="72871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77493376"/>
        <c:crosses val="autoZero"/>
        <c:auto val="1"/>
        <c:lblAlgn val="ctr"/>
        <c:lblOffset val="100"/>
        <c:noMultiLvlLbl val="0"/>
      </c:catAx>
      <c:valAx>
        <c:axId val="774933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2871296"/>
        <c:crosses val="autoZero"/>
        <c:crossBetween val="between"/>
      </c:valAx>
      <c:serAx>
        <c:axId val="68573824"/>
        <c:scaling>
          <c:orientation val="minMax"/>
        </c:scaling>
        <c:delete val="1"/>
        <c:axPos val="b"/>
        <c:majorTickMark val="out"/>
        <c:minorTickMark val="none"/>
        <c:tickLblPos val="nextTo"/>
        <c:crossAx val="77493376"/>
        <c:crosses val="autoZero"/>
      </c:serAx>
    </c:plotArea>
    <c:legend>
      <c:legendPos val="r"/>
      <c:overlay val="0"/>
      <c:txPr>
        <a:bodyPr/>
        <a:lstStyle/>
        <a:p>
          <a:pPr>
            <a:defRPr b="1"/>
          </a:pPr>
          <a:endParaRPr lang="es-CO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s-CO" sz="900"/>
              <a:t> </a:t>
            </a: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PETICIONES,QUEJAS RECLAMOS "PQR"</a:t>
            </a:r>
          </a:p>
        </c:rich>
      </c:tx>
      <c:layout>
        <c:manualLayout>
          <c:xMode val="edge"/>
          <c:yMode val="edge"/>
          <c:x val="0.14655611757139628"/>
          <c:y val="3.155818540433925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CONSOLID!$A$16:$A$17</c:f>
              <c:strCache>
                <c:ptCount val="2"/>
                <c:pt idx="0">
                  <c:v>QUEJAS</c:v>
                </c:pt>
                <c:pt idx="1">
                  <c:v>OTRO TIPO</c:v>
                </c:pt>
              </c:strCache>
            </c:strRef>
          </c:cat>
          <c:val>
            <c:numRef>
              <c:f>CONSOLID!$B$16:$B$17</c:f>
              <c:numCache>
                <c:formatCode>General</c:formatCode>
                <c:ptCount val="2"/>
                <c:pt idx="0">
                  <c:v>6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effectLst>
          <a:outerShdw blurRad="50800" dist="38100" algn="l" rotWithShape="0">
            <a:prstClr val="black">
              <a:alpha val="40000"/>
            </a:prstClr>
          </a:outerShdw>
        </a:effectLst>
      </c:spPr>
    </c:plotArea>
    <c:legend>
      <c:legendPos val="t"/>
      <c:overlay val="0"/>
      <c:txPr>
        <a:bodyPr/>
        <a:lstStyle/>
        <a:p>
          <a:pPr>
            <a:defRPr sz="900"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GESTION ELECTRONICA DOCUMENTAL "GED"</a:t>
            </a:r>
          </a:p>
        </c:rich>
      </c:tx>
      <c:layout>
        <c:manualLayout>
          <c:xMode val="edge"/>
          <c:yMode val="edge"/>
          <c:x val="0.21551020408163266"/>
          <c:y val="2.0546924877633539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8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CONSOLID!$A$3:$A$13</c:f>
              <c:strCache>
                <c:ptCount val="11"/>
                <c:pt idx="0">
                  <c:v>GESTION ELECTRONICA DOCUMENTAL "GED"</c:v>
                </c:pt>
                <c:pt idx="1">
                  <c:v>DERECHOS DE PETICION</c:v>
                </c:pt>
                <c:pt idx="2">
                  <c:v>MANIFESTACIÓN O PETICIÓN DE TRAMITE</c:v>
                </c:pt>
                <c:pt idx="3">
                  <c:v>CITACIONES</c:v>
                </c:pt>
                <c:pt idx="4">
                  <c:v>OTRO TIPO</c:v>
                </c:pt>
                <c:pt idx="5">
                  <c:v>CIRCULARES</c:v>
                </c:pt>
                <c:pt idx="6">
                  <c:v>SOLICITUD DE INFORMACIÓN</c:v>
                </c:pt>
                <c:pt idx="7">
                  <c:v>INVITACIONES</c:v>
                </c:pt>
                <c:pt idx="8">
                  <c:v>SOLICITUD DEVOLUCION DE IMPUESTO</c:v>
                </c:pt>
                <c:pt idx="9">
                  <c:v>TUTELAS</c:v>
                </c:pt>
                <c:pt idx="10">
                  <c:v>TOTAL</c:v>
                </c:pt>
              </c:strCache>
            </c:strRef>
          </c:cat>
          <c:val>
            <c:numRef>
              <c:f>CONSOLID!$B$3:$B$12</c:f>
              <c:numCache>
                <c:formatCode>General</c:formatCode>
                <c:ptCount val="10"/>
                <c:pt idx="1">
                  <c:v>292</c:v>
                </c:pt>
                <c:pt idx="2">
                  <c:v>516</c:v>
                </c:pt>
                <c:pt idx="3">
                  <c:v>22</c:v>
                </c:pt>
                <c:pt idx="4">
                  <c:v>4</c:v>
                </c:pt>
                <c:pt idx="5">
                  <c:v>12</c:v>
                </c:pt>
                <c:pt idx="6">
                  <c:v>1648</c:v>
                </c:pt>
                <c:pt idx="7">
                  <c:v>97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3116860392450957"/>
          <c:y val="0.11189457826647409"/>
          <c:w val="0.36883139607549054"/>
          <c:h val="0.8881052706249557"/>
        </c:manualLayout>
      </c:layout>
      <c:overlay val="0"/>
      <c:txPr>
        <a:bodyPr/>
        <a:lstStyle/>
        <a:p>
          <a:pPr>
            <a:defRPr sz="800"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s-CO" sz="1050"/>
              <a:t> </a:t>
            </a: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PETICIONES,QUEJAS RECLAMOS "PQR"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965486055816055E-2"/>
          <c:y val="0.30887139107611544"/>
          <c:w val="0.72801868270403203"/>
          <c:h val="0.56277797133765362"/>
        </c:manualLayout>
      </c:layout>
      <c:pie3DChart>
        <c:varyColors val="1"/>
        <c:ser>
          <c:idx val="0"/>
          <c:order val="0"/>
          <c:explosion val="41"/>
          <c:dLbls>
            <c:txPr>
              <a:bodyPr/>
              <a:lstStyle/>
              <a:p>
                <a:pPr>
                  <a:defRPr sz="8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CONSOLID!$A$15:$A$16</c:f>
              <c:strCache>
                <c:ptCount val="2"/>
                <c:pt idx="0">
                  <c:v>QUEJAS</c:v>
                </c:pt>
                <c:pt idx="1">
                  <c:v>PETICIONES</c:v>
                </c:pt>
              </c:strCache>
            </c:strRef>
          </c:cat>
          <c:val>
            <c:numRef>
              <c:f>CONSOLID!$B$15:$B$16</c:f>
              <c:numCache>
                <c:formatCode>General</c:formatCode>
                <c:ptCount val="2"/>
                <c:pt idx="0">
                  <c:v>760</c:v>
                </c:pt>
                <c:pt idx="1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effectLst>
          <a:outerShdw blurRad="50800" dist="38100" algn="l" rotWithShape="0">
            <a:prstClr val="black">
              <a:alpha val="40000"/>
            </a:prstClr>
          </a:outerShdw>
        </a:effectLst>
      </c:spPr>
    </c:plotArea>
    <c:legend>
      <c:legendPos val="t"/>
      <c:overlay val="0"/>
      <c:txPr>
        <a:bodyPr/>
        <a:lstStyle/>
        <a:p>
          <a:pPr>
            <a:defRPr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27866449126292E-2"/>
          <c:y val="0.25839210856936723"/>
          <c:w val="0.54286514861318014"/>
          <c:h val="0.7359803958154519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2.9302384076990377E-2"/>
                  <c:y val="9.6223388743073776E-3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es-CO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067475940507437E-2"/>
                  <c:y val="1.222805482648002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es-CO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050" b="1"/>
                  </a:pPr>
                  <a:endParaRPr lang="es-CO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CONSOLIDADO!$A$4:$A$6</c:f>
              <c:strCache>
                <c:ptCount val="3"/>
                <c:pt idx="0">
                  <c:v> De Consulta o Concepto</c:v>
                </c:pt>
                <c:pt idx="1">
                  <c:v> De Solicitud de Documentos</c:v>
                </c:pt>
                <c:pt idx="2">
                  <c:v>De Informacion</c:v>
                </c:pt>
              </c:strCache>
            </c:strRef>
          </c:cat>
          <c:val>
            <c:numRef>
              <c:f>CONSOLIDADO!$B$4:$B$6</c:f>
              <c:numCache>
                <c:formatCode>General</c:formatCode>
                <c:ptCount val="3"/>
                <c:pt idx="0">
                  <c:v>47</c:v>
                </c:pt>
                <c:pt idx="1">
                  <c:v>66</c:v>
                </c:pt>
                <c:pt idx="2">
                  <c:v>708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928228798986332"/>
          <c:y val="0.23403674540682415"/>
          <c:w val="0.33405096237970255"/>
          <c:h val="0.59859383202099736"/>
        </c:manualLayout>
      </c:layout>
      <c:overlay val="0"/>
      <c:txPr>
        <a:bodyPr/>
        <a:lstStyle/>
        <a:p>
          <a:pPr>
            <a:defRPr b="1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s-CO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GESTION ELECTRONICA DOCUMENTAL "GED"</a:t>
            </a:r>
          </a:p>
        </c:rich>
      </c:tx>
      <c:layout>
        <c:manualLayout>
          <c:xMode val="edge"/>
          <c:yMode val="edge"/>
          <c:x val="0.19323600174978131"/>
          <c:y val="1.388888888888893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CONSOLID!$A$3:$A$11</c:f>
              <c:strCache>
                <c:ptCount val="9"/>
                <c:pt idx="0">
                  <c:v>GESTION ELECTRONICA DOCUMENTAL "GED"</c:v>
                </c:pt>
                <c:pt idx="1">
                  <c:v>DERECHOS DE PETICION</c:v>
                </c:pt>
                <c:pt idx="2">
                  <c:v>MANIFESTACIÓN O PETICIÓN DE TRAMITE</c:v>
                </c:pt>
                <c:pt idx="3">
                  <c:v>CITACIONES</c:v>
                </c:pt>
                <c:pt idx="4">
                  <c:v>OTRO TIPO</c:v>
                </c:pt>
                <c:pt idx="5">
                  <c:v>CIRCULARES</c:v>
                </c:pt>
                <c:pt idx="6">
                  <c:v>SOLICITUD DE INFORMACIÓN</c:v>
                </c:pt>
                <c:pt idx="7">
                  <c:v>INVITACIONES</c:v>
                </c:pt>
                <c:pt idx="8">
                  <c:v>TOTAL</c:v>
                </c:pt>
              </c:strCache>
            </c:strRef>
          </c:cat>
          <c:val>
            <c:numRef>
              <c:f>CONSOLID!$B$3:$B$10</c:f>
              <c:numCache>
                <c:formatCode>General</c:formatCode>
                <c:ptCount val="8"/>
                <c:pt idx="1">
                  <c:v>187</c:v>
                </c:pt>
                <c:pt idx="2">
                  <c:v>357</c:v>
                </c:pt>
                <c:pt idx="3">
                  <c:v>29</c:v>
                </c:pt>
                <c:pt idx="4">
                  <c:v>120</c:v>
                </c:pt>
                <c:pt idx="5">
                  <c:v>28</c:v>
                </c:pt>
                <c:pt idx="6">
                  <c:v>1417</c:v>
                </c:pt>
                <c:pt idx="7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462583114610676"/>
          <c:y val="0.17895559930008748"/>
          <c:w val="0.33707502187226746"/>
          <c:h val="0.80903324584426795"/>
        </c:manualLayout>
      </c:layout>
      <c:overlay val="0"/>
      <c:txPr>
        <a:bodyPr/>
        <a:lstStyle/>
        <a:p>
          <a:pPr>
            <a:defRPr sz="800"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 sz="1200"/>
              <a:t> </a:t>
            </a: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PETICIONES,QUEJAS RECLAMOS "PQR"</a:t>
            </a:r>
          </a:p>
        </c:rich>
      </c:tx>
      <c:layout>
        <c:manualLayout>
          <c:xMode val="edge"/>
          <c:yMode val="edge"/>
          <c:x val="0.30191175159708811"/>
          <c:y val="5.725971370143149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CONSOLID!$A$13:$A$14</c:f>
              <c:strCache>
                <c:ptCount val="2"/>
                <c:pt idx="0">
                  <c:v>QUEJAS</c:v>
                </c:pt>
                <c:pt idx="1">
                  <c:v>PETICIONES</c:v>
                </c:pt>
              </c:strCache>
            </c:strRef>
          </c:cat>
          <c:val>
            <c:numRef>
              <c:f>CONSOLID!$B$13:$B$14</c:f>
              <c:numCache>
                <c:formatCode>General</c:formatCode>
                <c:ptCount val="2"/>
                <c:pt idx="0">
                  <c:v>120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effectLst>
          <a:outerShdw blurRad="50800" dist="38100" algn="l" rotWithShape="0">
            <a:prstClr val="black">
              <a:alpha val="40000"/>
            </a:prstClr>
          </a:outerShdw>
        </a:effectLst>
      </c:spPr>
    </c:plotArea>
    <c:legend>
      <c:legendPos val="t"/>
      <c:overlay val="0"/>
      <c:txPr>
        <a:bodyPr/>
        <a:lstStyle/>
        <a:p>
          <a:pPr>
            <a:defRPr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GESTION ELECTRONICA DOCUMENTAL "GED"</a:t>
            </a:r>
          </a:p>
        </c:rich>
      </c:tx>
      <c:layout>
        <c:manualLayout>
          <c:xMode val="edge"/>
          <c:yMode val="edge"/>
          <c:x val="0.19323600174978131"/>
          <c:y val="1.38888888888889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9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CONSOLID!$A$3:$A$13</c:f>
              <c:strCache>
                <c:ptCount val="11"/>
                <c:pt idx="0">
                  <c:v>GESTION ELECTRONICA DOCUMENTAL "GED"</c:v>
                </c:pt>
                <c:pt idx="1">
                  <c:v>DERECHOS DE PETICION</c:v>
                </c:pt>
                <c:pt idx="2">
                  <c:v>MANIFESTACIÓN O PETICIÓN DE TRAMITE</c:v>
                </c:pt>
                <c:pt idx="3">
                  <c:v>CITACIONES</c:v>
                </c:pt>
                <c:pt idx="4">
                  <c:v>OTRO TIPO</c:v>
                </c:pt>
                <c:pt idx="5">
                  <c:v>ACCION POPULAR</c:v>
                </c:pt>
                <c:pt idx="6">
                  <c:v>CIRCULARES</c:v>
                </c:pt>
                <c:pt idx="7">
                  <c:v>SOLICITUD DE INFORMACIÓN</c:v>
                </c:pt>
                <c:pt idx="8">
                  <c:v>TUTELA</c:v>
                </c:pt>
                <c:pt idx="9">
                  <c:v>INVITACIONES</c:v>
                </c:pt>
                <c:pt idx="10">
                  <c:v>TOTAL</c:v>
                </c:pt>
              </c:strCache>
            </c:strRef>
          </c:cat>
          <c:val>
            <c:numRef>
              <c:f>CONSOLID!$B$3:$B$12</c:f>
              <c:numCache>
                <c:formatCode>General</c:formatCode>
                <c:ptCount val="10"/>
                <c:pt idx="1">
                  <c:v>316</c:v>
                </c:pt>
                <c:pt idx="2">
                  <c:v>1791</c:v>
                </c:pt>
                <c:pt idx="3">
                  <c:v>14</c:v>
                </c:pt>
                <c:pt idx="4">
                  <c:v>22</c:v>
                </c:pt>
                <c:pt idx="5">
                  <c:v>3</c:v>
                </c:pt>
                <c:pt idx="6">
                  <c:v>6</c:v>
                </c:pt>
                <c:pt idx="7">
                  <c:v>535</c:v>
                </c:pt>
                <c:pt idx="8">
                  <c:v>69</c:v>
                </c:pt>
                <c:pt idx="9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587193890483316"/>
          <c:y val="7.6391471132998004E-2"/>
          <c:w val="0.33707502187226768"/>
          <c:h val="0.92360852886700195"/>
        </c:manualLayout>
      </c:layout>
      <c:overlay val="0"/>
      <c:txPr>
        <a:bodyPr/>
        <a:lstStyle/>
        <a:p>
          <a:pPr>
            <a:defRPr sz="800"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es-CO" sz="1000">
                <a:latin typeface="Tahoma" pitchFamily="34" charset="0"/>
                <a:ea typeface="Tahoma" pitchFamily="34" charset="0"/>
                <a:cs typeface="Tahoma" pitchFamily="34" charset="0"/>
              </a:rPr>
              <a:t> PETICIONES,QUEJAS RECLAMOS "PQR"</a:t>
            </a:r>
          </a:p>
        </c:rich>
      </c:tx>
      <c:layout>
        <c:manualLayout>
          <c:xMode val="edge"/>
          <c:yMode val="edge"/>
          <c:x val="0.30456107149696415"/>
          <c:y val="5.5625325315348242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88488281070128"/>
          <c:y val="0.27719424333703252"/>
          <c:w val="0.77107427361053549"/>
          <c:h val="0.5132343356409307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05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CONSOLID!$A$15:$A$16</c:f>
              <c:strCache>
                <c:ptCount val="2"/>
                <c:pt idx="0">
                  <c:v>QUEJAS</c:v>
                </c:pt>
                <c:pt idx="1">
                  <c:v>PETICIONES</c:v>
                </c:pt>
              </c:strCache>
            </c:strRef>
          </c:cat>
          <c:val>
            <c:numRef>
              <c:f>CONSOLID!$B$15:$B$16</c:f>
              <c:numCache>
                <c:formatCode>General</c:formatCode>
                <c:ptCount val="2"/>
                <c:pt idx="0">
                  <c:v>42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effectLst>
          <a:outerShdw blurRad="50800" dist="38100" algn="l" rotWithShape="0">
            <a:prstClr val="black">
              <a:alpha val="40000"/>
            </a:prstClr>
          </a:outerShdw>
        </a:effectLst>
      </c:spPr>
    </c:plotArea>
    <c:legend>
      <c:legendPos val="t"/>
      <c:overlay val="0"/>
      <c:txPr>
        <a:bodyPr/>
        <a:lstStyle/>
        <a:p>
          <a:pPr>
            <a:defRPr b="1"/>
          </a:pPr>
          <a:endParaRPr lang="es-CO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0.24375</cdr:x>
      <cdr:y>0.03993</cdr:y>
    </cdr:from>
    <cdr:to>
      <cdr:x>0.86458</cdr:x>
      <cdr:y>0.06076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114425" y="109538"/>
          <a:ext cx="2838450" cy="57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0.42359</cdr:x>
      <cdr:y>0.09137</cdr:y>
    </cdr:from>
    <cdr:to>
      <cdr:x>0.71668</cdr:x>
      <cdr:y>0.12437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2890839" y="342900"/>
          <a:ext cx="200025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  <cdr:relSizeAnchor xmlns:cdr="http://schemas.openxmlformats.org/drawingml/2006/chartDrawing">
    <cdr:from>
      <cdr:x>0</cdr:x>
      <cdr:y>4.72914E-7</cdr:y>
    </cdr:from>
    <cdr:to>
      <cdr:x>1</cdr:x>
      <cdr:y>0.19895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0" y="1"/>
          <a:ext cx="6724650" cy="4206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CO" sz="1200" b="1"/>
            <a:t>NOVEDADES SEGUNDO</a:t>
          </a:r>
          <a:r>
            <a:rPr lang="es-CO" sz="1200" b="1" baseline="0"/>
            <a:t> </a:t>
          </a:r>
          <a:r>
            <a:rPr lang="es-CO" sz="1200" b="1"/>
            <a:t>SEMESTRE DE 2016</a:t>
          </a:r>
          <a:r>
            <a:rPr lang="es-CO" sz="1200" b="1" baseline="0"/>
            <a:t> </a:t>
          </a:r>
          <a:r>
            <a:rPr lang="es-CO" sz="1200" b="1"/>
            <a:t>GESTION ELECTRONICA DOCUMENTAL GED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0.207</cdr:x>
      <cdr:y>0.11193</cdr:y>
    </cdr:from>
    <cdr:to>
      <cdr:x>0.91691</cdr:x>
      <cdr:y>0.21502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352550" y="417922"/>
          <a:ext cx="4638675" cy="384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CO" sz="1400" b="1"/>
            <a:t>SISTEMAS</a:t>
          </a:r>
          <a:r>
            <a:rPr lang="es-CO" sz="1400" b="1" baseline="0"/>
            <a:t> VERIFICADOS EN EL SEGUNDO SEMESTRE DE 2016</a:t>
          </a:r>
          <a:endParaRPr lang="es-CO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0.03993</cdr:y>
    </cdr:from>
    <cdr:to>
      <cdr:x>0.96061</cdr:x>
      <cdr:y>0.09172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0" y="128553"/>
          <a:ext cx="3019425" cy="1667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0.11062</cdr:x>
      <cdr:y>0.03792</cdr:y>
    </cdr:from>
    <cdr:to>
      <cdr:x>0.90488</cdr:x>
      <cdr:y>0.16114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431985" y="76201"/>
          <a:ext cx="310179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CO" sz="1000" b="1">
              <a:latin typeface="Tahoma" pitchFamily="34" charset="0"/>
              <a:ea typeface="Tahoma" pitchFamily="34" charset="0"/>
              <a:cs typeface="Tahoma" pitchFamily="34" charset="0"/>
            </a:rPr>
            <a:t>DERECHOS</a:t>
          </a:r>
          <a:r>
            <a:rPr lang="es-CO" sz="1000" b="1" baseline="0">
              <a:latin typeface="Tahoma" pitchFamily="34" charset="0"/>
              <a:ea typeface="Tahoma" pitchFamily="34" charset="0"/>
              <a:cs typeface="Tahoma" pitchFamily="34" charset="0"/>
            </a:rPr>
            <a:t> DE PETICION -SIAM</a:t>
          </a:r>
          <a:endParaRPr lang="es-CO" sz="1000" b="1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0.24375</cdr:x>
      <cdr:y>0.03993</cdr:y>
    </cdr:from>
    <cdr:to>
      <cdr:x>0.86458</cdr:x>
      <cdr:y>0.06076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114425" y="109538"/>
          <a:ext cx="2838450" cy="57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0.24375</cdr:x>
      <cdr:y>0.03993</cdr:y>
    </cdr:from>
    <cdr:to>
      <cdr:x>0.86458</cdr:x>
      <cdr:y>0.06076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114425" y="109538"/>
          <a:ext cx="2838450" cy="57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0.24375</cdr:x>
      <cdr:y>0.03993</cdr:y>
    </cdr:from>
    <cdr:to>
      <cdr:x>0.86458</cdr:x>
      <cdr:y>0.06076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114425" y="109538"/>
          <a:ext cx="2838450" cy="57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0.24375</cdr:x>
      <cdr:y>0.03993</cdr:y>
    </cdr:from>
    <cdr:to>
      <cdr:x>0.86458</cdr:x>
      <cdr:y>0.06076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114425" y="109538"/>
          <a:ext cx="2838450" cy="57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0.24375</cdr:x>
      <cdr:y>0.03993</cdr:y>
    </cdr:from>
    <cdr:to>
      <cdr:x>0.86458</cdr:x>
      <cdr:y>0.06076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114425" y="109538"/>
          <a:ext cx="2838450" cy="57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0.24375</cdr:x>
      <cdr:y>0.03993</cdr:y>
    </cdr:from>
    <cdr:to>
      <cdr:x>0.86458</cdr:x>
      <cdr:y>0.06076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114425" y="109538"/>
          <a:ext cx="2838450" cy="57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BBBC-CD94-4CDD-83A8-3B809AFF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4346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Liliana Maria Arias Gallego</cp:lastModifiedBy>
  <cp:revision>2</cp:revision>
  <cp:lastPrinted>2017-02-03T15:06:00Z</cp:lastPrinted>
  <dcterms:created xsi:type="dcterms:W3CDTF">2017-02-07T21:46:00Z</dcterms:created>
  <dcterms:modified xsi:type="dcterms:W3CDTF">2017-02-07T21:46:00Z</dcterms:modified>
</cp:coreProperties>
</file>