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4AC3F" w14:textId="5A6BE2BF" w:rsidR="00EB7D3C" w:rsidRPr="006A360D" w:rsidRDefault="00EB7D3C" w:rsidP="001E61C7">
      <w:pPr>
        <w:ind w:left="2832" w:hanging="1416"/>
        <w:rPr>
          <w:rFonts w:ascii="Arial" w:eastAsia="Arial" w:hAnsi="Arial" w:cs="Arial"/>
          <w:b/>
          <w:sz w:val="20"/>
          <w:szCs w:val="20"/>
        </w:rPr>
      </w:pPr>
      <w:r w:rsidRPr="006A360D">
        <w:rPr>
          <w:rFonts w:ascii="Arial" w:eastAsia="Arial" w:hAnsi="Arial" w:cs="Arial"/>
          <w:b/>
          <w:sz w:val="20"/>
          <w:szCs w:val="20"/>
        </w:rPr>
        <w:t>INSPECCIÓN URBANA DE POLICIA</w:t>
      </w:r>
      <w:r w:rsidR="00863D7D" w:rsidRPr="006A360D">
        <w:rPr>
          <w:rFonts w:ascii="Arial" w:eastAsia="Arial" w:hAnsi="Arial" w:cs="Arial"/>
          <w:b/>
          <w:sz w:val="20"/>
          <w:szCs w:val="20"/>
        </w:rPr>
        <w:t xml:space="preserve"> COMUNA PALOGRANDE</w:t>
      </w:r>
    </w:p>
    <w:p w14:paraId="473AA65B" w14:textId="38644C1E" w:rsidR="00DE3CD3" w:rsidRPr="006A360D" w:rsidRDefault="008725C5" w:rsidP="001A0557">
      <w:pPr>
        <w:suppressAutoHyphens/>
        <w:ind w:left="708"/>
        <w:rPr>
          <w:rFonts w:ascii="Arial" w:eastAsia="Arial" w:hAnsi="Arial" w:cs="Arial"/>
          <w:b/>
          <w:sz w:val="20"/>
          <w:szCs w:val="20"/>
        </w:rPr>
      </w:pPr>
      <w:r w:rsidRPr="006A360D">
        <w:rPr>
          <w:rFonts w:ascii="Arial" w:eastAsia="Arial" w:hAnsi="Arial" w:cs="Arial"/>
          <w:b/>
          <w:sz w:val="20"/>
          <w:szCs w:val="20"/>
        </w:rPr>
        <w:t xml:space="preserve">Por medio de la cual  se cita para realización de audiencia pública reglamentada en el </w:t>
      </w:r>
      <w:r w:rsidR="001A0557" w:rsidRPr="006A360D">
        <w:rPr>
          <w:rFonts w:ascii="Arial" w:eastAsia="Arial" w:hAnsi="Arial" w:cs="Arial"/>
          <w:b/>
          <w:sz w:val="20"/>
          <w:szCs w:val="20"/>
        </w:rPr>
        <w:t xml:space="preserve"> </w:t>
      </w:r>
      <w:r w:rsidR="001A0557" w:rsidRPr="006A360D">
        <w:rPr>
          <w:rFonts w:ascii="Arial" w:eastAsia="Arial" w:hAnsi="Arial" w:cs="Arial"/>
          <w:b/>
          <w:sz w:val="20"/>
          <w:szCs w:val="20"/>
        </w:rPr>
        <w:t>DECRETO 0226 DE 2008</w:t>
      </w:r>
      <w:r w:rsidR="001A0557" w:rsidRPr="006A360D">
        <w:rPr>
          <w:rFonts w:ascii="Arial" w:eastAsia="Arial" w:hAnsi="Arial" w:cs="Arial"/>
          <w:b/>
          <w:sz w:val="20"/>
          <w:szCs w:val="20"/>
        </w:rPr>
        <w:t>: “SE PROHIBE LA CIRCULACION DE MENORES DE 18 AÑOS EN VIAS Y LUGARES PUBLICOS DESPUES DE LAS 11 DE LA NOCHE”</w:t>
      </w:r>
    </w:p>
    <w:p w14:paraId="290034DF" w14:textId="77777777" w:rsidR="001A0557" w:rsidRPr="006A360D" w:rsidRDefault="001A0557" w:rsidP="001A0557">
      <w:pPr>
        <w:suppressAutoHyphens/>
        <w:ind w:left="708"/>
        <w:rPr>
          <w:rFonts w:ascii="Arial" w:eastAsia="Arial" w:hAnsi="Arial" w:cs="Arial"/>
          <w:b/>
          <w:sz w:val="20"/>
          <w:szCs w:val="20"/>
        </w:rPr>
      </w:pPr>
    </w:p>
    <w:p w14:paraId="49CC17AA" w14:textId="2293B7A3" w:rsidR="00262A8C" w:rsidRPr="006A360D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6A360D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6A360D">
        <w:rPr>
          <w:rFonts w:ascii="Arial" w:eastAsia="Arial" w:hAnsi="Arial" w:cs="Arial"/>
          <w:sz w:val="20"/>
          <w:szCs w:val="20"/>
        </w:rPr>
        <w:t xml:space="preserve"> Comuna Palogrande</w:t>
      </w:r>
      <w:r w:rsidRPr="006A360D">
        <w:rPr>
          <w:rFonts w:ascii="Arial" w:eastAsia="Arial" w:hAnsi="Arial" w:cs="Arial"/>
          <w:sz w:val="20"/>
          <w:szCs w:val="20"/>
        </w:rPr>
        <w:t xml:space="preserve">, en ejercicio de las competencias atribuidas por </w:t>
      </w:r>
      <w:r w:rsidR="001E61C7" w:rsidRPr="006A360D">
        <w:rPr>
          <w:rFonts w:ascii="Arial" w:eastAsia="Arial" w:hAnsi="Arial" w:cs="Arial"/>
          <w:sz w:val="20"/>
          <w:szCs w:val="20"/>
        </w:rPr>
        <w:t>el DECRETO 0226 DE 2008</w:t>
      </w:r>
      <w:r w:rsidRPr="006A360D">
        <w:rPr>
          <w:rFonts w:ascii="Arial" w:eastAsia="Arial" w:hAnsi="Arial" w:cs="Arial"/>
          <w:sz w:val="20"/>
          <w:szCs w:val="20"/>
        </w:rPr>
        <w:t>,</w:t>
      </w:r>
      <w:r w:rsidR="001A0557" w:rsidRPr="006A360D">
        <w:rPr>
          <w:rFonts w:ascii="Arial" w:eastAsia="Arial" w:hAnsi="Arial" w:cs="Arial"/>
          <w:sz w:val="20"/>
          <w:szCs w:val="20"/>
        </w:rPr>
        <w:t>”</w:t>
      </w:r>
      <w:r w:rsidRPr="006A360D">
        <w:rPr>
          <w:rFonts w:ascii="Arial" w:eastAsia="Arial" w:hAnsi="Arial" w:cs="Arial"/>
          <w:sz w:val="20"/>
          <w:szCs w:val="20"/>
        </w:rPr>
        <w:t xml:space="preserve"> </w:t>
      </w:r>
      <w:r w:rsidRPr="006A360D">
        <w:rPr>
          <w:rFonts w:ascii="Arial" w:eastAsia="Arial" w:hAnsi="Arial" w:cs="Arial"/>
          <w:i/>
          <w:sz w:val="20"/>
          <w:szCs w:val="20"/>
        </w:rPr>
        <w:t xml:space="preserve">citará a audiencia </w:t>
      </w:r>
      <w:r w:rsidR="004B0E53" w:rsidRPr="006A360D">
        <w:rPr>
          <w:rFonts w:ascii="Arial" w:eastAsia="Arial" w:hAnsi="Arial" w:cs="Arial"/>
          <w:i/>
          <w:sz w:val="20"/>
          <w:szCs w:val="20"/>
        </w:rPr>
        <w:t xml:space="preserve">pública al </w:t>
      </w:r>
      <w:r w:rsidR="001A0557" w:rsidRPr="006A360D">
        <w:rPr>
          <w:rFonts w:ascii="Arial" w:eastAsia="Arial" w:hAnsi="Arial" w:cs="Arial"/>
          <w:i/>
          <w:sz w:val="20"/>
          <w:szCs w:val="20"/>
        </w:rPr>
        <w:t>menor</w:t>
      </w:r>
      <w:r w:rsidR="004B0E53" w:rsidRPr="006A360D">
        <w:rPr>
          <w:rFonts w:ascii="Arial" w:eastAsia="Arial" w:hAnsi="Arial" w:cs="Arial"/>
          <w:i/>
          <w:sz w:val="20"/>
          <w:szCs w:val="20"/>
        </w:rPr>
        <w:t xml:space="preserve"> infractor</w:t>
      </w:r>
      <w:r w:rsidR="001A0557" w:rsidRPr="006A360D">
        <w:rPr>
          <w:rFonts w:ascii="Arial" w:eastAsia="Arial" w:hAnsi="Arial" w:cs="Arial"/>
          <w:i/>
          <w:sz w:val="20"/>
          <w:szCs w:val="20"/>
        </w:rPr>
        <w:t xml:space="preserve"> en presencia de su representante legal</w:t>
      </w:r>
      <w:r w:rsidR="004B0E53" w:rsidRPr="006A360D">
        <w:rPr>
          <w:rFonts w:ascii="Arial" w:eastAsia="Arial" w:hAnsi="Arial" w:cs="Arial"/>
          <w:i/>
          <w:sz w:val="20"/>
          <w:szCs w:val="20"/>
        </w:rPr>
        <w:t>, mediante comunicación escrita, correo electrónic</w:t>
      </w:r>
      <w:r w:rsidR="001A0557" w:rsidRPr="006A360D">
        <w:rPr>
          <w:rFonts w:ascii="Arial" w:eastAsia="Arial" w:hAnsi="Arial" w:cs="Arial"/>
          <w:i/>
          <w:sz w:val="20"/>
          <w:szCs w:val="20"/>
        </w:rPr>
        <w:t>o</w:t>
      </w:r>
      <w:r w:rsidR="004B0E53" w:rsidRPr="006A360D">
        <w:rPr>
          <w:rFonts w:ascii="Arial" w:eastAsia="Arial" w:hAnsi="Arial" w:cs="Arial"/>
          <w:i/>
          <w:sz w:val="20"/>
          <w:szCs w:val="20"/>
        </w:rPr>
        <w:t xml:space="preserve">, medio de comunicación que disponga, </w:t>
      </w:r>
      <w:r w:rsidR="004B0E53" w:rsidRPr="006A360D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6A360D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6A360D">
        <w:rPr>
          <w:rFonts w:ascii="Arial" w:eastAsia="Arial" w:hAnsi="Arial" w:cs="Arial"/>
          <w:sz w:val="20"/>
          <w:szCs w:val="20"/>
        </w:rPr>
        <w:t>.”</w:t>
      </w:r>
      <w:r w:rsidR="00EB4A78" w:rsidRPr="006A360D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6A360D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6A360D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6A360D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6A360D">
        <w:rPr>
          <w:rFonts w:ascii="Arial" w:eastAsia="Arial" w:hAnsi="Arial" w:cs="Arial"/>
          <w:sz w:val="20"/>
          <w:szCs w:val="20"/>
        </w:rPr>
        <w:t xml:space="preserve"> con su documento de identidad original </w:t>
      </w:r>
      <w:r w:rsidR="001A0557" w:rsidRPr="006A360D">
        <w:rPr>
          <w:rFonts w:ascii="Arial" w:eastAsia="Arial" w:hAnsi="Arial" w:cs="Arial"/>
          <w:sz w:val="20"/>
          <w:szCs w:val="20"/>
        </w:rPr>
        <w:t xml:space="preserve">(tanto el padre como el menor infractor), traer fotocopia del registro civil y los documentos de identidad </w:t>
      </w:r>
      <w:r w:rsidR="004A768C" w:rsidRPr="006A360D">
        <w:rPr>
          <w:rFonts w:ascii="Arial" w:eastAsia="Arial" w:hAnsi="Arial" w:cs="Arial"/>
          <w:sz w:val="20"/>
          <w:szCs w:val="20"/>
        </w:rPr>
        <w:t xml:space="preserve">a </w:t>
      </w:r>
      <w:r w:rsidR="00B46D91" w:rsidRPr="006A360D">
        <w:rPr>
          <w:rFonts w:ascii="Arial" w:eastAsia="Arial" w:hAnsi="Arial" w:cs="Arial"/>
          <w:sz w:val="20"/>
          <w:szCs w:val="20"/>
        </w:rPr>
        <w:t>las diligencias</w:t>
      </w:r>
      <w:r w:rsidR="004A768C" w:rsidRPr="006A360D">
        <w:rPr>
          <w:rFonts w:ascii="Arial" w:eastAsia="Arial" w:hAnsi="Arial" w:cs="Arial"/>
          <w:sz w:val="20"/>
          <w:szCs w:val="20"/>
        </w:rPr>
        <w:t xml:space="preserve"> de audiencia pública dentro del proceso, la cual se llevará </w:t>
      </w:r>
      <w:r w:rsidR="007C3196" w:rsidRPr="006A360D">
        <w:rPr>
          <w:rFonts w:ascii="Arial" w:eastAsia="Arial" w:hAnsi="Arial" w:cs="Arial"/>
          <w:sz w:val="20"/>
          <w:szCs w:val="20"/>
        </w:rPr>
        <w:t>e</w:t>
      </w:r>
      <w:r w:rsidR="004A768C" w:rsidRPr="006A360D">
        <w:rPr>
          <w:rFonts w:ascii="Arial" w:eastAsia="Arial" w:hAnsi="Arial" w:cs="Arial"/>
          <w:sz w:val="20"/>
          <w:szCs w:val="20"/>
        </w:rPr>
        <w:t>n las instalaciones de la Inspección Urbana de Policía</w:t>
      </w:r>
      <w:r w:rsidR="001A0557" w:rsidRPr="006A360D">
        <w:rPr>
          <w:rFonts w:ascii="Arial" w:eastAsia="Arial" w:hAnsi="Arial" w:cs="Arial"/>
          <w:sz w:val="20"/>
          <w:szCs w:val="20"/>
        </w:rPr>
        <w:t xml:space="preserve"> Comuna Palogrande</w:t>
      </w:r>
      <w:r w:rsidR="004A768C" w:rsidRPr="006A360D">
        <w:rPr>
          <w:rFonts w:ascii="Arial" w:eastAsia="Arial" w:hAnsi="Arial" w:cs="Arial"/>
          <w:sz w:val="20"/>
          <w:szCs w:val="20"/>
        </w:rPr>
        <w:t>, ubicada en la carrera 20 N 71-08 Barrio Alta Suiza</w:t>
      </w:r>
      <w:r w:rsidR="001A0557" w:rsidRPr="006A360D">
        <w:rPr>
          <w:rFonts w:ascii="Arial" w:eastAsia="Arial" w:hAnsi="Arial" w:cs="Arial"/>
          <w:sz w:val="20"/>
          <w:szCs w:val="20"/>
        </w:rPr>
        <w:t>- Segundo Piso</w:t>
      </w:r>
      <w:r w:rsidR="004A768C" w:rsidRPr="006A360D">
        <w:rPr>
          <w:rFonts w:ascii="Arial" w:eastAsia="Arial" w:hAnsi="Arial" w:cs="Arial"/>
          <w:sz w:val="20"/>
          <w:szCs w:val="20"/>
        </w:rPr>
        <w:t>, teléfono 8866329. En el horario señalado</w:t>
      </w:r>
      <w:r w:rsidR="00C32B8E" w:rsidRPr="006A360D">
        <w:rPr>
          <w:rFonts w:ascii="Arial" w:eastAsia="Arial" w:hAnsi="Arial" w:cs="Arial"/>
          <w:sz w:val="20"/>
          <w:szCs w:val="20"/>
        </w:rPr>
        <w:t>.</w:t>
      </w:r>
    </w:p>
    <w:p w14:paraId="42B5A9B9" w14:textId="77777777" w:rsidR="008725C5" w:rsidRPr="006A360D" w:rsidRDefault="008725C5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559"/>
        <w:gridCol w:w="993"/>
      </w:tblGrid>
      <w:tr w:rsidR="008725C5" w:rsidRPr="006A360D" w14:paraId="73CE69F8" w14:textId="77777777" w:rsidTr="008725C5">
        <w:tc>
          <w:tcPr>
            <w:tcW w:w="5240" w:type="dxa"/>
          </w:tcPr>
          <w:p w14:paraId="392A5B5F" w14:textId="42293100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134" w:type="dxa"/>
          </w:tcPr>
          <w:p w14:paraId="0413517A" w14:textId="75F774CA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Expediente MENORES.</w:t>
            </w:r>
          </w:p>
        </w:tc>
        <w:tc>
          <w:tcPr>
            <w:tcW w:w="1559" w:type="dxa"/>
          </w:tcPr>
          <w:p w14:paraId="48C24DCC" w14:textId="39FE6303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993" w:type="dxa"/>
          </w:tcPr>
          <w:p w14:paraId="742969D8" w14:textId="3A617B41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8725C5" w:rsidRPr="006A360D" w14:paraId="2CE8A0CC" w14:textId="77777777" w:rsidTr="008725C5">
        <w:tc>
          <w:tcPr>
            <w:tcW w:w="5240" w:type="dxa"/>
          </w:tcPr>
          <w:p w14:paraId="1B9B9849" w14:textId="1E8CD63D" w:rsidR="008725C5" w:rsidRPr="006A360D" w:rsidRDefault="008725C5" w:rsidP="008725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JUAN SEBASTIAN RAM</w:t>
            </w:r>
            <w:r w:rsidR="006A360D">
              <w:rPr>
                <w:rFonts w:ascii="Arial" w:eastAsia="Arial" w:hAnsi="Arial" w:cs="Arial"/>
                <w:sz w:val="16"/>
                <w:szCs w:val="16"/>
              </w:rPr>
              <w:t>IREZ (Menor)  CLAUDIA ALVAREZ (M</w:t>
            </w:r>
            <w:r w:rsidRPr="006A360D">
              <w:rPr>
                <w:rFonts w:ascii="Arial" w:eastAsia="Arial" w:hAnsi="Arial" w:cs="Arial"/>
                <w:sz w:val="16"/>
                <w:szCs w:val="16"/>
              </w:rPr>
              <w:t>adre)</w:t>
            </w:r>
          </w:p>
        </w:tc>
        <w:tc>
          <w:tcPr>
            <w:tcW w:w="1134" w:type="dxa"/>
          </w:tcPr>
          <w:p w14:paraId="696ED688" w14:textId="0F2D19A1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011-18</w:t>
            </w:r>
          </w:p>
        </w:tc>
        <w:tc>
          <w:tcPr>
            <w:tcW w:w="1559" w:type="dxa"/>
          </w:tcPr>
          <w:p w14:paraId="6FE20B3C" w14:textId="4007C842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26 MARZO 2019</w:t>
            </w:r>
          </w:p>
        </w:tc>
        <w:tc>
          <w:tcPr>
            <w:tcW w:w="993" w:type="dxa"/>
          </w:tcPr>
          <w:p w14:paraId="5C29066E" w14:textId="265E2739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8:30 AM</w:t>
            </w:r>
          </w:p>
        </w:tc>
      </w:tr>
      <w:tr w:rsidR="008725C5" w:rsidRPr="006A360D" w14:paraId="6C3E1B25" w14:textId="77777777" w:rsidTr="008725C5">
        <w:tc>
          <w:tcPr>
            <w:tcW w:w="5240" w:type="dxa"/>
          </w:tcPr>
          <w:p w14:paraId="3043F2C5" w14:textId="02AE7B88" w:rsidR="008725C5" w:rsidRPr="006A360D" w:rsidRDefault="006A360D" w:rsidP="008725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ANDRES FELIPE SUAREZ L (Menor) MARIA MAGDALENA SUAREZ (M</w:t>
            </w:r>
            <w:r w:rsidR="008725C5" w:rsidRPr="006A360D">
              <w:rPr>
                <w:rFonts w:ascii="Arial" w:eastAsia="Arial" w:hAnsi="Arial" w:cs="Arial"/>
                <w:sz w:val="16"/>
                <w:szCs w:val="16"/>
              </w:rPr>
              <w:t>adre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5C371F26" w14:textId="6895DF61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012-18</w:t>
            </w:r>
          </w:p>
        </w:tc>
        <w:tc>
          <w:tcPr>
            <w:tcW w:w="1559" w:type="dxa"/>
          </w:tcPr>
          <w:p w14:paraId="235AF1B7" w14:textId="2D900A90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26 MARZO 2019</w:t>
            </w:r>
          </w:p>
        </w:tc>
        <w:tc>
          <w:tcPr>
            <w:tcW w:w="993" w:type="dxa"/>
          </w:tcPr>
          <w:p w14:paraId="49B2D264" w14:textId="09F1FC4D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9:30 AM</w:t>
            </w:r>
          </w:p>
        </w:tc>
      </w:tr>
      <w:tr w:rsidR="008725C5" w:rsidRPr="006A360D" w14:paraId="5390758D" w14:textId="77777777" w:rsidTr="008725C5">
        <w:tc>
          <w:tcPr>
            <w:tcW w:w="5240" w:type="dxa"/>
          </w:tcPr>
          <w:p w14:paraId="238B0251" w14:textId="7AC5B69E" w:rsidR="008725C5" w:rsidRPr="006A360D" w:rsidRDefault="008725C5" w:rsidP="008725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JUAN DIEGO RAMIREZ C (Menor) PAULA ANDREA CARDONA (Madre</w:t>
            </w:r>
            <w:r w:rsidR="006A360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14:paraId="2CFEB868" w14:textId="45F84AE7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014-18</w:t>
            </w:r>
          </w:p>
        </w:tc>
        <w:tc>
          <w:tcPr>
            <w:tcW w:w="1559" w:type="dxa"/>
          </w:tcPr>
          <w:p w14:paraId="24CC8C7E" w14:textId="7D0D88FB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26 MARZO 2019</w:t>
            </w:r>
          </w:p>
        </w:tc>
        <w:tc>
          <w:tcPr>
            <w:tcW w:w="993" w:type="dxa"/>
          </w:tcPr>
          <w:p w14:paraId="42F5321E" w14:textId="0B4CF488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10:30 AM</w:t>
            </w:r>
          </w:p>
        </w:tc>
      </w:tr>
      <w:tr w:rsidR="008725C5" w:rsidRPr="006A360D" w14:paraId="6BF42957" w14:textId="77777777" w:rsidTr="008725C5">
        <w:tc>
          <w:tcPr>
            <w:tcW w:w="5240" w:type="dxa"/>
          </w:tcPr>
          <w:p w14:paraId="5DC94D9B" w14:textId="307BDFE8" w:rsidR="008725C5" w:rsidRPr="006A360D" w:rsidRDefault="008725C5" w:rsidP="008725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SEBASTIAN LONDOÑO C (Menor) YENNY LONDOÑO (Madre)</w:t>
            </w:r>
          </w:p>
        </w:tc>
        <w:tc>
          <w:tcPr>
            <w:tcW w:w="1134" w:type="dxa"/>
          </w:tcPr>
          <w:p w14:paraId="087C006B" w14:textId="1B498673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016-18</w:t>
            </w:r>
          </w:p>
        </w:tc>
        <w:tc>
          <w:tcPr>
            <w:tcW w:w="1559" w:type="dxa"/>
          </w:tcPr>
          <w:p w14:paraId="06D37A2D" w14:textId="15CDB024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26 MARZO 2019</w:t>
            </w:r>
          </w:p>
        </w:tc>
        <w:tc>
          <w:tcPr>
            <w:tcW w:w="993" w:type="dxa"/>
          </w:tcPr>
          <w:p w14:paraId="1828AFFD" w14:textId="0EEB1119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2:00 PM</w:t>
            </w:r>
          </w:p>
        </w:tc>
      </w:tr>
      <w:tr w:rsidR="008725C5" w:rsidRPr="006A360D" w14:paraId="09F0F8B0" w14:textId="77777777" w:rsidTr="008725C5">
        <w:tc>
          <w:tcPr>
            <w:tcW w:w="5240" w:type="dxa"/>
          </w:tcPr>
          <w:p w14:paraId="133DD42A" w14:textId="7B0A348F" w:rsidR="008725C5" w:rsidRPr="006A360D" w:rsidRDefault="008725C5" w:rsidP="008725C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LEIDY TANGARIFE AGUDELO (Menor) PAULA ANDREA AGUDELO (Madre)</w:t>
            </w:r>
          </w:p>
        </w:tc>
        <w:tc>
          <w:tcPr>
            <w:tcW w:w="1134" w:type="dxa"/>
          </w:tcPr>
          <w:p w14:paraId="30AD2E24" w14:textId="518F5DD7" w:rsidR="008725C5" w:rsidRPr="006A360D" w:rsidRDefault="008725C5" w:rsidP="008725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006-19</w:t>
            </w:r>
          </w:p>
        </w:tc>
        <w:tc>
          <w:tcPr>
            <w:tcW w:w="1559" w:type="dxa"/>
          </w:tcPr>
          <w:p w14:paraId="59302F87" w14:textId="70073F4E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26 MARZO 2019</w:t>
            </w:r>
          </w:p>
        </w:tc>
        <w:tc>
          <w:tcPr>
            <w:tcW w:w="993" w:type="dxa"/>
          </w:tcPr>
          <w:p w14:paraId="7ECFEE2C" w14:textId="611497E2" w:rsidR="008725C5" w:rsidRPr="006A360D" w:rsidRDefault="008725C5" w:rsidP="008725C5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6A360D">
              <w:rPr>
                <w:rFonts w:ascii="Arial" w:eastAsia="Arial" w:hAnsi="Arial" w:cs="Arial"/>
                <w:sz w:val="16"/>
                <w:szCs w:val="16"/>
              </w:rPr>
              <w:t>3:00 PM</w:t>
            </w:r>
          </w:p>
        </w:tc>
      </w:tr>
    </w:tbl>
    <w:p w14:paraId="1A39707B" w14:textId="77777777" w:rsidR="00915F9B" w:rsidRPr="006A360D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60B98999" w:rsidR="00731BE9" w:rsidRPr="006A360D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6A360D">
        <w:rPr>
          <w:rFonts w:ascii="Arial" w:eastAsia="Arial" w:hAnsi="Arial" w:cs="Arial"/>
          <w:sz w:val="20"/>
          <w:szCs w:val="20"/>
        </w:rPr>
        <w:t xml:space="preserve">Si </w:t>
      </w:r>
      <w:r w:rsidR="006A360D">
        <w:rPr>
          <w:rFonts w:ascii="Arial" w:eastAsia="Arial" w:hAnsi="Arial" w:cs="Arial"/>
          <w:sz w:val="20"/>
          <w:szCs w:val="20"/>
        </w:rPr>
        <w:t>los</w:t>
      </w:r>
      <w:r w:rsidRPr="006A360D">
        <w:rPr>
          <w:rFonts w:ascii="Arial" w:eastAsia="Arial" w:hAnsi="Arial" w:cs="Arial"/>
          <w:sz w:val="20"/>
          <w:szCs w:val="20"/>
        </w:rPr>
        <w:t xml:space="preserve"> citado</w:t>
      </w:r>
      <w:r w:rsidR="006A360D">
        <w:rPr>
          <w:rFonts w:ascii="Arial" w:eastAsia="Arial" w:hAnsi="Arial" w:cs="Arial"/>
          <w:sz w:val="20"/>
          <w:szCs w:val="20"/>
        </w:rPr>
        <w:t>s</w:t>
      </w:r>
      <w:r w:rsidRPr="006A360D">
        <w:rPr>
          <w:rFonts w:ascii="Arial" w:eastAsia="Arial" w:hAnsi="Arial" w:cs="Arial"/>
          <w:sz w:val="20"/>
          <w:szCs w:val="20"/>
        </w:rPr>
        <w:t xml:space="preserve"> no asiste</w:t>
      </w:r>
      <w:r w:rsidR="006A360D">
        <w:rPr>
          <w:rFonts w:ascii="Arial" w:eastAsia="Arial" w:hAnsi="Arial" w:cs="Arial"/>
          <w:sz w:val="20"/>
          <w:szCs w:val="20"/>
        </w:rPr>
        <w:t>n</w:t>
      </w:r>
      <w:r w:rsidRPr="006A360D">
        <w:rPr>
          <w:rFonts w:ascii="Arial" w:eastAsia="Arial" w:hAnsi="Arial" w:cs="Arial"/>
          <w:sz w:val="20"/>
          <w:szCs w:val="20"/>
        </w:rPr>
        <w:t xml:space="preserve"> a la audiencia y no justifica</w:t>
      </w:r>
      <w:r w:rsidR="006A360D">
        <w:rPr>
          <w:rFonts w:ascii="Arial" w:eastAsia="Arial" w:hAnsi="Arial" w:cs="Arial"/>
          <w:sz w:val="20"/>
          <w:szCs w:val="20"/>
        </w:rPr>
        <w:t>n</w:t>
      </w:r>
      <w:bookmarkStart w:id="0" w:name="_GoBack"/>
      <w:bookmarkEnd w:id="0"/>
      <w:r w:rsidRPr="006A360D">
        <w:rPr>
          <w:rFonts w:ascii="Arial" w:eastAsia="Arial" w:hAnsi="Arial" w:cs="Arial"/>
          <w:sz w:val="20"/>
          <w:szCs w:val="20"/>
        </w:rPr>
        <w:t xml:space="preserve">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0557" w:rsidRPr="006A360D">
        <w:rPr>
          <w:rFonts w:ascii="Arial" w:eastAsia="Arial" w:hAnsi="Arial" w:cs="Arial"/>
          <w:sz w:val="20"/>
          <w:szCs w:val="20"/>
        </w:rPr>
        <w:t>el DECRETO 0226 DE 2008</w:t>
      </w:r>
      <w:r w:rsidRPr="006A360D">
        <w:rPr>
          <w:rFonts w:ascii="Arial" w:eastAsia="Arial" w:hAnsi="Arial" w:cs="Arial"/>
          <w:sz w:val="20"/>
          <w:szCs w:val="20"/>
        </w:rPr>
        <w:t>.</w:t>
      </w:r>
    </w:p>
    <w:p w14:paraId="65AC8127" w14:textId="77777777" w:rsidR="001A0557" w:rsidRPr="006A360D" w:rsidRDefault="001A0557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2C55F4D" w14:textId="427F4140" w:rsidR="00ED3730" w:rsidRPr="006A360D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6A360D">
        <w:rPr>
          <w:rFonts w:ascii="Arial" w:eastAsia="Arial" w:hAnsi="Arial" w:cs="Arial"/>
          <w:sz w:val="20"/>
          <w:szCs w:val="20"/>
        </w:rPr>
        <w:t>Constancia de fijación, hoy,</w:t>
      </w:r>
      <w:r w:rsidR="00915F9B" w:rsidRPr="006A360D">
        <w:rPr>
          <w:rFonts w:ascii="Arial" w:eastAsia="Arial" w:hAnsi="Arial" w:cs="Arial"/>
          <w:sz w:val="20"/>
          <w:szCs w:val="20"/>
        </w:rPr>
        <w:t xml:space="preserve"> </w:t>
      </w:r>
      <w:r w:rsidR="001A0557" w:rsidRPr="006A360D">
        <w:rPr>
          <w:rFonts w:ascii="Arial" w:eastAsia="Arial" w:hAnsi="Arial" w:cs="Arial"/>
          <w:sz w:val="20"/>
          <w:szCs w:val="20"/>
        </w:rPr>
        <w:t>13</w:t>
      </w:r>
      <w:r w:rsidR="00915F9B" w:rsidRPr="006A360D">
        <w:rPr>
          <w:rFonts w:ascii="Arial" w:eastAsia="Arial" w:hAnsi="Arial" w:cs="Arial"/>
          <w:sz w:val="20"/>
          <w:szCs w:val="20"/>
        </w:rPr>
        <w:t xml:space="preserve"> de </w:t>
      </w:r>
      <w:r w:rsidR="00262A8C" w:rsidRPr="006A360D">
        <w:rPr>
          <w:rFonts w:ascii="Arial" w:eastAsia="Arial" w:hAnsi="Arial" w:cs="Arial"/>
          <w:sz w:val="20"/>
          <w:szCs w:val="20"/>
        </w:rPr>
        <w:t>marzo</w:t>
      </w:r>
      <w:r w:rsidR="00915F9B" w:rsidRPr="006A360D">
        <w:rPr>
          <w:rFonts w:ascii="Arial" w:eastAsia="Arial" w:hAnsi="Arial" w:cs="Arial"/>
          <w:sz w:val="20"/>
          <w:szCs w:val="20"/>
        </w:rPr>
        <w:t xml:space="preserve"> de 2019</w:t>
      </w:r>
      <w:r w:rsidRPr="006A360D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6A360D">
        <w:rPr>
          <w:rFonts w:ascii="Arial" w:eastAsia="Arial" w:hAnsi="Arial" w:cs="Arial"/>
          <w:sz w:val="20"/>
          <w:szCs w:val="20"/>
        </w:rPr>
        <w:t xml:space="preserve"> en la página web de la Alcaldía de Manizales  y</w:t>
      </w:r>
      <w:r w:rsidRPr="006A360D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6A360D">
        <w:rPr>
          <w:rFonts w:ascii="Arial" w:eastAsia="Arial" w:hAnsi="Arial" w:cs="Arial"/>
          <w:sz w:val="20"/>
          <w:szCs w:val="20"/>
        </w:rPr>
        <w:t xml:space="preserve">  Urbana de Policía</w:t>
      </w:r>
      <w:r w:rsidR="001A0557" w:rsidRPr="006A360D">
        <w:rPr>
          <w:rFonts w:ascii="Arial" w:eastAsia="Arial" w:hAnsi="Arial" w:cs="Arial"/>
          <w:sz w:val="20"/>
          <w:szCs w:val="20"/>
        </w:rPr>
        <w:t xml:space="preserve"> Comuna Palogrande</w:t>
      </w:r>
      <w:r w:rsidRPr="006A360D">
        <w:rPr>
          <w:rFonts w:ascii="Arial" w:eastAsia="Arial" w:hAnsi="Arial" w:cs="Arial"/>
          <w:sz w:val="20"/>
          <w:szCs w:val="20"/>
        </w:rPr>
        <w:t xml:space="preserve">, siendo las 7:00 </w:t>
      </w:r>
      <w:r w:rsidR="001A0557" w:rsidRPr="006A360D">
        <w:rPr>
          <w:rFonts w:ascii="Arial" w:eastAsia="Arial" w:hAnsi="Arial" w:cs="Arial"/>
          <w:sz w:val="20"/>
          <w:szCs w:val="20"/>
        </w:rPr>
        <w:t>a.m.</w:t>
      </w:r>
      <w:r w:rsidRPr="006A360D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6A360D">
        <w:rPr>
          <w:rFonts w:ascii="Arial" w:eastAsia="Arial" w:hAnsi="Arial" w:cs="Arial"/>
          <w:sz w:val="20"/>
          <w:szCs w:val="20"/>
        </w:rPr>
        <w:t>.</w:t>
      </w:r>
    </w:p>
    <w:p w14:paraId="0F5E39A8" w14:textId="1E4ECA8D" w:rsidR="00805639" w:rsidRPr="006A360D" w:rsidRDefault="00805639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4F7F1364" w14:textId="77777777" w:rsidR="00F6091A" w:rsidRPr="006A360D" w:rsidRDefault="00F6091A" w:rsidP="00F6091A">
      <w:pPr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26F707F2" w14:textId="77777777" w:rsidR="001A0557" w:rsidRPr="006A360D" w:rsidRDefault="001A0557" w:rsidP="00F6091A">
      <w:pPr>
        <w:ind w:firstLine="708"/>
        <w:rPr>
          <w:rFonts w:ascii="Arial" w:eastAsia="Arial" w:hAnsi="Arial" w:cs="Arial"/>
          <w:b/>
          <w:sz w:val="20"/>
          <w:szCs w:val="20"/>
        </w:rPr>
      </w:pPr>
    </w:p>
    <w:p w14:paraId="17F62446" w14:textId="29ABB9E8" w:rsidR="001D05C9" w:rsidRPr="006A360D" w:rsidRDefault="001A0557" w:rsidP="001D05C9">
      <w:pPr>
        <w:rPr>
          <w:rFonts w:ascii="Arial" w:eastAsia="Arial" w:hAnsi="Arial" w:cs="Arial"/>
          <w:b/>
          <w:sz w:val="20"/>
          <w:szCs w:val="20"/>
        </w:rPr>
      </w:pPr>
      <w:r w:rsidRPr="006A360D">
        <w:rPr>
          <w:rFonts w:ascii="Arial" w:eastAsia="Arial" w:hAnsi="Arial" w:cs="Arial"/>
          <w:b/>
          <w:sz w:val="20"/>
          <w:szCs w:val="20"/>
        </w:rPr>
        <w:t>CESAR AUGUSTO RODRIGUEZ RODRIGUEZ</w:t>
      </w:r>
    </w:p>
    <w:p w14:paraId="55BFD6EE" w14:textId="6D3016FB" w:rsidR="00350B90" w:rsidRPr="006A360D" w:rsidRDefault="00350B90" w:rsidP="001D05C9">
      <w:pPr>
        <w:rPr>
          <w:rFonts w:ascii="Arial" w:eastAsia="Arial" w:hAnsi="Arial" w:cs="Arial"/>
          <w:sz w:val="20"/>
          <w:szCs w:val="20"/>
        </w:rPr>
      </w:pPr>
      <w:r w:rsidRPr="006A360D">
        <w:rPr>
          <w:rFonts w:ascii="Arial" w:eastAsia="Arial" w:hAnsi="Arial" w:cs="Arial"/>
          <w:sz w:val="20"/>
          <w:szCs w:val="20"/>
        </w:rPr>
        <w:t>Inspector Urban</w:t>
      </w:r>
      <w:r w:rsidR="001A0557" w:rsidRPr="006A360D">
        <w:rPr>
          <w:rFonts w:ascii="Arial" w:eastAsia="Arial" w:hAnsi="Arial" w:cs="Arial"/>
          <w:sz w:val="20"/>
          <w:szCs w:val="20"/>
        </w:rPr>
        <w:t>o</w:t>
      </w:r>
      <w:r w:rsidRPr="006A360D">
        <w:rPr>
          <w:rFonts w:ascii="Arial" w:eastAsia="Arial" w:hAnsi="Arial" w:cs="Arial"/>
          <w:sz w:val="20"/>
          <w:szCs w:val="20"/>
        </w:rPr>
        <w:t xml:space="preserve"> de Policía</w:t>
      </w:r>
    </w:p>
    <w:p w14:paraId="2598EC2B" w14:textId="4CB5955E" w:rsidR="001A0557" w:rsidRPr="006A360D" w:rsidRDefault="001A0557" w:rsidP="001D05C9">
      <w:pPr>
        <w:rPr>
          <w:rFonts w:ascii="Arial" w:eastAsia="Arial" w:hAnsi="Arial" w:cs="Arial"/>
          <w:sz w:val="20"/>
          <w:szCs w:val="20"/>
        </w:rPr>
      </w:pPr>
      <w:r w:rsidRPr="006A360D">
        <w:rPr>
          <w:rFonts w:ascii="Arial" w:eastAsia="Arial" w:hAnsi="Arial" w:cs="Arial"/>
          <w:sz w:val="20"/>
          <w:szCs w:val="20"/>
        </w:rPr>
        <w:t>Comuna Palogrande</w:t>
      </w:r>
    </w:p>
    <w:p w14:paraId="303DCEB7" w14:textId="77777777" w:rsidR="008725C5" w:rsidRPr="006A360D" w:rsidRDefault="008725C5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4E2FFF8C" w14:textId="77777777" w:rsidR="008725C5" w:rsidRPr="006A360D" w:rsidRDefault="008725C5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26B7920" w14:textId="77777777" w:rsidR="008725C5" w:rsidRPr="006A360D" w:rsidRDefault="008725C5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0127D3F" w14:textId="77777777" w:rsidR="008725C5" w:rsidRPr="006A360D" w:rsidRDefault="008725C5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1B09733A" w14:textId="77777777" w:rsidR="00805639" w:rsidRPr="006A360D" w:rsidRDefault="00805639" w:rsidP="00F6091A">
      <w:pPr>
        <w:rPr>
          <w:rFonts w:ascii="Arial" w:eastAsia="Arial" w:hAnsi="Arial" w:cs="Arial"/>
          <w:b/>
          <w:sz w:val="20"/>
          <w:szCs w:val="20"/>
        </w:rPr>
      </w:pPr>
    </w:p>
    <w:p w14:paraId="26206A18" w14:textId="77777777" w:rsidR="00805639" w:rsidRPr="006A360D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4492D83C" w14:textId="77777777" w:rsidR="00805639" w:rsidRPr="006A360D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9DA55A" w14:textId="77777777" w:rsidR="00B46D91" w:rsidRPr="006A360D" w:rsidRDefault="00B46D91" w:rsidP="00CB543D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B46D91" w:rsidRPr="006A360D" w:rsidSect="006A360D">
      <w:headerReference w:type="default" r:id="rId8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BDD1" w14:textId="77777777" w:rsidR="00D850E6" w:rsidRDefault="00D850E6" w:rsidP="000F4BAD">
      <w:r>
        <w:separator/>
      </w:r>
    </w:p>
  </w:endnote>
  <w:endnote w:type="continuationSeparator" w:id="0">
    <w:p w14:paraId="28E515AB" w14:textId="77777777" w:rsidR="00D850E6" w:rsidRDefault="00D850E6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B6A2" w14:textId="77777777" w:rsidR="00D850E6" w:rsidRDefault="00D850E6" w:rsidP="000F4BAD">
      <w:r>
        <w:separator/>
      </w:r>
    </w:p>
  </w:footnote>
  <w:footnote w:type="continuationSeparator" w:id="0">
    <w:p w14:paraId="32BE1C1B" w14:textId="77777777" w:rsidR="00D850E6" w:rsidRDefault="00D850E6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53F6"/>
    <w:rsid w:val="00160962"/>
    <w:rsid w:val="0019475E"/>
    <w:rsid w:val="001A0557"/>
    <w:rsid w:val="001B1D7F"/>
    <w:rsid w:val="001D05C9"/>
    <w:rsid w:val="001D07FE"/>
    <w:rsid w:val="001D4106"/>
    <w:rsid w:val="001E61C7"/>
    <w:rsid w:val="001F02BE"/>
    <w:rsid w:val="001F3AC5"/>
    <w:rsid w:val="00221A2E"/>
    <w:rsid w:val="002356BB"/>
    <w:rsid w:val="002615CC"/>
    <w:rsid w:val="00262A8C"/>
    <w:rsid w:val="002673E1"/>
    <w:rsid w:val="002842AC"/>
    <w:rsid w:val="002A58B3"/>
    <w:rsid w:val="002C59DB"/>
    <w:rsid w:val="002F633D"/>
    <w:rsid w:val="00327D76"/>
    <w:rsid w:val="00343BBA"/>
    <w:rsid w:val="00350B90"/>
    <w:rsid w:val="003527FE"/>
    <w:rsid w:val="00357063"/>
    <w:rsid w:val="00395C25"/>
    <w:rsid w:val="003B1670"/>
    <w:rsid w:val="00411EB2"/>
    <w:rsid w:val="00415087"/>
    <w:rsid w:val="00421D71"/>
    <w:rsid w:val="0045459E"/>
    <w:rsid w:val="0047016F"/>
    <w:rsid w:val="00470275"/>
    <w:rsid w:val="00483EA5"/>
    <w:rsid w:val="004A1E36"/>
    <w:rsid w:val="004A768C"/>
    <w:rsid w:val="004B0E53"/>
    <w:rsid w:val="004D776C"/>
    <w:rsid w:val="004E6A9C"/>
    <w:rsid w:val="00504CBD"/>
    <w:rsid w:val="005242AB"/>
    <w:rsid w:val="0053718F"/>
    <w:rsid w:val="005463CD"/>
    <w:rsid w:val="00567839"/>
    <w:rsid w:val="00581FCC"/>
    <w:rsid w:val="005A7C2A"/>
    <w:rsid w:val="005B61FF"/>
    <w:rsid w:val="005E7902"/>
    <w:rsid w:val="005F2D6E"/>
    <w:rsid w:val="005F7DE6"/>
    <w:rsid w:val="00603B66"/>
    <w:rsid w:val="006370EB"/>
    <w:rsid w:val="00651346"/>
    <w:rsid w:val="0068618B"/>
    <w:rsid w:val="00691154"/>
    <w:rsid w:val="00693BEC"/>
    <w:rsid w:val="006A360D"/>
    <w:rsid w:val="006A65BA"/>
    <w:rsid w:val="006C3C06"/>
    <w:rsid w:val="006E4EE2"/>
    <w:rsid w:val="006E4F2E"/>
    <w:rsid w:val="006F20D8"/>
    <w:rsid w:val="00702218"/>
    <w:rsid w:val="00702B22"/>
    <w:rsid w:val="00723A79"/>
    <w:rsid w:val="007243F1"/>
    <w:rsid w:val="00731BE9"/>
    <w:rsid w:val="00774EAA"/>
    <w:rsid w:val="007A1972"/>
    <w:rsid w:val="007A19E9"/>
    <w:rsid w:val="007C179F"/>
    <w:rsid w:val="007C3196"/>
    <w:rsid w:val="007F1685"/>
    <w:rsid w:val="008010EC"/>
    <w:rsid w:val="00805639"/>
    <w:rsid w:val="00821DF9"/>
    <w:rsid w:val="00863D7D"/>
    <w:rsid w:val="008725C5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B01F5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2F6"/>
    <w:rsid w:val="00AC6E5E"/>
    <w:rsid w:val="00B251C3"/>
    <w:rsid w:val="00B46D91"/>
    <w:rsid w:val="00B67379"/>
    <w:rsid w:val="00B766DC"/>
    <w:rsid w:val="00B87999"/>
    <w:rsid w:val="00BB1B9B"/>
    <w:rsid w:val="00BD7002"/>
    <w:rsid w:val="00BE1DF3"/>
    <w:rsid w:val="00C02B05"/>
    <w:rsid w:val="00C24322"/>
    <w:rsid w:val="00C30AE8"/>
    <w:rsid w:val="00C32B8E"/>
    <w:rsid w:val="00C339FC"/>
    <w:rsid w:val="00CB1436"/>
    <w:rsid w:val="00CB543D"/>
    <w:rsid w:val="00CC2BD8"/>
    <w:rsid w:val="00CC5BAE"/>
    <w:rsid w:val="00CD401E"/>
    <w:rsid w:val="00CD40E9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850E6"/>
    <w:rsid w:val="00DA726A"/>
    <w:rsid w:val="00DC4C5C"/>
    <w:rsid w:val="00DD04F6"/>
    <w:rsid w:val="00DD4301"/>
    <w:rsid w:val="00DE08BC"/>
    <w:rsid w:val="00DE3CD3"/>
    <w:rsid w:val="00E17B4B"/>
    <w:rsid w:val="00E20189"/>
    <w:rsid w:val="00E3105D"/>
    <w:rsid w:val="00E35809"/>
    <w:rsid w:val="00E45E0A"/>
    <w:rsid w:val="00E5306B"/>
    <w:rsid w:val="00E62A4A"/>
    <w:rsid w:val="00E82E29"/>
    <w:rsid w:val="00EB4A78"/>
    <w:rsid w:val="00EB7D3C"/>
    <w:rsid w:val="00ED3730"/>
    <w:rsid w:val="00EE0F74"/>
    <w:rsid w:val="00F40EE6"/>
    <w:rsid w:val="00F6091A"/>
    <w:rsid w:val="00F7387E"/>
    <w:rsid w:val="00FB7E2D"/>
    <w:rsid w:val="00FD00A5"/>
    <w:rsid w:val="00FD2876"/>
    <w:rsid w:val="00FE31A0"/>
    <w:rsid w:val="00FF06B1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8919-93F7-4779-A8D5-273A9E22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2</cp:revision>
  <cp:lastPrinted>2019-03-12T16:18:00Z</cp:lastPrinted>
  <dcterms:created xsi:type="dcterms:W3CDTF">2019-03-12T16:19:00Z</dcterms:created>
  <dcterms:modified xsi:type="dcterms:W3CDTF">2019-03-12T16:19:00Z</dcterms:modified>
</cp:coreProperties>
</file>