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1992"/>
        <w:gridCol w:w="7269"/>
      </w:tblGrid>
      <w:tr w:rsidR="0087181E" w:rsidRPr="0023262E" w:rsidTr="00780A1B">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center"/>
              <w:rPr>
                <w:rFonts w:ascii="Tahoma" w:hAnsi="Tahoma"/>
                <w:b/>
                <w:bCs/>
                <w:color w:val="000000"/>
                <w:sz w:val="20"/>
                <w:szCs w:val="20"/>
                <w:lang w:val="es-CO" w:eastAsia="es-CO"/>
              </w:rPr>
            </w:pPr>
            <w:r w:rsidRPr="0023262E">
              <w:rPr>
                <w:rFonts w:ascii="Tahoma" w:hAnsi="Tahoma"/>
                <w:b/>
                <w:bCs/>
                <w:color w:val="000000"/>
                <w:sz w:val="20"/>
                <w:szCs w:val="20"/>
                <w:lang w:val="es-CO" w:eastAsia="es-CO"/>
              </w:rPr>
              <w:t>PRIMER AVISO DE CONVOCATORIA PÚBLICA</w:t>
            </w:r>
          </w:p>
          <w:p w:rsidR="0087181E" w:rsidRPr="0023262E" w:rsidRDefault="0087181E" w:rsidP="00F411EC">
            <w:pPr>
              <w:pStyle w:val="Default"/>
              <w:jc w:val="center"/>
              <w:rPr>
                <w:rFonts w:ascii="Tahoma" w:hAnsi="Tahoma" w:cs="Tahoma"/>
                <w:b/>
                <w:sz w:val="20"/>
                <w:szCs w:val="20"/>
              </w:rPr>
            </w:pPr>
            <w:r w:rsidRPr="0023262E">
              <w:rPr>
                <w:rFonts w:ascii="Tahoma" w:eastAsia="Times New Roman" w:hAnsi="Tahoma" w:cs="Tahoma"/>
                <w:b/>
                <w:bCs/>
                <w:kern w:val="3"/>
                <w:sz w:val="20"/>
                <w:szCs w:val="20"/>
                <w:lang w:eastAsia="es-CO"/>
              </w:rPr>
              <w:t>MC</w:t>
            </w:r>
            <w:r w:rsidR="007375A5" w:rsidRPr="0023262E">
              <w:rPr>
                <w:rFonts w:ascii="Tahoma" w:eastAsia="Times New Roman" w:hAnsi="Tahoma" w:cs="Tahoma"/>
                <w:b/>
                <w:bCs/>
                <w:kern w:val="3"/>
                <w:sz w:val="20"/>
                <w:szCs w:val="20"/>
                <w:lang w:eastAsia="es-CO"/>
              </w:rPr>
              <w:t>-SOP-0</w:t>
            </w:r>
            <w:r w:rsidR="00194E11">
              <w:rPr>
                <w:rFonts w:ascii="Tahoma" w:eastAsia="Times New Roman" w:hAnsi="Tahoma" w:cs="Tahoma"/>
                <w:b/>
                <w:bCs/>
                <w:kern w:val="3"/>
                <w:sz w:val="20"/>
                <w:szCs w:val="20"/>
                <w:lang w:eastAsia="es-CO"/>
              </w:rPr>
              <w:t>0</w:t>
            </w:r>
            <w:r w:rsidR="00780A1B">
              <w:rPr>
                <w:rFonts w:ascii="Tahoma" w:eastAsia="Times New Roman" w:hAnsi="Tahoma" w:cs="Tahoma"/>
                <w:b/>
                <w:bCs/>
                <w:kern w:val="3"/>
                <w:sz w:val="20"/>
                <w:szCs w:val="20"/>
                <w:lang w:eastAsia="es-CO"/>
              </w:rPr>
              <w:t>2</w:t>
            </w:r>
            <w:r w:rsidRPr="0023262E">
              <w:rPr>
                <w:rFonts w:ascii="Tahoma" w:eastAsia="Times New Roman" w:hAnsi="Tahoma" w:cs="Tahoma"/>
                <w:b/>
                <w:bCs/>
                <w:kern w:val="3"/>
                <w:sz w:val="20"/>
                <w:szCs w:val="20"/>
                <w:lang w:eastAsia="es-CO"/>
              </w:rPr>
              <w:t>-201</w:t>
            </w:r>
            <w:r w:rsidR="00F411EC">
              <w:rPr>
                <w:rFonts w:ascii="Tahoma" w:eastAsia="Times New Roman" w:hAnsi="Tahoma" w:cs="Tahoma"/>
                <w:b/>
                <w:bCs/>
                <w:kern w:val="3"/>
                <w:sz w:val="20"/>
                <w:szCs w:val="20"/>
                <w:lang w:eastAsia="es-CO"/>
              </w:rPr>
              <w:t>8</w:t>
            </w: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C95D2A">
            <w:pPr>
              <w:pStyle w:val="Standard"/>
              <w:jc w:val="both"/>
              <w:rPr>
                <w:rFonts w:ascii="Tahoma" w:hAnsi="Tahoma"/>
                <w:b/>
                <w:sz w:val="20"/>
                <w:szCs w:val="20"/>
              </w:rPr>
            </w:pPr>
            <w:r w:rsidRPr="0023262E">
              <w:rPr>
                <w:rFonts w:ascii="Tahoma" w:hAnsi="Tahoma"/>
                <w:b/>
                <w:sz w:val="20"/>
                <w:szCs w:val="20"/>
              </w:rPr>
              <w:t>NOMBRE Y DIRECCIÓN DE A ENTIDAD CONTRATANTE</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p>
          <w:p w:rsidR="0087181E" w:rsidRPr="0023262E" w:rsidRDefault="0087181E" w:rsidP="00204B15">
            <w:pPr>
              <w:pStyle w:val="Standard"/>
              <w:jc w:val="both"/>
              <w:rPr>
                <w:rFonts w:ascii="Tahoma" w:hAnsi="Tahoma"/>
                <w:sz w:val="20"/>
                <w:szCs w:val="20"/>
              </w:rPr>
            </w:pPr>
            <w:r w:rsidRPr="0023262E">
              <w:rPr>
                <w:rFonts w:ascii="Tahoma" w:hAnsi="Tahoma"/>
                <w:sz w:val="20"/>
                <w:szCs w:val="20"/>
              </w:rPr>
              <w:t xml:space="preserve">Municipio de Manizales-Secretaría de Obras Públicas </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NIT: 890.801.053-7</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Dirección CALLE 19 No. 21-44 PISO 4</w:t>
            </w:r>
          </w:p>
          <w:p w:rsidR="0087181E" w:rsidRPr="0023262E" w:rsidRDefault="0087181E" w:rsidP="00204B15">
            <w:pPr>
              <w:pStyle w:val="Standard"/>
              <w:jc w:val="both"/>
              <w:rPr>
                <w:rFonts w:ascii="Tahoma" w:hAnsi="Tahoma"/>
                <w:sz w:val="20"/>
                <w:szCs w:val="20"/>
              </w:rPr>
            </w:pP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C95D2A">
            <w:pPr>
              <w:pStyle w:val="Standard"/>
              <w:jc w:val="both"/>
              <w:rPr>
                <w:rFonts w:ascii="Tahoma" w:hAnsi="Tahoma"/>
                <w:b/>
                <w:sz w:val="20"/>
                <w:szCs w:val="20"/>
              </w:rPr>
            </w:pPr>
            <w:r w:rsidRPr="0023262E">
              <w:rPr>
                <w:rFonts w:ascii="Tahoma" w:hAnsi="Tahoma"/>
                <w:b/>
                <w:sz w:val="20"/>
                <w:szCs w:val="20"/>
              </w:rPr>
              <w:t>DIRECCIÓN Y CORREOS ELECTRÓNICOS DONDE SE PODRÁN ATENDER A LOS INTERESADOS Y PARA LA PRESENTACIÓN DE DOCUMENTOS DIFERENTES A LA PROPUESTA</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Calle 19 No. 21-44 Piso 4- Secretaría de Obras Públicas</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 xml:space="preserve">Teléfono: 8879700 – Ext 71173 </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Correos electrónicos:</w:t>
            </w:r>
          </w:p>
          <w:p w:rsidR="0087181E" w:rsidRPr="0023262E" w:rsidRDefault="0087181E" w:rsidP="00204B15">
            <w:pPr>
              <w:pStyle w:val="Standard"/>
              <w:jc w:val="both"/>
              <w:rPr>
                <w:rFonts w:ascii="Tahoma" w:hAnsi="Tahoma"/>
                <w:sz w:val="20"/>
                <w:szCs w:val="20"/>
              </w:rPr>
            </w:pPr>
          </w:p>
          <w:p w:rsidR="0087181E" w:rsidRPr="0023262E" w:rsidRDefault="00194E11" w:rsidP="00194E11">
            <w:pPr>
              <w:pStyle w:val="Standard"/>
              <w:jc w:val="both"/>
              <w:rPr>
                <w:rFonts w:ascii="Tahoma" w:hAnsi="Tahoma"/>
                <w:sz w:val="20"/>
                <w:szCs w:val="20"/>
              </w:rPr>
            </w:pPr>
            <w:r w:rsidRPr="00194E11">
              <w:rPr>
                <w:rFonts w:ascii="Tahoma" w:hAnsi="Tahoma"/>
                <w:sz w:val="20"/>
                <w:szCs w:val="20"/>
              </w:rPr>
              <w:t>orlando.marin@manizales.gov.co</w:t>
            </w:r>
            <w:r w:rsidRPr="0023262E">
              <w:rPr>
                <w:rFonts w:ascii="Tahoma" w:hAnsi="Tahoma"/>
                <w:sz w:val="20"/>
                <w:szCs w:val="20"/>
              </w:rPr>
              <w:t xml:space="preserve"> </w:t>
            </w:r>
          </w:p>
          <w:p w:rsidR="0087181E" w:rsidRPr="0023262E" w:rsidRDefault="00194E11" w:rsidP="00204B15">
            <w:pPr>
              <w:pStyle w:val="Standard"/>
              <w:jc w:val="both"/>
              <w:rPr>
                <w:rFonts w:ascii="Tahoma" w:hAnsi="Tahoma"/>
                <w:sz w:val="20"/>
                <w:szCs w:val="20"/>
              </w:rPr>
            </w:pPr>
            <w:r>
              <w:rPr>
                <w:rFonts w:ascii="Tahoma" w:hAnsi="Tahoma"/>
                <w:sz w:val="20"/>
                <w:szCs w:val="20"/>
              </w:rPr>
              <w:t>gilberto.rios@</w:t>
            </w:r>
            <w:r w:rsidRPr="00194E11">
              <w:rPr>
                <w:rFonts w:ascii="Tahoma" w:hAnsi="Tahoma"/>
                <w:sz w:val="20"/>
                <w:szCs w:val="20"/>
              </w:rPr>
              <w:t xml:space="preserve"> manizales.gov.co</w:t>
            </w:r>
          </w:p>
          <w:p w:rsidR="00755401" w:rsidRPr="0023262E" w:rsidRDefault="00755401" w:rsidP="00204B15">
            <w:pPr>
              <w:pStyle w:val="Standard"/>
              <w:jc w:val="both"/>
              <w:rPr>
                <w:rFonts w:ascii="Tahoma" w:hAnsi="Tahoma"/>
                <w:sz w:val="20"/>
                <w:szCs w:val="20"/>
              </w:rPr>
            </w:pP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C95D2A">
            <w:pPr>
              <w:pStyle w:val="Standard"/>
              <w:jc w:val="both"/>
              <w:rPr>
                <w:rFonts w:ascii="Tahoma" w:hAnsi="Tahoma"/>
                <w:b/>
                <w:sz w:val="20"/>
                <w:szCs w:val="20"/>
              </w:rPr>
            </w:pPr>
            <w:r w:rsidRPr="0023262E">
              <w:rPr>
                <w:rFonts w:ascii="Tahoma" w:hAnsi="Tahoma"/>
                <w:b/>
                <w:sz w:val="20"/>
                <w:szCs w:val="20"/>
              </w:rPr>
              <w:t>DIRECCIÓN PARA LA PRESENTACIÓN DE LAS PROPUESTAS</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Calle 19 No. 21-44 Piso 1. URNA DE CRISTAL</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Municipio de Manizales</w:t>
            </w: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C95D2A">
            <w:pPr>
              <w:pStyle w:val="Standard"/>
              <w:jc w:val="both"/>
              <w:rPr>
                <w:rFonts w:ascii="Tahoma" w:hAnsi="Tahoma"/>
                <w:b/>
                <w:sz w:val="20"/>
                <w:szCs w:val="20"/>
              </w:rPr>
            </w:pPr>
            <w:r w:rsidRPr="0023262E">
              <w:rPr>
                <w:rFonts w:ascii="Tahoma" w:hAnsi="Tahoma"/>
                <w:b/>
                <w:sz w:val="20"/>
                <w:szCs w:val="20"/>
              </w:rPr>
              <w:t>OBJETO DEL CONTRATO Y CANTIDADES A ADQUIRIR:</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B31BE" w:rsidRPr="00780A1B" w:rsidRDefault="00DB31BE" w:rsidP="00780A1B">
            <w:pPr>
              <w:pStyle w:val="Standard"/>
              <w:jc w:val="both"/>
              <w:rPr>
                <w:rFonts w:ascii="Tahoma" w:hAnsi="Tahoma"/>
                <w:sz w:val="20"/>
                <w:szCs w:val="20"/>
              </w:rPr>
            </w:pPr>
          </w:p>
          <w:p w:rsidR="00780A1B" w:rsidRPr="00780A1B" w:rsidRDefault="00780A1B" w:rsidP="00780A1B">
            <w:pPr>
              <w:pStyle w:val="Standard"/>
              <w:jc w:val="both"/>
              <w:rPr>
                <w:rFonts w:ascii="Tahoma" w:hAnsi="Tahoma"/>
                <w:sz w:val="20"/>
                <w:szCs w:val="20"/>
              </w:rPr>
            </w:pPr>
            <w:bookmarkStart w:id="0" w:name="_Hlk493535191"/>
            <w:r w:rsidRPr="00780A1B">
              <w:rPr>
                <w:rFonts w:ascii="Tahoma" w:hAnsi="Tahoma"/>
                <w:sz w:val="20"/>
                <w:szCs w:val="20"/>
              </w:rPr>
              <w:t>“MANTENIMIENTO Y ADECUACIÓN DE LAS PLANTAS FÍSICAS DE LAS INSTITUCIONES EDUCATIVAS OFICIALES: MALTERIA, ATANASIO GIRARDOT, ESCUELA NACIONAL AUXILIARES DE ENFERMERÍA A (ESCUELA MERCEDES ABREGO), ARANJUEZ Y PABLO VI SEDE B (ESCUELA BARRIOS UNIDOS)”</w:t>
            </w:r>
            <w:bookmarkEnd w:id="0"/>
          </w:p>
          <w:p w:rsidR="00C95D2A" w:rsidRPr="00780A1B" w:rsidRDefault="00C95D2A" w:rsidP="00194E11">
            <w:pPr>
              <w:spacing w:line="276" w:lineRule="auto"/>
              <w:jc w:val="both"/>
              <w:rPr>
                <w:rFonts w:ascii="Tahoma" w:hAnsi="Tahoma" w:cs="Tahoma"/>
                <w:sz w:val="20"/>
                <w:szCs w:val="20"/>
              </w:rPr>
            </w:pPr>
          </w:p>
          <w:tbl>
            <w:tblPr>
              <w:tblW w:w="5000" w:type="pct"/>
              <w:tblCellMar>
                <w:left w:w="70" w:type="dxa"/>
                <w:right w:w="70" w:type="dxa"/>
              </w:tblCellMar>
              <w:tblLook w:val="04A0" w:firstRow="1" w:lastRow="0" w:firstColumn="1" w:lastColumn="0" w:noHBand="0" w:noVBand="1"/>
            </w:tblPr>
            <w:tblGrid>
              <w:gridCol w:w="276"/>
              <w:gridCol w:w="769"/>
              <w:gridCol w:w="2828"/>
              <w:gridCol w:w="618"/>
              <w:gridCol w:w="758"/>
              <w:gridCol w:w="782"/>
              <w:gridCol w:w="1098"/>
            </w:tblGrid>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811" w:type="pct"/>
                  <w:gridSpan w:val="6"/>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 xml:space="preserve">PRESUPUESTO I.E. MALTERIA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OBRA CIVIL</w:t>
                  </w: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w:t>
                  </w:r>
                </w:p>
              </w:tc>
              <w:tc>
                <w:tcPr>
                  <w:tcW w:w="534"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CAPITULO</w:t>
                  </w:r>
                </w:p>
              </w:tc>
              <w:tc>
                <w:tcPr>
                  <w:tcW w:w="200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ACTIVIDAD</w:t>
                  </w:r>
                </w:p>
              </w:tc>
              <w:tc>
                <w:tcPr>
                  <w:tcW w:w="4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UNIDAD</w:t>
                  </w:r>
                </w:p>
              </w:tc>
              <w:tc>
                <w:tcPr>
                  <w:tcW w:w="5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UNITARIO</w:t>
                  </w:r>
                </w:p>
              </w:tc>
              <w:tc>
                <w:tcPr>
                  <w:tcW w:w="541"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CANTIDAD</w:t>
                  </w:r>
                </w:p>
              </w:tc>
              <w:tc>
                <w:tcPr>
                  <w:tcW w:w="760"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TOTAL</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003 DESAGUES E INSTALACIONES SANITARIAS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003.002</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CAJA DE INSPECCION 0.40*0.40*0.40 m</w:t>
                  </w:r>
                  <w:proofErr w:type="gramStart"/>
                  <w:r w:rsidRPr="00F411EC">
                    <w:rPr>
                      <w:rFonts w:ascii="Arial Narrow" w:eastAsia="Times New Roman" w:hAnsi="Arial Narrow" w:cs="Arial"/>
                      <w:sz w:val="16"/>
                      <w:szCs w:val="16"/>
                      <w:lang w:val="es-CO" w:eastAsia="es-CO"/>
                    </w:rPr>
                    <w:t>.(</w:t>
                  </w:r>
                  <w:proofErr w:type="gramEnd"/>
                  <w:r w:rsidRPr="00F411EC">
                    <w:rPr>
                      <w:rFonts w:ascii="Arial Narrow" w:eastAsia="Times New Roman" w:hAnsi="Arial Narrow" w:cs="Arial"/>
                      <w:sz w:val="16"/>
                      <w:szCs w:val="16"/>
                      <w:lang w:val="es-CO" w:eastAsia="es-CO"/>
                    </w:rPr>
                    <w:t>INCLUYE, LADRILLO COMÚN, MARCO EN ANGULO 1 1/2 X 1 1/2 * 1/8" Y TAPA REFORZADA EN PLATINA DE 2 * 1/8" CON PARRILLA EN VARILLA 3/8 CADA 10 CM.)</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$ 246.691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$ 493.382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003.004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CAJA DE INSPECCION  0.80*0.80*1 m.  (Incluye, ladrillo común, marco en </w:t>
                  </w:r>
                  <w:proofErr w:type="spellStart"/>
                  <w:r w:rsidRPr="00F411EC">
                    <w:rPr>
                      <w:rFonts w:ascii="Arial Narrow" w:eastAsia="Times New Roman" w:hAnsi="Arial Narrow" w:cs="Arial"/>
                      <w:sz w:val="16"/>
                      <w:szCs w:val="16"/>
                      <w:lang w:val="es-CO" w:eastAsia="es-CO"/>
                    </w:rPr>
                    <w:t>angulo</w:t>
                  </w:r>
                  <w:proofErr w:type="spellEnd"/>
                  <w:r w:rsidRPr="00F411EC">
                    <w:rPr>
                      <w:rFonts w:ascii="Arial Narrow" w:eastAsia="Times New Roman" w:hAnsi="Arial Narrow" w:cs="Arial"/>
                      <w:sz w:val="16"/>
                      <w:szCs w:val="16"/>
                      <w:lang w:val="es-CO" w:eastAsia="es-CO"/>
                    </w:rPr>
                    <w:t xml:space="preserve"> 2 1/2 x 2 1/2 * 3/16" y tapa </w:t>
                  </w:r>
                  <w:r w:rsidRPr="00F411EC">
                    <w:rPr>
                      <w:rFonts w:ascii="Arial Narrow" w:eastAsia="Times New Roman" w:hAnsi="Arial Narrow" w:cs="Arial"/>
                      <w:sz w:val="16"/>
                      <w:szCs w:val="16"/>
                      <w:lang w:val="es-CO" w:eastAsia="es-CO"/>
                    </w:rPr>
                    <w:lastRenderedPageBreak/>
                    <w:t>reforzada en platina de 3 * 3/16" con parrilla en varilla 3/8 cada 10 cm.).</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$ 901.025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$ 2.703.075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003.010</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BAJANTE AGUAS LLUVIAS  PVC   3"   (INCLUYE CODO, UNION Y ACCESORIOS DE FIJACION)</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$ 21.491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$ 472.811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010 CUBIERTAS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010.024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CANAL EN LAMINA GALVANIZADA CAL .20 D/ 1.00 M. (SUMINISTRO E INSTALACIÓN CON WASH PRIMER + ESMALTE + ANCLAJE A MURO + SILICONA)</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$ 77.302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43</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$ 3.323.988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028 DESMONTES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028.014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DESMONTE DE CANALES Y BAJANTES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$ 2.891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43</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$ 124.298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SUBTOTAL</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xml:space="preserve">$ 7.117.554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811" w:type="pct"/>
                  <w:gridSpan w:val="6"/>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 xml:space="preserve">PRESUPUESTO I.E. ATANASIO GIRARDOT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OBRA CIVIL</w:t>
                  </w: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w:t>
                  </w:r>
                </w:p>
              </w:tc>
              <w:tc>
                <w:tcPr>
                  <w:tcW w:w="534"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CAPITULO</w:t>
                  </w:r>
                </w:p>
              </w:tc>
              <w:tc>
                <w:tcPr>
                  <w:tcW w:w="200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ACTIVIDAD</w:t>
                  </w:r>
                </w:p>
              </w:tc>
              <w:tc>
                <w:tcPr>
                  <w:tcW w:w="4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UNIDAD</w:t>
                  </w:r>
                </w:p>
              </w:tc>
              <w:tc>
                <w:tcPr>
                  <w:tcW w:w="5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UNITARIO</w:t>
                  </w:r>
                </w:p>
              </w:tc>
              <w:tc>
                <w:tcPr>
                  <w:tcW w:w="541"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CANTIDAD</w:t>
                  </w:r>
                </w:p>
              </w:tc>
              <w:tc>
                <w:tcPr>
                  <w:tcW w:w="760"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TOTAL</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003 DESAGUES E INSTALACIONES SANITARIAS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003.010</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BAJANTE AGUAS LLUVIAS  PVC   3"   (INCLUYE CODO, UNION Y ACCESORIOS DE FIJACION)</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$ 21.491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50</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$ 1.074.570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010 CUBIERTAS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010.013</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w:t>
                  </w:r>
                  <w:proofErr w:type="spellStart"/>
                  <w:r w:rsidRPr="00F411EC">
                    <w:rPr>
                      <w:rFonts w:ascii="Arial Narrow" w:eastAsia="Times New Roman" w:hAnsi="Arial Narrow" w:cs="Arial"/>
                      <w:sz w:val="16"/>
                      <w:szCs w:val="16"/>
                      <w:lang w:val="es-CO" w:eastAsia="es-CO"/>
                    </w:rPr>
                    <w:t>INSTALACION</w:t>
                  </w:r>
                  <w:proofErr w:type="spellEnd"/>
                  <w:r w:rsidRPr="00F411EC">
                    <w:rPr>
                      <w:rFonts w:ascii="Arial Narrow" w:eastAsia="Times New Roman" w:hAnsi="Arial Narrow" w:cs="Arial"/>
                      <w:sz w:val="16"/>
                      <w:szCs w:val="16"/>
                      <w:lang w:val="es-CO" w:eastAsia="es-CO"/>
                    </w:rPr>
                    <w:t xml:space="preserve"> </w:t>
                  </w:r>
                  <w:proofErr w:type="spellStart"/>
                  <w:r w:rsidRPr="00F411EC">
                    <w:rPr>
                      <w:rFonts w:ascii="Arial Narrow" w:eastAsia="Times New Roman" w:hAnsi="Arial Narrow" w:cs="Arial"/>
                      <w:sz w:val="16"/>
                      <w:szCs w:val="16"/>
                      <w:lang w:val="es-CO" w:eastAsia="es-CO"/>
                    </w:rPr>
                    <w:t>IMPERMEABILIZACION</w:t>
                  </w:r>
                  <w:proofErr w:type="spellEnd"/>
                  <w:r w:rsidRPr="00F411EC">
                    <w:rPr>
                      <w:rFonts w:ascii="Arial Narrow" w:eastAsia="Times New Roman" w:hAnsi="Arial Narrow" w:cs="Arial"/>
                      <w:sz w:val="16"/>
                      <w:szCs w:val="16"/>
                      <w:lang w:val="es-CO" w:eastAsia="es-CO"/>
                    </w:rPr>
                    <w:t xml:space="preserve"> Tipo Manto </w:t>
                  </w:r>
                  <w:proofErr w:type="spellStart"/>
                  <w:r w:rsidRPr="00F411EC">
                    <w:rPr>
                      <w:rFonts w:ascii="Arial Narrow" w:eastAsia="Times New Roman" w:hAnsi="Arial Narrow" w:cs="Arial"/>
                      <w:sz w:val="16"/>
                      <w:szCs w:val="16"/>
                      <w:lang w:val="es-CO" w:eastAsia="es-CO"/>
                    </w:rPr>
                    <w:t>Morter</w:t>
                  </w:r>
                  <w:proofErr w:type="spellEnd"/>
                  <w:r w:rsidRPr="00F411EC">
                    <w:rPr>
                      <w:rFonts w:ascii="Arial Narrow" w:eastAsia="Times New Roman" w:hAnsi="Arial Narrow" w:cs="Arial"/>
                      <w:sz w:val="16"/>
                      <w:szCs w:val="16"/>
                      <w:lang w:val="es-CO" w:eastAsia="es-CO"/>
                    </w:rPr>
                    <w:t xml:space="preserve"> </w:t>
                  </w:r>
                  <w:proofErr w:type="spellStart"/>
                  <w:r w:rsidRPr="00F411EC">
                    <w:rPr>
                      <w:rFonts w:ascii="Arial Narrow" w:eastAsia="Times New Roman" w:hAnsi="Arial Narrow" w:cs="Arial"/>
                      <w:sz w:val="16"/>
                      <w:szCs w:val="16"/>
                      <w:lang w:val="es-CO" w:eastAsia="es-CO"/>
                    </w:rPr>
                    <w:t>Plas</w:t>
                  </w:r>
                  <w:proofErr w:type="spellEnd"/>
                  <w:r w:rsidRPr="00F411EC">
                    <w:rPr>
                      <w:rFonts w:ascii="Arial Narrow" w:eastAsia="Times New Roman" w:hAnsi="Arial Narrow" w:cs="Arial"/>
                      <w:sz w:val="16"/>
                      <w:szCs w:val="16"/>
                      <w:lang w:val="es-CO" w:eastAsia="es-CO"/>
                    </w:rPr>
                    <w:t xml:space="preserve"> AL-80 de 3.5 mm con </w:t>
                  </w:r>
                  <w:proofErr w:type="spellStart"/>
                  <w:r w:rsidRPr="00F411EC">
                    <w:rPr>
                      <w:rFonts w:ascii="Arial Narrow" w:eastAsia="Times New Roman" w:hAnsi="Arial Narrow" w:cs="Arial"/>
                      <w:sz w:val="16"/>
                      <w:szCs w:val="16"/>
                      <w:lang w:val="es-CO" w:eastAsia="es-CO"/>
                    </w:rPr>
                    <w:t>foil</w:t>
                  </w:r>
                  <w:proofErr w:type="spellEnd"/>
                  <w:r w:rsidRPr="00F411EC">
                    <w:rPr>
                      <w:rFonts w:ascii="Arial Narrow" w:eastAsia="Times New Roman" w:hAnsi="Arial Narrow" w:cs="Arial"/>
                      <w:sz w:val="16"/>
                      <w:szCs w:val="16"/>
                      <w:lang w:val="es-CO" w:eastAsia="es-CO"/>
                    </w:rPr>
                    <w:t xml:space="preserve"> de aluminio o Similar. INCLUYE (Canales y/o cubiertas planas, incluye media cañas, remates, pintura bituminosa)</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$ 31.536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149</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$ 4.698.819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010.024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CANAL EN LAMINA GALVANIZADA CAL .20 D/ 1.00 M. (SUMINISTRO E INSTALACIÓN CON WASH PRIMER + ESMALTE + ANCLAJE A MURO + SILICONA)</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$ 77.302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50</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$ 3.865.103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011 CIELO RASOS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011.003</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CIELO RASO 8 </w:t>
                  </w:r>
                  <w:proofErr w:type="spellStart"/>
                  <w:r w:rsidRPr="00F411EC">
                    <w:rPr>
                      <w:rFonts w:ascii="Arial Narrow" w:eastAsia="Times New Roman" w:hAnsi="Arial Narrow" w:cs="Arial"/>
                      <w:sz w:val="16"/>
                      <w:szCs w:val="16"/>
                      <w:lang w:val="es-CO" w:eastAsia="es-CO"/>
                    </w:rPr>
                    <w:t>mm.</w:t>
                  </w:r>
                  <w:proofErr w:type="spellEnd"/>
                  <w:r w:rsidRPr="00F411EC">
                    <w:rPr>
                      <w:rFonts w:ascii="Arial Narrow" w:eastAsia="Times New Roman" w:hAnsi="Arial Narrow" w:cs="Arial"/>
                      <w:sz w:val="16"/>
                      <w:szCs w:val="16"/>
                      <w:lang w:val="es-CO" w:eastAsia="es-CO"/>
                    </w:rPr>
                    <w:t xml:space="preserve"> SUPERBOARD SUSPENDIDO JUNTA PERDIDA (</w:t>
                  </w:r>
                  <w:proofErr w:type="spellStart"/>
                  <w:r w:rsidRPr="00F411EC">
                    <w:rPr>
                      <w:rFonts w:ascii="Arial Narrow" w:eastAsia="Times New Roman" w:hAnsi="Arial Narrow" w:cs="Arial"/>
                      <w:sz w:val="16"/>
                      <w:szCs w:val="16"/>
                      <w:lang w:val="es-CO" w:eastAsia="es-CO"/>
                    </w:rPr>
                    <w:t>Perfileria</w:t>
                  </w:r>
                  <w:proofErr w:type="spellEnd"/>
                  <w:r w:rsidRPr="00F411EC">
                    <w:rPr>
                      <w:rFonts w:ascii="Arial Narrow" w:eastAsia="Times New Roman" w:hAnsi="Arial Narrow" w:cs="Arial"/>
                      <w:sz w:val="16"/>
                      <w:szCs w:val="16"/>
                      <w:lang w:val="es-CO" w:eastAsia="es-CO"/>
                    </w:rPr>
                    <w:t xml:space="preserve"> Cal. 24) Incluye </w:t>
                  </w:r>
                  <w:proofErr w:type="spellStart"/>
                  <w:r w:rsidRPr="00F411EC">
                    <w:rPr>
                      <w:rFonts w:ascii="Arial Narrow" w:eastAsia="Times New Roman" w:hAnsi="Arial Narrow" w:cs="Arial"/>
                      <w:sz w:val="16"/>
                      <w:szCs w:val="16"/>
                      <w:lang w:val="es-CO" w:eastAsia="es-CO"/>
                    </w:rPr>
                    <w:t>masillado</w:t>
                  </w:r>
                  <w:proofErr w:type="spellEnd"/>
                  <w:r w:rsidRPr="00F411EC">
                    <w:rPr>
                      <w:rFonts w:ascii="Arial Narrow" w:eastAsia="Times New Roman" w:hAnsi="Arial Narrow" w:cs="Arial"/>
                      <w:sz w:val="16"/>
                      <w:szCs w:val="16"/>
                      <w:lang w:val="es-CO" w:eastAsia="es-CO"/>
                    </w:rPr>
                    <w:t xml:space="preserve"> total  y tres (3) manos de pintura.</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$ 126.943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175</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$ 22.215.008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019 PINTURA</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019.001</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ESTUCO Y VINILO 3 MANOS SOBRE MURO INTERIOR (INCLUYE ESTUCO, 1 MANO EN PINTURA TIPO 2  Y DOS MANOS EN PINTURA TIPO 1, FILOS Y DILATACIONES). COLOR SEGÚN DISEÑO POR M2</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$ 14.998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517</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$ 7.754.069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6</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019.007</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ESTUCO Y VINILO 3 MANOS BAJO PLACA INTERIOR (INCLUYE </w:t>
                  </w:r>
                  <w:r w:rsidRPr="00F411EC">
                    <w:rPr>
                      <w:rFonts w:ascii="Arial Narrow" w:eastAsia="Times New Roman" w:hAnsi="Arial Narrow" w:cs="Arial"/>
                      <w:sz w:val="16"/>
                      <w:szCs w:val="16"/>
                      <w:lang w:val="es-CO" w:eastAsia="es-CO"/>
                    </w:rPr>
                    <w:lastRenderedPageBreak/>
                    <w:t>ESTUCO, 1 MANO EN PINTURA TIPO 2 Y DOS MANOS EN PINTURA TIPO 1, FILOS Y DILATACIONES). COLOR SEGÚN DISEÑO.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$ 16.071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136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$ 2.185.697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7</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019.013</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GRANIPLAST (ESGRAFIADO) FACHADAS ( INCLUYE FILOS Y DILATACIONES)</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$ 25.641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$ 923.076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8</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019.023</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ESTUCO Y PINTURA ACRILTEX PARA BAÑO Y COCINA</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$ 22.671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37</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$ 838.810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028 DESMONTES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9</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028.008</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DESMONTE CIELO RASO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$ 7.384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$ 265.810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10</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028.014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DESMONTE DE CANALES Y BAJANTES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$ 2.891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$ 63.594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028.076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DESMONTE MANTO IMPERMEABLIZANTE</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$ 9.267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136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$ 1.260.353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032 ADICIONALES ALCALDIA MANIZALES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032.087</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ALAMBRE DE COBRE THWN #8</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$ 4.558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33</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$ 150.416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032.088</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ALAMBRE DE COBRE THWN #10</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$ 3.802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33</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$ 125.468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08B INSTALACIONES ELECTRICAS - REDES INTERNAS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08B.172</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SALIDA ILUMINACION EN TUBERIA CONDUIT PVC 3/4", ALAMBRE No 12 AWG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$ 74.002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14</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$ 1.036.027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15</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08B.175</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SALIDA TOMACORRIENTE NORMAL DOBLE PT EN TUBERIA CONDUIT PVC 3/4", ALAMBRE No 12 AWG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$ 81.307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8</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$ 650.454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16</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08B.196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SALIDA INTERRUPTOR SENCILLO EN TUBERIA CONDUIT PVC 3/4", ALAMBRE No 12 AWG.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$ 82.094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$ 492.566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17</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08B.266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LUMINARIA PANEL LED DE INCRUSTAR-REF. 9PULG-24W TIPO PALNETA O SIMILAR</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$ 95.965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14</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$ 1.343.507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SUBTOTAL</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xml:space="preserve">$ 48.943.344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811" w:type="pct"/>
                  <w:gridSpan w:val="6"/>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 xml:space="preserve">PRESUPUESTO I.E. ESCUELA NACIONAL AUXILIAR DE ENFERMERIA SEDE A (ESCUELA MERCEDES ABREGO)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OBRA CIVIL</w:t>
                  </w: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w:t>
                  </w:r>
                </w:p>
              </w:tc>
              <w:tc>
                <w:tcPr>
                  <w:tcW w:w="534"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CAPITULO</w:t>
                  </w:r>
                </w:p>
              </w:tc>
              <w:tc>
                <w:tcPr>
                  <w:tcW w:w="200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ACTIVIDAD</w:t>
                  </w:r>
                </w:p>
              </w:tc>
              <w:tc>
                <w:tcPr>
                  <w:tcW w:w="4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UNIDAD</w:t>
                  </w:r>
                </w:p>
              </w:tc>
              <w:tc>
                <w:tcPr>
                  <w:tcW w:w="5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UNITARIO</w:t>
                  </w:r>
                </w:p>
              </w:tc>
              <w:tc>
                <w:tcPr>
                  <w:tcW w:w="541"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CANTIDAD</w:t>
                  </w:r>
                </w:p>
              </w:tc>
              <w:tc>
                <w:tcPr>
                  <w:tcW w:w="760"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TOTAL</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017 CARPINTERIA METALICA</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017.091</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ARREGLO DE PORTERIAS MICROFUTBOL CON EXTENSIÓN Y TABLERO BALONCESTO (INCLUYE SOLDADURA, GRAFIL 5,5, PINTURA, ANTICORROSIVO, MALLA ESLABONADA CA 10)</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$ 710.346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$ 1.420.692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019 PINTURA</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019.024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DEMARCACION DE CANCHAS MULTIPLE INCLUYE LAS DISCIPLINAS DE </w:t>
                  </w:r>
                  <w:r w:rsidRPr="00F411EC">
                    <w:rPr>
                      <w:rFonts w:ascii="Arial Narrow" w:eastAsia="Times New Roman" w:hAnsi="Arial Narrow" w:cs="Arial"/>
                      <w:sz w:val="16"/>
                      <w:szCs w:val="16"/>
                      <w:lang w:val="es-CO" w:eastAsia="es-CO"/>
                    </w:rPr>
                    <w:lastRenderedPageBreak/>
                    <w:t>BALONCESTO Y MICROFUTBOL</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$ 374.388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$ 374.388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021 OBRAS EXTERIORES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021.010</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CERRAMIENTO EN MALLA ESLABONADA CAL. 12  DE 2 1/4" X 2 1/4" +  ANGULO 3/4 X  1/8" + ANTICORROSIVO + PINTURA, TUBO AGUAS NEGRAS PARA CERRAMIENTO 2", CONCERTINA DIAMETRO 18"ESPIRAL ESPACIADO CADA 20 CM CUCHILLAS EN ACERO INOXIDABLE AISI 430 ESPESOR 0,60MM ANCHO 25MM, PEDESTAL EN CONCRETO. SEGÚN DETALLE.</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$ 298.215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112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$ 33.400.046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028 DESMONTES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028.004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DESMONTE CERRAMIENTO MALLA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$ 8.103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112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$ 907.519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SUBTOTAL</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xml:space="preserve">$ 36.102.646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811" w:type="pct"/>
                  <w:gridSpan w:val="6"/>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 xml:space="preserve">PRESUPUESTO I.E. ARANJUEZ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OBRA CIVIL</w:t>
                  </w: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w:t>
                  </w:r>
                </w:p>
              </w:tc>
              <w:tc>
                <w:tcPr>
                  <w:tcW w:w="534"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CAPITULO</w:t>
                  </w:r>
                </w:p>
              </w:tc>
              <w:tc>
                <w:tcPr>
                  <w:tcW w:w="200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ACTIVIDAD</w:t>
                  </w:r>
                </w:p>
              </w:tc>
              <w:tc>
                <w:tcPr>
                  <w:tcW w:w="4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UNIDAD</w:t>
                  </w:r>
                </w:p>
              </w:tc>
              <w:tc>
                <w:tcPr>
                  <w:tcW w:w="5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UNITARIO</w:t>
                  </w:r>
                </w:p>
              </w:tc>
              <w:tc>
                <w:tcPr>
                  <w:tcW w:w="541"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CANTIDAD</w:t>
                  </w:r>
                </w:p>
              </w:tc>
              <w:tc>
                <w:tcPr>
                  <w:tcW w:w="760"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TOTAL</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002 MOVIMIENTO DE TIERRAS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002.001</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EXCAVACIÓN EN ZANJA - MATERIAL COMÚN - 0.0 A 2.0 M</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M3</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$ 20.365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8</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$ 162.918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003 DESAGUES E INSTALACIONES SANITARIAS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003.038</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TUBERIA A LL 250 MM Tipo </w:t>
                  </w:r>
                  <w:proofErr w:type="spellStart"/>
                  <w:r w:rsidRPr="00F411EC">
                    <w:rPr>
                      <w:rFonts w:ascii="Arial Narrow" w:eastAsia="Times New Roman" w:hAnsi="Arial Narrow" w:cs="Arial"/>
                      <w:sz w:val="16"/>
                      <w:szCs w:val="16"/>
                      <w:lang w:val="es-CO" w:eastAsia="es-CO"/>
                    </w:rPr>
                    <w:t>Novafort</w:t>
                  </w:r>
                  <w:proofErr w:type="spellEnd"/>
                  <w:r w:rsidRPr="00F411EC">
                    <w:rPr>
                      <w:rFonts w:ascii="Arial Narrow" w:eastAsia="Times New Roman" w:hAnsi="Arial Narrow" w:cs="Arial"/>
                      <w:sz w:val="16"/>
                      <w:szCs w:val="16"/>
                      <w:lang w:val="es-CO" w:eastAsia="es-CO"/>
                    </w:rPr>
                    <w:t xml:space="preserve"> o similar. (Incluye cama de apoyo en grava fina, relleno lateral en arena lavada, relleno inicial en recebo B-600, instalación, accesorios, nivelación y cinta de nivelación).</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$ 75.532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9</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$ 679.786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004 PISOS-BASES-RELLENOS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004.013</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AFIRMADO COMPACTADO PARA ESTRUCTURAS</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M3</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$ 90.909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$ 4.181.814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005 ESTRUCTURAS EN CONCRETO, METALICAS Y DE MADERA</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005.006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MALLA ELECTROSOLDADA M-131 Q-3.1 F 5.0mm c/.15m en ambos sentidos (Incluye alambre negro, colocación y traslapo).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KG</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$ 4.306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1177</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$ 5.068.221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005.011</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PLACA CONTRAPISO CONCRETO 3000 PSI  E=0.10 m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$ 66.513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462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$ 30.729.145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6</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005.089</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INSTALACIÓN GRADERÍAS EN CONCRETO 3000 PSI SOBRE TIERRA, DESARROLLO HASTA 1, 0 M (MALLA ELECTRO SOLDADA D 131 Y FORMALETA METÁLICA)</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$ 118.392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$ 710.350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009 REVOQUES-RESANES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7</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009.001</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SUMINISTRO,TRANSPORTE E INSTALACION REVOQUE LISO MUROS   1:3  INTERIOR  ( INCLUYE FILOS Y DILATACIONES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$ 18.674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136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$ 2.539.698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011 CIELO RASOS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8</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011.003</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CIELO RASO 8 </w:t>
                  </w:r>
                  <w:proofErr w:type="spellStart"/>
                  <w:r w:rsidRPr="00F411EC">
                    <w:rPr>
                      <w:rFonts w:ascii="Arial Narrow" w:eastAsia="Times New Roman" w:hAnsi="Arial Narrow" w:cs="Arial"/>
                      <w:sz w:val="16"/>
                      <w:szCs w:val="16"/>
                      <w:lang w:val="es-CO" w:eastAsia="es-CO"/>
                    </w:rPr>
                    <w:t>mm.</w:t>
                  </w:r>
                  <w:proofErr w:type="spellEnd"/>
                  <w:r w:rsidRPr="00F411EC">
                    <w:rPr>
                      <w:rFonts w:ascii="Arial Narrow" w:eastAsia="Times New Roman" w:hAnsi="Arial Narrow" w:cs="Arial"/>
                      <w:sz w:val="16"/>
                      <w:szCs w:val="16"/>
                      <w:lang w:val="es-CO" w:eastAsia="es-CO"/>
                    </w:rPr>
                    <w:t xml:space="preserve"> SUPERBOARD SUSPENDIDO JUNTA PERDIDA (</w:t>
                  </w:r>
                  <w:proofErr w:type="spellStart"/>
                  <w:r w:rsidRPr="00F411EC">
                    <w:rPr>
                      <w:rFonts w:ascii="Arial Narrow" w:eastAsia="Times New Roman" w:hAnsi="Arial Narrow" w:cs="Arial"/>
                      <w:sz w:val="16"/>
                      <w:szCs w:val="16"/>
                      <w:lang w:val="es-CO" w:eastAsia="es-CO"/>
                    </w:rPr>
                    <w:t>Perfileria</w:t>
                  </w:r>
                  <w:proofErr w:type="spellEnd"/>
                  <w:r w:rsidRPr="00F411EC">
                    <w:rPr>
                      <w:rFonts w:ascii="Arial Narrow" w:eastAsia="Times New Roman" w:hAnsi="Arial Narrow" w:cs="Arial"/>
                      <w:sz w:val="16"/>
                      <w:szCs w:val="16"/>
                      <w:lang w:val="es-CO" w:eastAsia="es-CO"/>
                    </w:rPr>
                    <w:t xml:space="preserve"> Cal. 24) Incluye </w:t>
                  </w:r>
                  <w:proofErr w:type="spellStart"/>
                  <w:r w:rsidRPr="00F411EC">
                    <w:rPr>
                      <w:rFonts w:ascii="Arial Narrow" w:eastAsia="Times New Roman" w:hAnsi="Arial Narrow" w:cs="Arial"/>
                      <w:sz w:val="16"/>
                      <w:szCs w:val="16"/>
                      <w:lang w:val="es-CO" w:eastAsia="es-CO"/>
                    </w:rPr>
                    <w:t>masillado</w:t>
                  </w:r>
                  <w:proofErr w:type="spellEnd"/>
                  <w:r w:rsidRPr="00F411EC">
                    <w:rPr>
                      <w:rFonts w:ascii="Arial Narrow" w:eastAsia="Times New Roman" w:hAnsi="Arial Narrow" w:cs="Arial"/>
                      <w:sz w:val="16"/>
                      <w:szCs w:val="16"/>
                      <w:lang w:val="es-CO" w:eastAsia="es-CO"/>
                    </w:rPr>
                    <w:t xml:space="preserve"> total  y tres (3) manos de pintura.</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$ 126.943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399</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$ 50.650.217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017 CARPINTERIA METALICA</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9</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017.045</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PUERTA METALICA LÁMINA COLD ROLLED CAL. 18 TIPO PANEL CON MARCO SENCILLO </w:t>
                  </w:r>
                  <w:proofErr w:type="gramStart"/>
                  <w:r w:rsidRPr="00F411EC">
                    <w:rPr>
                      <w:rFonts w:ascii="Arial Narrow" w:eastAsia="Times New Roman" w:hAnsi="Arial Narrow" w:cs="Arial"/>
                      <w:sz w:val="16"/>
                      <w:szCs w:val="16"/>
                      <w:lang w:val="es-CO" w:eastAsia="es-CO"/>
                    </w:rPr>
                    <w:t>( INCLUYE</w:t>
                  </w:r>
                  <w:proofErr w:type="gramEnd"/>
                  <w:r w:rsidRPr="00F411EC">
                    <w:rPr>
                      <w:rFonts w:ascii="Arial Narrow" w:eastAsia="Times New Roman" w:hAnsi="Arial Narrow" w:cs="Arial"/>
                      <w:sz w:val="16"/>
                      <w:szCs w:val="16"/>
                      <w:lang w:val="es-CO" w:eastAsia="es-CO"/>
                    </w:rPr>
                    <w:t xml:space="preserve"> ANTICORROSIVO + PINTURA ELECTROSTATICA + MARCO COLD ROLLED CAL. 18 CARGADOS EN CONCRETO). INCLUYE EL SUMINISTRO DE TODOS LOS ACCESORIOS REQUERIDOS PARA EL CORRECTO MONTAJE.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$ 436.974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21</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$ 9.176.460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10</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017.089</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BARANDA EN TUBERIA GALVANIZADA 2 HILOS DE 2", ENTRE 0,9 Y 1MTS, PARALES VERTICALES CADA 2 MTS, RELLENA DE CONCRETO, INCLUYE WASH PRIMER, PINTURA, ANCLAJES Y RETIRO DE SOBRANTES.</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$ 151.025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30</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$ 4.530.740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017.090</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INSTALACIÓN DE VENTANERÍA METÁLICA, INCLUYE (VIDRIO 4 MM,  ÁNGULO, ANTICORROSIVO, ESMALTE Y TODA LA SILICONA NECESARIA PARA GARANTIZAR SU PERFECTA INSTALACIÓN, ADEMÁS EL SUMINISTRO DE TODOS LOS ACCESORIOS Y ELEMNETOS NECESARIOS REQUERIDOS PARA EL CORRECTO MONTAJE)</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$ 175.259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76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$ 13.319.657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019 PINTURA</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019.024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DEMARCACION DE CANCHAS MULTIPLE INCLUYE LAS DISCIPLINAS DE BALONCESTO Y MICROFUTBOL</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$ 374.388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$ 374.388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019.025</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ESTUCO Y VINILO 3 MANOS SOBRE MURO INTERIOR ALTURA &gt; 3 M. (INCLUYE, ESTUCO, 1 MANO DE PINTURA TIPO 2). COLOR SEGÚN DISEÑO POR M2</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$ 12.643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790</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$ 9.988.010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021 OBRAS EXTERIORES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021.053</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INSTALACIÓN DE CERRAMIENTO EN TUBERÍA GALVANIZADA PARA CERRAMIENTO Ø 2", MURO EN CONCRETO A LA VISTA E= 0,12M H= 0,4M, MALLA ESLABONADA CA. 10  OJO 2"X2", VIGA EN CONCRETO REFORZADO 0.3 X 0.4. ALTURA CERRAMIENTO= 6,0 M (INCLUYE FORMALETA, ACERO DE REFUERZO, CASTILLO EN ACERO PARA VIGUETAS, MALLA ELECTROSOLDADA D 131, CONCRETO PISA MALLA Y MORTERO DE NIVELACIÓN)</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$ 686.056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19</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$ 13.035.071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15</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021.058</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INSTALACIÓN PORTERÍA DE MICROFUTBOL CON EXTENSIÓN Y TABLERO PARA BALONCESTO - INCLUYE  ARO Y MALLA BALONCESTO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$ 1.751.040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$ 3.502.080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023 VIAS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16</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023.034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CORTE MECANIZADO DE PAVIMENTO 5 mm</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$ 6.056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325</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$ 1.968.330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024 ALCANTARILLADO</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17</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024.164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SUMIDERO DOBLE REJA TIPO SIFÓN EN CONCRETO CLASE II-TAPA HF</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$ 1.266.713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$ 1.266.713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028 DESMONTES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18</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028.004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DESMONTE CERRAMIENTO MALLA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$ 8.103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70</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$ 567.200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19</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028.008</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DESMONTE CIELO RASO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$ 7.384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387</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$ 2.857.453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20</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028.009</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DESMONTE DE VENTANERIA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$ 9.522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74</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$ 704.661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028.012</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DESMONTE PUERTAS  (INCLUYE RETIRO)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$ 22.279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10</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$ 222.789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028.019</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DESMONTE PORTERÍAS DE MICROFUTBOL CON EXTENSIÓN Y TABLERO PARA BALONCESTO INCLUYE RETIRO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$ 118.767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$ 237.533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029 DEMOLICIONES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029.016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DEMOLICION PLACA DE CONTRAPISO HASTA E=0.30 m.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$ 19.080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462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$ 8.814.752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029.074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DEMOLICION MURO MAMPOSTERIA DE LADRILLO O BLOQUE</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$ 15.276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9</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$ 137.488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032 ADICIONALES ALCALDIA MANIZALES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25</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032.022</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RECORRIDO DE CUBIERTA EN FIBROCEMENTO incluye ganchos y amarras</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$ 8.915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737</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$ 6.569.987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26</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032.026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LIMPIEZA Y NIVELACION DE CANALES INCLUYE SOLDADURAS Y APLIACACION DE WASH PREMIER</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$ 8.332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88</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$ 733.194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27</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032.027</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TEJA ONDULADA FIBROCEMENTO PERFIL 7</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$ 28.044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34</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$ 953.511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28</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032.058</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CARBURO PARA MURO INCLUYE ACRONAL</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$ 8.374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66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$ 552.668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29</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032.059</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PINTURA ESMALTE PARA ESMALTE  PUERTAS, REJAS, VENTANAS, PASAMANOS Y ZÓCALOS. Incluye filos y dilataciones</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$ 17.642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875</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$ 15.436.838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30</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032.087</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ALAMBRE DE COBRE THWN #8</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$ 4.558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1007</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$ 4.589.956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032.088</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ALAMBRE DE COBRE THWN #10</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$ 3.802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1007</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$ 3.828.664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032.089</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ALAMBRE DE COBRE </w:t>
                  </w:r>
                  <w:r w:rsidRPr="00F411EC">
                    <w:rPr>
                      <w:rFonts w:ascii="Arial Narrow" w:eastAsia="Times New Roman" w:hAnsi="Arial Narrow" w:cs="Arial"/>
                      <w:sz w:val="16"/>
                      <w:szCs w:val="16"/>
                      <w:lang w:val="es-CO" w:eastAsia="es-CO"/>
                    </w:rPr>
                    <w:lastRenderedPageBreak/>
                    <w:t>THWN #12</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ML</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$ 3.101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1007</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$ 3.122.355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033 ADICIONALES AGUAS MANIZALES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033.087</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DEMOLICION DE ESTRUCTURAS DE CONCRETO REFORZADO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M3</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$ 116.816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$ 350.447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08B INSTALACIONES ELECTRICAS - REDES INTERNAS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08B.172</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SALIDA ILUMINACION EN TUBERIA CONDUIT PVC 3/4", ALAMBRE No 12 AWG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$ 74.002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43</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$ 3.182.082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35</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08B.175</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SALIDA TOMACORRIENTE NORMAL DOBLE PT EN TUBERIA CONDUIT PVC 3/4", ALAMBRE No 12 AWG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$ 81.307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$ 1.788.749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36</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08B.196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SALIDA INTERRUPTOR SENCILLO EN TUBERIA CONDUIT PVC 3/4", ALAMBRE No 12 AWG.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$ 82.094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$ 985.131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37</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08B.266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LUMINARIA PANEL LED DE INCRUSTAR-REF. 9PULG-24W TIPO PALNETA O SIMILAR</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$ 95.965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43</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$ 4.126.484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SUBTOTAL</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xml:space="preserve">$ 211.645.537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811" w:type="pct"/>
                  <w:gridSpan w:val="6"/>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 xml:space="preserve">PRESUPUESTO I.E. PABLO VI SEDE B (ESCUELA BARRIOS UNIDOS)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r w:rsidRPr="00F411EC">
                    <w:rPr>
                      <w:rFonts w:ascii="Arial Narrow" w:eastAsia="Times New Roman" w:hAnsi="Arial Narrow" w:cs="Calibri"/>
                      <w:b/>
                      <w:bCs/>
                      <w:sz w:val="16"/>
                      <w:szCs w:val="16"/>
                      <w:lang w:val="es-CO" w:eastAsia="es-CO"/>
                    </w:rPr>
                    <w:t>OBRA CIVIL</w:t>
                  </w: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Calibri"/>
                      <w:b/>
                      <w:bCs/>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w:t>
                  </w:r>
                </w:p>
              </w:tc>
              <w:tc>
                <w:tcPr>
                  <w:tcW w:w="534"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CAPITULO</w:t>
                  </w:r>
                </w:p>
              </w:tc>
              <w:tc>
                <w:tcPr>
                  <w:tcW w:w="200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ACTIVIDAD</w:t>
                  </w:r>
                </w:p>
              </w:tc>
              <w:tc>
                <w:tcPr>
                  <w:tcW w:w="4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UNIDAD</w:t>
                  </w:r>
                </w:p>
              </w:tc>
              <w:tc>
                <w:tcPr>
                  <w:tcW w:w="533"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UNITARIO</w:t>
                  </w:r>
                </w:p>
              </w:tc>
              <w:tc>
                <w:tcPr>
                  <w:tcW w:w="541"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CANTIDAD</w:t>
                  </w:r>
                </w:p>
              </w:tc>
              <w:tc>
                <w:tcPr>
                  <w:tcW w:w="760"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VALOR TOTAL</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004 PISOS-BASES-RELLENOS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004.013</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AFIRMADO COMPACTADO PARA ESTRUCTURAS</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M3</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$ 90.909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60</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$ 5.454.540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005 ESTRUCTURAS EN CONCRETO, METALICAS Y DE MADERA</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005.006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INSTALACION MALLA ELECTROSOLDADA M-131 Q-3.1 F 5.0mm c/.15m en ambos sentidos (Incluye alambre negro, colocación y traslapo).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KG</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$ 4.306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1445</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$ 6.222.242 </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3</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005.011</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SUMINISTRO, TRANSPORTE E INSTALACION PLACA CONTRAPISO CONCRETO 3000 PSI  E=0.10 m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$ 66.513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586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$ 38.976.794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019 PINTURA</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4</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019.024</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DEMARCACION DE CANCHAS MULTIPLE INCLUYE LAS DISCIPLINAS DE BALONCESTO Y MICROFUTBOL</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$ 374.388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$ 374.388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021 OBRAS EXTERIORES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021.058</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TRANSPORTE E INSTALACIÓN PORTERÍA DE MICROFUTBOL CON EXTENSIÓN Y TABLERO PARA BALONCESTO - INCLUYE  ARO Y MALLA BALONCESTO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$ 1.751.040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$ 3.502.080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028 DESMONTES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6</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028.019</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DESMONTE PORTERÍAS DE MICROFUTBOL CON EXTENSIÓN Y TABLERO PARA BALONCESTO INCLUYE RETIRO</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$ 118.767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$ 237.533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029 DEMOLICIONES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lastRenderedPageBreak/>
                    <w:t>7</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029.016</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DEMOLICION PLACA DE CONTRAPISO HASTA E=0.30 m. </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M2</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$ 19.080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586</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$ 11.180.616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481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032 ADICIONALES ALCALDIA MANIZALES</w:t>
                  </w:r>
                </w:p>
              </w:tc>
            </w:tr>
            <w:tr w:rsidR="00780A1B" w:rsidRPr="00F411EC" w:rsidTr="00F411EC">
              <w:trPr>
                <w:trHeight w:val="20"/>
              </w:trPr>
              <w:tc>
                <w:tcPr>
                  <w:tcW w:w="189" w:type="pct"/>
                  <w:tcBorders>
                    <w:top w:val="nil"/>
                    <w:left w:val="nil"/>
                    <w:bottom w:val="nil"/>
                    <w:right w:val="nil"/>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8</w:t>
                  </w:r>
                </w:p>
              </w:tc>
              <w:tc>
                <w:tcPr>
                  <w:tcW w:w="534" w:type="pct"/>
                  <w:tcBorders>
                    <w:top w:val="nil"/>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032.139</w:t>
                  </w:r>
                </w:p>
              </w:tc>
              <w:tc>
                <w:tcPr>
                  <w:tcW w:w="2009"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SUMINISTRO E INSTALACION JUEGO INFANTIL TAYRONA T2 ELABORADO EN MADERA TIPO PINO INMUNIZADO CON PRESERVANTES HIDROSOLUBLE TIPO CCA-C AREA OCUPADA: 22,11 M2 (3,35M X 6,6M) ALTURA MAXIMA 4,0 M, COMPUESTO DE CASETA (GARITA), PLATAFORMA, PUENTE COLGANTE, MALLA, TUNEL EN FIBRA DE VIDRIO DE 1,5M, RODADEERO EN FIBRA DE VIDRIO DE 2,4M Y CULUMPIO DE DOS PUESTOS</w:t>
                  </w:r>
                </w:p>
              </w:tc>
              <w:tc>
                <w:tcPr>
                  <w:tcW w:w="4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UND</w:t>
                  </w:r>
                </w:p>
              </w:tc>
              <w:tc>
                <w:tcPr>
                  <w:tcW w:w="533"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$ 6.073.209 </w:t>
                  </w:r>
                </w:p>
              </w:tc>
              <w:tc>
                <w:tcPr>
                  <w:tcW w:w="541"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1</w:t>
                  </w:r>
                </w:p>
              </w:tc>
              <w:tc>
                <w:tcPr>
                  <w:tcW w:w="760" w:type="pct"/>
                  <w:tcBorders>
                    <w:top w:val="nil"/>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$ 6.073.209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SUBTOTAL</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xml:space="preserve">$ 72.021.403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05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TOTAL COSTO DIRECTO</w:t>
                  </w:r>
                </w:p>
              </w:tc>
              <w:tc>
                <w:tcPr>
                  <w:tcW w:w="760" w:type="pct"/>
                  <w:tcBorders>
                    <w:top w:val="single" w:sz="4" w:space="0" w:color="000000"/>
                    <w:left w:val="nil"/>
                    <w:bottom w:val="single" w:sz="4" w:space="0" w:color="000000"/>
                    <w:right w:val="single" w:sz="4" w:space="0" w:color="000000"/>
                  </w:tcBorders>
                  <w:shd w:val="clear" w:color="auto" w:fill="auto"/>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xml:space="preserve">$ 375.830.484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PORCENTAJE ADMINISTRACION </w:t>
                  </w: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23,66%</w:t>
                  </w: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$ 88.921.493,00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PORCENTAJE IMPREVISTO</w:t>
                  </w: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0,00%</w:t>
                  </w: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$ 0,00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PORCENTAJE UTILIDAD</w:t>
                  </w: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cs="Arial"/>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6,00%</w:t>
                  </w: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r w:rsidRPr="00F411EC">
                    <w:rPr>
                      <w:rFonts w:ascii="Arial Narrow" w:eastAsia="Times New Roman" w:hAnsi="Arial Narrow" w:cs="Arial"/>
                      <w:sz w:val="16"/>
                      <w:szCs w:val="16"/>
                      <w:lang w:val="es-CO" w:eastAsia="es-CO"/>
                    </w:rPr>
                    <w:t xml:space="preserve">$ 22.549.829,00 </w:t>
                  </w: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sz w:val="16"/>
                      <w:szCs w:val="16"/>
                      <w:lang w:val="es-CO" w:eastAsia="es-CO"/>
                    </w:rPr>
                  </w:pPr>
                </w:p>
              </w:tc>
              <w:tc>
                <w:tcPr>
                  <w:tcW w:w="534"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00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4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r>
            <w:tr w:rsidR="00780A1B" w:rsidRPr="00F411EC" w:rsidTr="00F411EC">
              <w:trPr>
                <w:trHeight w:val="20"/>
              </w:trPr>
              <w:tc>
                <w:tcPr>
                  <w:tcW w:w="189"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rPr>
                      <w:rFonts w:ascii="Arial Narrow" w:eastAsia="Times New Roman" w:hAnsi="Arial Narrow"/>
                      <w:sz w:val="16"/>
                      <w:szCs w:val="16"/>
                      <w:lang w:val="es-CO" w:eastAsia="es-CO"/>
                    </w:rPr>
                  </w:pPr>
                </w:p>
              </w:tc>
              <w:tc>
                <w:tcPr>
                  <w:tcW w:w="2976" w:type="pct"/>
                  <w:gridSpan w:val="3"/>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center"/>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COSTO TOTAL AIU INCLUIDO</w:t>
                  </w:r>
                </w:p>
              </w:tc>
              <w:tc>
                <w:tcPr>
                  <w:tcW w:w="533"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29,66%</w:t>
                  </w:r>
                </w:p>
              </w:tc>
              <w:tc>
                <w:tcPr>
                  <w:tcW w:w="541"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p>
              </w:tc>
              <w:tc>
                <w:tcPr>
                  <w:tcW w:w="760" w:type="pct"/>
                  <w:tcBorders>
                    <w:top w:val="nil"/>
                    <w:left w:val="nil"/>
                    <w:bottom w:val="nil"/>
                    <w:right w:val="nil"/>
                  </w:tcBorders>
                  <w:shd w:val="clear" w:color="auto" w:fill="auto"/>
                  <w:noWrap/>
                  <w:vAlign w:val="center"/>
                  <w:hideMark/>
                </w:tcPr>
                <w:p w:rsidR="00780A1B" w:rsidRPr="00F411EC" w:rsidRDefault="00780A1B" w:rsidP="007802BB">
                  <w:pPr>
                    <w:framePr w:hSpace="141" w:wrap="around" w:vAnchor="page" w:hAnchor="margin" w:xAlign="center" w:y="2488"/>
                    <w:jc w:val="right"/>
                    <w:rPr>
                      <w:rFonts w:ascii="Arial Narrow" w:eastAsia="Times New Roman" w:hAnsi="Arial Narrow" w:cs="Arial"/>
                      <w:b/>
                      <w:bCs/>
                      <w:sz w:val="16"/>
                      <w:szCs w:val="16"/>
                      <w:lang w:val="es-CO" w:eastAsia="es-CO"/>
                    </w:rPr>
                  </w:pPr>
                  <w:r w:rsidRPr="00F411EC">
                    <w:rPr>
                      <w:rFonts w:ascii="Arial Narrow" w:eastAsia="Times New Roman" w:hAnsi="Arial Narrow" w:cs="Arial"/>
                      <w:b/>
                      <w:bCs/>
                      <w:sz w:val="16"/>
                      <w:szCs w:val="16"/>
                      <w:lang w:val="es-CO" w:eastAsia="es-CO"/>
                    </w:rPr>
                    <w:t>$ 487.301.806,00</w:t>
                  </w:r>
                </w:p>
              </w:tc>
            </w:tr>
          </w:tbl>
          <w:p w:rsidR="00C95D2A" w:rsidRPr="0023262E" w:rsidRDefault="00C95D2A" w:rsidP="00204B15">
            <w:pPr>
              <w:jc w:val="both"/>
              <w:rPr>
                <w:rFonts w:ascii="Tahoma" w:hAnsi="Tahoma" w:cs="Tahoma"/>
                <w:b/>
                <w:color w:val="000000" w:themeColor="text1"/>
                <w:sz w:val="20"/>
                <w:szCs w:val="20"/>
                <w:lang w:val="es-CO"/>
              </w:rPr>
            </w:pP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lastRenderedPageBreak/>
              <w:t>MODALIDAD DE SELECCIÓN:</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Selección Abreviada de menor cuantía según artículo 2º, numeral 2º, literal b), de la Ley 1150 de 2007 y el procedimiento definido en el artículo 2.2.1.2.1.2.20 del Decreto 1082 de 2015.</w:t>
            </w:r>
          </w:p>
        </w:tc>
      </w:tr>
      <w:tr w:rsidR="0087181E" w:rsidRPr="0023262E" w:rsidTr="00780A1B">
        <w:trPr>
          <w:trHeight w:val="1257"/>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t>PLAZO ESTIMADO DEL CONTRATO:</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FB04AA" w:rsidP="00DA094D">
            <w:pPr>
              <w:pStyle w:val="Prrafodelista"/>
              <w:widowControl w:val="0"/>
              <w:autoSpaceDE w:val="0"/>
              <w:autoSpaceDN w:val="0"/>
              <w:spacing w:after="200" w:line="276" w:lineRule="auto"/>
              <w:ind w:left="0"/>
              <w:jc w:val="both"/>
              <w:textAlignment w:val="baseline"/>
              <w:rPr>
                <w:rFonts w:ascii="Tahoma" w:hAnsi="Tahoma" w:cs="Tahoma"/>
                <w:bCs/>
                <w:color w:val="000000"/>
                <w:sz w:val="20"/>
                <w:szCs w:val="20"/>
                <w:lang w:val="es-CO"/>
              </w:rPr>
            </w:pPr>
            <w:r w:rsidRPr="0023262E">
              <w:rPr>
                <w:rFonts w:ascii="Tahoma" w:eastAsia="SimSun" w:hAnsi="Tahoma" w:cs="Tahoma"/>
                <w:bCs/>
                <w:sz w:val="20"/>
                <w:szCs w:val="20"/>
                <w:lang w:val="es-CO"/>
              </w:rPr>
              <w:t xml:space="preserve">De conformidad con el procedimiento legal, el plazo máximo para la ejecución del contrato será </w:t>
            </w:r>
            <w:r w:rsidR="00E24019" w:rsidRPr="00E24019">
              <w:rPr>
                <w:rFonts w:ascii="Tahoma" w:eastAsia="SimSun" w:hAnsi="Tahoma" w:cs="Tahoma"/>
                <w:bCs/>
                <w:sz w:val="20"/>
                <w:szCs w:val="20"/>
                <w:lang w:val="es-CO"/>
              </w:rPr>
              <w:t>TRES (3) MESES, CONTADOS A PARTIR DE LA SUSCRIPCIÓN DEL ACTA DE INICIO</w:t>
            </w:r>
            <w:r w:rsidRPr="0023262E">
              <w:rPr>
                <w:rFonts w:ascii="Tahoma" w:eastAsia="SimSun" w:hAnsi="Tahoma" w:cs="Tahoma"/>
                <w:bCs/>
                <w:sz w:val="20"/>
                <w:szCs w:val="20"/>
                <w:lang w:val="es-CO"/>
              </w:rPr>
              <w:t xml:space="preserve">, actuación que se debe llevar a cabo sin que supere los cinco (5) días posteriores al perfeccionamiento y legalización del contrato. </w:t>
            </w: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color w:val="000000"/>
                <w:sz w:val="20"/>
                <w:szCs w:val="20"/>
                <w:lang w:val="es-CO" w:eastAsia="es-CO"/>
              </w:rPr>
              <w:t>F</w:t>
            </w:r>
            <w:r w:rsidRPr="0023262E">
              <w:rPr>
                <w:rFonts w:ascii="Tahoma" w:hAnsi="Tahoma"/>
                <w:b/>
                <w:color w:val="000000"/>
                <w:sz w:val="20"/>
                <w:szCs w:val="20"/>
                <w:lang w:eastAsia="es-CO"/>
              </w:rPr>
              <w:t>ECHA LÍMITE PARA -PRESENTAR OFERTAS Y LUGAR Y FORMA DE PRESENTACIÓN DE LA MISMA</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3C0EC0" w:rsidRDefault="0087181E" w:rsidP="00F411EC">
            <w:pPr>
              <w:pStyle w:val="Standard"/>
              <w:jc w:val="both"/>
              <w:rPr>
                <w:rFonts w:ascii="Tahoma" w:hAnsi="Tahoma"/>
                <w:sz w:val="20"/>
                <w:szCs w:val="20"/>
              </w:rPr>
            </w:pPr>
            <w:r w:rsidRPr="00F411EC">
              <w:rPr>
                <w:rFonts w:ascii="Tahoma" w:hAnsi="Tahoma"/>
                <w:sz w:val="20"/>
                <w:szCs w:val="20"/>
              </w:rPr>
              <w:t xml:space="preserve">Hasta el </w:t>
            </w:r>
            <w:r w:rsidR="00F411EC" w:rsidRPr="00F411EC">
              <w:rPr>
                <w:rFonts w:ascii="Tahoma" w:hAnsi="Tahoma"/>
                <w:sz w:val="20"/>
                <w:szCs w:val="20"/>
              </w:rPr>
              <w:t>26</w:t>
            </w:r>
            <w:r w:rsidR="00DC4E12" w:rsidRPr="00F411EC">
              <w:rPr>
                <w:rFonts w:ascii="Tahoma" w:hAnsi="Tahoma"/>
                <w:sz w:val="20"/>
                <w:szCs w:val="20"/>
              </w:rPr>
              <w:t xml:space="preserve"> de </w:t>
            </w:r>
            <w:r w:rsidR="00E24019" w:rsidRPr="00F411EC">
              <w:rPr>
                <w:rFonts w:ascii="Tahoma" w:hAnsi="Tahoma"/>
                <w:sz w:val="20"/>
                <w:szCs w:val="20"/>
              </w:rPr>
              <w:t>enero</w:t>
            </w:r>
            <w:r w:rsidR="0049582F" w:rsidRPr="00F411EC">
              <w:rPr>
                <w:rFonts w:ascii="Tahoma" w:hAnsi="Tahoma"/>
                <w:sz w:val="20"/>
                <w:szCs w:val="20"/>
              </w:rPr>
              <w:t xml:space="preserve"> </w:t>
            </w:r>
            <w:r w:rsidRPr="00F411EC">
              <w:rPr>
                <w:rFonts w:ascii="Tahoma" w:hAnsi="Tahoma"/>
                <w:sz w:val="20"/>
                <w:szCs w:val="20"/>
              </w:rPr>
              <w:t>de 201</w:t>
            </w:r>
            <w:r w:rsidR="00E24019" w:rsidRPr="00F411EC">
              <w:rPr>
                <w:rFonts w:ascii="Tahoma" w:hAnsi="Tahoma"/>
                <w:sz w:val="20"/>
                <w:szCs w:val="20"/>
              </w:rPr>
              <w:t>8</w:t>
            </w:r>
            <w:r w:rsidRPr="00F411EC">
              <w:rPr>
                <w:rFonts w:ascii="Tahoma" w:hAnsi="Tahoma"/>
                <w:sz w:val="20"/>
                <w:szCs w:val="20"/>
              </w:rPr>
              <w:t xml:space="preserve"> a las</w:t>
            </w:r>
            <w:r w:rsidR="00FB04AA" w:rsidRPr="00F411EC">
              <w:rPr>
                <w:rFonts w:ascii="Tahoma" w:hAnsi="Tahoma"/>
                <w:sz w:val="20"/>
                <w:szCs w:val="20"/>
              </w:rPr>
              <w:t xml:space="preserve"> 0</w:t>
            </w:r>
            <w:r w:rsidR="0023262E" w:rsidRPr="00F411EC">
              <w:rPr>
                <w:rFonts w:ascii="Tahoma" w:hAnsi="Tahoma"/>
                <w:sz w:val="20"/>
                <w:szCs w:val="20"/>
              </w:rPr>
              <w:t>8</w:t>
            </w:r>
            <w:r w:rsidRPr="00F411EC">
              <w:rPr>
                <w:rFonts w:ascii="Tahoma" w:hAnsi="Tahoma"/>
                <w:sz w:val="20"/>
                <w:szCs w:val="20"/>
              </w:rPr>
              <w:t>:</w:t>
            </w:r>
            <w:r w:rsidR="00F411EC" w:rsidRPr="00F411EC">
              <w:rPr>
                <w:rFonts w:ascii="Tahoma" w:hAnsi="Tahoma"/>
                <w:sz w:val="20"/>
                <w:szCs w:val="20"/>
              </w:rPr>
              <w:t>3</w:t>
            </w:r>
            <w:r w:rsidR="005C2D60" w:rsidRPr="00F411EC">
              <w:rPr>
                <w:rFonts w:ascii="Tahoma" w:hAnsi="Tahoma"/>
                <w:sz w:val="20"/>
                <w:szCs w:val="20"/>
              </w:rPr>
              <w:t>0</w:t>
            </w:r>
            <w:r w:rsidRPr="00F411EC">
              <w:rPr>
                <w:rFonts w:ascii="Tahoma" w:hAnsi="Tahoma"/>
                <w:sz w:val="20"/>
                <w:szCs w:val="20"/>
              </w:rPr>
              <w:t xml:space="preserve"> </w:t>
            </w:r>
            <w:r w:rsidR="0049582F" w:rsidRPr="00F411EC">
              <w:rPr>
                <w:rFonts w:ascii="Tahoma" w:hAnsi="Tahoma"/>
                <w:sz w:val="20"/>
                <w:szCs w:val="20"/>
              </w:rPr>
              <w:t>a</w:t>
            </w:r>
            <w:r w:rsidRPr="00F411EC">
              <w:rPr>
                <w:rFonts w:ascii="Tahoma" w:hAnsi="Tahoma"/>
                <w:sz w:val="20"/>
                <w:szCs w:val="20"/>
              </w:rPr>
              <w:t>.m., en la Urna de Cristal de la  Alcaldía de Manizales en sobre sellado, legajado y de acuerdo a lo dispuesto en el pliego de condiciones.</w:t>
            </w:r>
          </w:p>
        </w:tc>
      </w:tr>
      <w:tr w:rsidR="0087181E" w:rsidRPr="0023262E" w:rsidTr="00780A1B">
        <w:trPr>
          <w:trHeight w:val="547"/>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t>VALOR ESTIMADO DEL CONTRATO</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75066" w:rsidRPr="00F411EC" w:rsidRDefault="00DA094D" w:rsidP="00E24019">
            <w:pPr>
              <w:jc w:val="both"/>
              <w:rPr>
                <w:rFonts w:ascii="Tahoma" w:hAnsi="Tahoma" w:cs="Tahoma"/>
                <w:b/>
                <w:bCs/>
                <w:color w:val="000000" w:themeColor="text1"/>
                <w:sz w:val="20"/>
                <w:szCs w:val="20"/>
                <w:lang w:val="es-ES"/>
              </w:rPr>
            </w:pPr>
            <w:r w:rsidRPr="00DA094D">
              <w:rPr>
                <w:rFonts w:ascii="Tahoma" w:hAnsi="Tahoma"/>
                <w:b/>
                <w:sz w:val="20"/>
                <w:szCs w:val="20"/>
                <w:lang w:val="es-CO"/>
              </w:rPr>
              <w:t xml:space="preserve">CUATROCIENTOS OCHENTA Y SIETE MILLONES TRESCIENTOS UN MIL OCHOCIENTOS SEIS PESOS M/CTE. ($ 487.301.806,00) </w:t>
            </w:r>
            <w:r w:rsidRPr="00DA094D">
              <w:rPr>
                <w:rFonts w:ascii="Tahoma" w:eastAsia="Calibri" w:hAnsi="Tahoma"/>
                <w:b/>
                <w:color w:val="000000"/>
                <w:sz w:val="20"/>
                <w:szCs w:val="20"/>
                <w:lang w:eastAsia="ar-SA"/>
              </w:rPr>
              <w:t xml:space="preserve">AIU </w:t>
            </w:r>
            <w:r w:rsidRPr="00F411EC">
              <w:rPr>
                <w:rFonts w:ascii="Tahoma" w:eastAsia="Calibri" w:hAnsi="Tahoma"/>
                <w:b/>
                <w:color w:val="000000"/>
                <w:sz w:val="20"/>
                <w:szCs w:val="20"/>
                <w:lang w:eastAsia="ar-SA"/>
              </w:rPr>
              <w:t xml:space="preserve">INCLUIDO. </w:t>
            </w:r>
            <w:r w:rsidR="00DC4E12" w:rsidRPr="00F411EC">
              <w:rPr>
                <w:rFonts w:ascii="Tahoma" w:hAnsi="Tahoma" w:cs="Tahoma"/>
                <w:b/>
                <w:bCs/>
                <w:color w:val="000000" w:themeColor="text1"/>
                <w:sz w:val="20"/>
                <w:szCs w:val="20"/>
                <w:lang w:val="es-ES"/>
              </w:rPr>
              <w:t xml:space="preserve"> </w:t>
            </w:r>
          </w:p>
          <w:p w:rsidR="0023262E" w:rsidRPr="00F411EC" w:rsidRDefault="0023262E" w:rsidP="0023262E">
            <w:pPr>
              <w:pStyle w:val="Encabezado"/>
              <w:tabs>
                <w:tab w:val="right" w:pos="0"/>
              </w:tabs>
              <w:snapToGrid w:val="0"/>
              <w:spacing w:line="276" w:lineRule="auto"/>
              <w:jc w:val="both"/>
              <w:rPr>
                <w:rFonts w:ascii="Tahoma" w:hAnsi="Tahoma" w:cs="Tahoma"/>
                <w:sz w:val="20"/>
                <w:szCs w:val="20"/>
              </w:rPr>
            </w:pPr>
            <w:proofErr w:type="spellStart"/>
            <w:r w:rsidRPr="00F411EC">
              <w:rPr>
                <w:rFonts w:ascii="Tahoma" w:hAnsi="Tahoma" w:cs="Tahoma"/>
                <w:b/>
                <w:sz w:val="20"/>
                <w:szCs w:val="20"/>
              </w:rPr>
              <w:t>CDP</w:t>
            </w:r>
            <w:proofErr w:type="spellEnd"/>
            <w:r w:rsidRPr="00F411EC">
              <w:rPr>
                <w:rFonts w:ascii="Tahoma" w:hAnsi="Tahoma" w:cs="Tahoma"/>
                <w:b/>
                <w:sz w:val="20"/>
                <w:szCs w:val="20"/>
              </w:rPr>
              <w:t>:</w:t>
            </w:r>
            <w:r w:rsidR="00DA094D" w:rsidRPr="00F411EC">
              <w:rPr>
                <w:rFonts w:ascii="Tahoma" w:hAnsi="Tahoma" w:cs="Tahoma"/>
                <w:sz w:val="20"/>
                <w:szCs w:val="20"/>
              </w:rPr>
              <w:t xml:space="preserve">   </w:t>
            </w:r>
            <w:r w:rsidRPr="00F411EC">
              <w:rPr>
                <w:rFonts w:ascii="Tahoma" w:hAnsi="Tahoma" w:cs="Tahoma"/>
                <w:sz w:val="20"/>
                <w:szCs w:val="20"/>
              </w:rPr>
              <w:t xml:space="preserve">    </w:t>
            </w:r>
            <w:r w:rsidR="00F411EC" w:rsidRPr="00F411EC">
              <w:rPr>
                <w:rFonts w:ascii="Tahoma" w:hAnsi="Tahoma" w:cs="Tahoma"/>
                <w:sz w:val="20"/>
                <w:szCs w:val="20"/>
              </w:rPr>
              <w:t>046</w:t>
            </w:r>
            <w:r w:rsidRPr="00F411EC">
              <w:rPr>
                <w:rFonts w:ascii="Tahoma" w:hAnsi="Tahoma" w:cs="Tahoma"/>
                <w:sz w:val="20"/>
                <w:szCs w:val="20"/>
              </w:rPr>
              <w:t xml:space="preserve">         </w:t>
            </w:r>
          </w:p>
          <w:p w:rsidR="0023262E" w:rsidRPr="00F411EC" w:rsidRDefault="0023262E" w:rsidP="0023262E">
            <w:pPr>
              <w:spacing w:line="276" w:lineRule="auto"/>
              <w:jc w:val="both"/>
              <w:rPr>
                <w:rFonts w:ascii="Tahoma" w:hAnsi="Tahoma" w:cs="Tahoma"/>
                <w:strike/>
                <w:color w:val="000000" w:themeColor="text1"/>
                <w:sz w:val="20"/>
                <w:szCs w:val="20"/>
                <w:lang w:val="es-CO"/>
              </w:rPr>
            </w:pPr>
            <w:r w:rsidRPr="00F411EC">
              <w:rPr>
                <w:rFonts w:ascii="Tahoma" w:hAnsi="Tahoma" w:cs="Tahoma"/>
                <w:b/>
                <w:sz w:val="20"/>
                <w:szCs w:val="20"/>
              </w:rPr>
              <w:t>Registro No.:</w:t>
            </w:r>
            <w:r w:rsidRPr="00F411EC">
              <w:rPr>
                <w:rFonts w:ascii="Tahoma" w:hAnsi="Tahoma" w:cs="Tahoma"/>
                <w:sz w:val="20"/>
                <w:szCs w:val="20"/>
              </w:rPr>
              <w:t xml:space="preserve">  </w:t>
            </w:r>
            <w:r w:rsidR="00F411EC" w:rsidRPr="00F411EC">
              <w:rPr>
                <w:rFonts w:ascii="Tahoma" w:hAnsi="Tahoma" w:cs="Tahoma"/>
                <w:sz w:val="20"/>
                <w:szCs w:val="20"/>
              </w:rPr>
              <w:t>286046</w:t>
            </w:r>
          </w:p>
          <w:p w:rsidR="0023262E" w:rsidRPr="00F411EC" w:rsidRDefault="0023262E" w:rsidP="0023262E">
            <w:pPr>
              <w:pStyle w:val="Encabezado"/>
              <w:tabs>
                <w:tab w:val="right" w:pos="0"/>
              </w:tabs>
              <w:snapToGrid w:val="0"/>
              <w:spacing w:line="276" w:lineRule="auto"/>
              <w:jc w:val="both"/>
              <w:rPr>
                <w:rFonts w:ascii="Tahoma" w:hAnsi="Tahoma" w:cs="Tahoma"/>
                <w:sz w:val="20"/>
                <w:szCs w:val="20"/>
              </w:rPr>
            </w:pPr>
            <w:r w:rsidRPr="00F411EC">
              <w:rPr>
                <w:rFonts w:ascii="Tahoma" w:hAnsi="Tahoma" w:cs="Tahoma"/>
                <w:b/>
                <w:sz w:val="20"/>
                <w:szCs w:val="20"/>
              </w:rPr>
              <w:t>Rubro:</w:t>
            </w:r>
            <w:r w:rsidRPr="00F411EC">
              <w:rPr>
                <w:rFonts w:ascii="Tahoma" w:hAnsi="Tahoma" w:cs="Tahoma"/>
                <w:sz w:val="20"/>
                <w:szCs w:val="20"/>
              </w:rPr>
              <w:t xml:space="preserve">  </w:t>
            </w:r>
            <w:r w:rsidR="00F411EC" w:rsidRPr="00F411EC">
              <w:rPr>
                <w:rFonts w:ascii="Tahoma" w:hAnsi="Tahoma" w:cs="Tahoma"/>
                <w:sz w:val="20"/>
                <w:szCs w:val="20"/>
              </w:rPr>
              <w:t>28-6-3-82-11-3-13-6</w:t>
            </w:r>
          </w:p>
          <w:p w:rsidR="0023262E" w:rsidRPr="003C0EC0" w:rsidRDefault="0023262E" w:rsidP="00DA094D">
            <w:pPr>
              <w:ind w:right="49"/>
              <w:jc w:val="both"/>
              <w:rPr>
                <w:rFonts w:ascii="Tahoma" w:hAnsi="Tahoma" w:cs="Tahoma"/>
                <w:color w:val="000000" w:themeColor="text1"/>
                <w:sz w:val="20"/>
                <w:szCs w:val="20"/>
                <w:lang w:val="es-CO"/>
              </w:rPr>
            </w:pPr>
            <w:r w:rsidRPr="00F411EC">
              <w:rPr>
                <w:rFonts w:ascii="Tahoma" w:hAnsi="Tahoma" w:cs="Tahoma"/>
                <w:b/>
                <w:sz w:val="20"/>
                <w:szCs w:val="20"/>
              </w:rPr>
              <w:t>Denominación:</w:t>
            </w:r>
            <w:r w:rsidRPr="003C0EC0">
              <w:rPr>
                <w:rFonts w:ascii="Tahoma" w:hAnsi="Tahoma" w:cs="Tahoma"/>
                <w:sz w:val="20"/>
                <w:szCs w:val="20"/>
              </w:rPr>
              <w:t xml:space="preserve"> </w:t>
            </w: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t>ACUERDO COMERCIAL:</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A094D" w:rsidRDefault="0087181E" w:rsidP="00204B15">
            <w:pPr>
              <w:pStyle w:val="Standard"/>
              <w:jc w:val="both"/>
              <w:rPr>
                <w:rFonts w:ascii="Tahoma" w:hAnsi="Tahoma"/>
                <w:sz w:val="20"/>
                <w:szCs w:val="20"/>
              </w:rPr>
            </w:pPr>
            <w:r w:rsidRPr="00DA094D">
              <w:rPr>
                <w:rFonts w:ascii="Tahoma" w:hAnsi="Tahoma"/>
                <w:sz w:val="20"/>
                <w:szCs w:val="20"/>
              </w:rPr>
              <w:t xml:space="preserve">El presente proceso de contratación no está cobijado por ningún Acuerdo </w:t>
            </w:r>
          </w:p>
        </w:tc>
      </w:tr>
      <w:tr w:rsidR="0087181E" w:rsidRPr="0023262E" w:rsidTr="00780A1B">
        <w:trPr>
          <w:trHeight w:val="1109"/>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tabs>
                <w:tab w:val="center" w:pos="1215"/>
              </w:tabs>
              <w:jc w:val="both"/>
              <w:rPr>
                <w:rFonts w:ascii="Tahoma" w:hAnsi="Tahoma"/>
                <w:b/>
                <w:sz w:val="20"/>
                <w:szCs w:val="20"/>
              </w:rPr>
            </w:pPr>
            <w:r w:rsidRPr="0023262E">
              <w:rPr>
                <w:rFonts w:ascii="Tahoma" w:hAnsi="Tahoma"/>
                <w:b/>
                <w:sz w:val="20"/>
                <w:szCs w:val="20"/>
              </w:rPr>
              <w:lastRenderedPageBreak/>
              <w:t>DESCRIPCIÓN BREVE DE LOS REQUISITOS PARA PARTICIPAR</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A094D" w:rsidRDefault="0087181E" w:rsidP="00204B15">
            <w:pPr>
              <w:pStyle w:val="BodyText21"/>
              <w:rPr>
                <w:rFonts w:ascii="Tahoma" w:hAnsi="Tahoma" w:cs="Tahoma"/>
                <w:sz w:val="20"/>
                <w:szCs w:val="20"/>
                <w:lang w:val="es-CO"/>
              </w:rPr>
            </w:pPr>
          </w:p>
          <w:p w:rsidR="0087181E" w:rsidRPr="00DA094D" w:rsidRDefault="0087181E" w:rsidP="009E27E9">
            <w:pPr>
              <w:pStyle w:val="PLIEGOS1"/>
              <w:numPr>
                <w:ilvl w:val="0"/>
                <w:numId w:val="4"/>
              </w:numPr>
              <w:tabs>
                <w:tab w:val="clear" w:pos="1728"/>
              </w:tabs>
              <w:spacing w:line="240" w:lineRule="auto"/>
              <w:rPr>
                <w:rFonts w:ascii="Tahoma" w:hAnsi="Tahoma" w:cs="Tahoma"/>
                <w:b w:val="0"/>
              </w:rPr>
            </w:pPr>
            <w:r w:rsidRPr="00DA094D">
              <w:rPr>
                <w:rFonts w:ascii="Tahoma" w:hAnsi="Tahoma" w:cs="Tahoma"/>
              </w:rPr>
              <w:t xml:space="preserve">PERSONAS NATURALES: </w:t>
            </w:r>
          </w:p>
          <w:p w:rsidR="009E27E9" w:rsidRPr="00DA094D" w:rsidRDefault="009E27E9" w:rsidP="009E27E9">
            <w:pPr>
              <w:spacing w:line="276" w:lineRule="auto"/>
              <w:jc w:val="both"/>
              <w:rPr>
                <w:rFonts w:ascii="Tahoma" w:hAnsi="Tahoma" w:cs="Tahoma"/>
                <w:sz w:val="20"/>
                <w:szCs w:val="20"/>
              </w:rPr>
            </w:pPr>
          </w:p>
          <w:p w:rsidR="00DA094D" w:rsidRPr="00DA094D" w:rsidRDefault="00DA094D" w:rsidP="00DA094D">
            <w:pPr>
              <w:pStyle w:val="Prrafodelista"/>
              <w:spacing w:line="276" w:lineRule="auto"/>
              <w:ind w:left="432"/>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19"/>
            </w:tblGrid>
            <w:tr w:rsidR="00DA094D" w:rsidRPr="00DA094D" w:rsidTr="00BA104D">
              <w:tc>
                <w:tcPr>
                  <w:tcW w:w="9354" w:type="dxa"/>
                  <w:shd w:val="clear" w:color="auto" w:fill="D9D9D9"/>
                </w:tcPr>
                <w:p w:rsidR="00DA094D" w:rsidRPr="00DA094D" w:rsidRDefault="00DA094D" w:rsidP="007802BB">
                  <w:pPr>
                    <w:framePr w:hSpace="141" w:wrap="around" w:vAnchor="page" w:hAnchor="margin" w:xAlign="center" w:y="2488"/>
                    <w:autoSpaceDE w:val="0"/>
                    <w:spacing w:line="276" w:lineRule="auto"/>
                    <w:jc w:val="both"/>
                    <w:rPr>
                      <w:rFonts w:ascii="Tahoma" w:eastAsia="Times New Roman" w:hAnsi="Tahoma" w:cs="Tahoma"/>
                      <w:b/>
                      <w:sz w:val="20"/>
                      <w:szCs w:val="20"/>
                      <w:lang w:val="es-CO"/>
                    </w:rPr>
                  </w:pPr>
                  <w:r w:rsidRPr="00DA094D">
                    <w:rPr>
                      <w:rFonts w:ascii="Tahoma" w:eastAsia="Times New Roman" w:hAnsi="Tahoma" w:cs="Tahoma"/>
                      <w:b/>
                      <w:sz w:val="20"/>
                      <w:szCs w:val="20"/>
                      <w:lang w:val="es-CO"/>
                    </w:rPr>
                    <w:t>INGENIERO CIVIL, ARQUITECTO Ó CONSTRUCTOR EN INGENIERÍA Y ARQUITECTURA</w:t>
                  </w:r>
                </w:p>
              </w:tc>
            </w:tr>
          </w:tbl>
          <w:p w:rsidR="00DA094D" w:rsidRPr="00DA094D" w:rsidRDefault="00DA094D" w:rsidP="00DA094D">
            <w:pPr>
              <w:spacing w:line="276" w:lineRule="auto"/>
              <w:jc w:val="both"/>
              <w:rPr>
                <w:rFonts w:ascii="Tahoma" w:hAnsi="Tahoma" w:cs="Tahoma"/>
                <w:sz w:val="20"/>
                <w:szCs w:val="20"/>
              </w:rPr>
            </w:pPr>
          </w:p>
          <w:p w:rsidR="00DA094D" w:rsidRDefault="00DA094D" w:rsidP="00DA094D">
            <w:pPr>
              <w:spacing w:line="276" w:lineRule="auto"/>
              <w:jc w:val="both"/>
              <w:rPr>
                <w:rFonts w:ascii="Tahoma" w:hAnsi="Tahoma" w:cs="Tahoma"/>
                <w:sz w:val="20"/>
                <w:szCs w:val="20"/>
              </w:rPr>
            </w:pPr>
            <w:r w:rsidRPr="00DA094D">
              <w:rPr>
                <w:rFonts w:ascii="Tahoma" w:hAnsi="Tahoma" w:cs="Tahoma"/>
                <w:sz w:val="20"/>
                <w:szCs w:val="20"/>
              </w:rPr>
              <w:t>Con matrícula profesional con fecha de expedición mayor a tres (03) años al cierre de la invitación, lo cual manifestará en la carta de presentación y se verificara en el COPNIA, CPNAA o Certificado que corresponda vigente.</w:t>
            </w:r>
          </w:p>
          <w:p w:rsidR="00DA094D" w:rsidRPr="00DA094D" w:rsidRDefault="00DA094D" w:rsidP="00DA094D">
            <w:pPr>
              <w:spacing w:line="276" w:lineRule="auto"/>
              <w:jc w:val="both"/>
              <w:rPr>
                <w:rFonts w:ascii="Tahoma" w:hAnsi="Tahoma" w:cs="Tahoma"/>
                <w:sz w:val="20"/>
                <w:szCs w:val="20"/>
              </w:rPr>
            </w:pPr>
          </w:p>
          <w:p w:rsidR="00BA75B1" w:rsidRPr="00DA094D" w:rsidRDefault="0087181E" w:rsidP="00524B57">
            <w:pPr>
              <w:pStyle w:val="PLIEGOS1"/>
              <w:numPr>
                <w:ilvl w:val="0"/>
                <w:numId w:val="4"/>
              </w:numPr>
              <w:tabs>
                <w:tab w:val="clear" w:pos="1728"/>
              </w:tabs>
              <w:spacing w:line="240" w:lineRule="auto"/>
              <w:rPr>
                <w:rFonts w:ascii="Tahoma" w:hAnsi="Tahoma" w:cs="Tahoma"/>
              </w:rPr>
            </w:pPr>
            <w:r w:rsidRPr="00DA094D">
              <w:rPr>
                <w:rFonts w:ascii="Tahoma" w:hAnsi="Tahoma" w:cs="Tahoma"/>
              </w:rPr>
              <w:t xml:space="preserve">PERSONAS JURÍDICAS: </w:t>
            </w:r>
          </w:p>
          <w:p w:rsidR="00524B57" w:rsidRPr="00DA094D" w:rsidRDefault="00524B57" w:rsidP="00524B57">
            <w:pPr>
              <w:spacing w:line="276" w:lineRule="auto"/>
              <w:jc w:val="both"/>
              <w:rPr>
                <w:rFonts w:ascii="Tahoma" w:hAnsi="Tahoma" w:cs="Tahoma"/>
                <w:sz w:val="20"/>
                <w:szCs w:val="20"/>
              </w:rPr>
            </w:pPr>
          </w:p>
          <w:tbl>
            <w:tblPr>
              <w:tblW w:w="5000" w:type="pct"/>
              <w:jc w:val="right"/>
              <w:tblLook w:val="0000" w:firstRow="0" w:lastRow="0" w:firstColumn="0" w:lastColumn="0" w:noHBand="0" w:noVBand="0"/>
            </w:tblPr>
            <w:tblGrid>
              <w:gridCol w:w="2376"/>
              <w:gridCol w:w="4743"/>
            </w:tblGrid>
            <w:tr w:rsidR="00524B57" w:rsidRPr="00DA094D" w:rsidTr="00780A1B">
              <w:trPr>
                <w:jc w:val="right"/>
              </w:trPr>
              <w:tc>
                <w:tcPr>
                  <w:tcW w:w="1669" w:type="pct"/>
                  <w:tcBorders>
                    <w:top w:val="single" w:sz="4" w:space="0" w:color="000000"/>
                    <w:left w:val="single" w:sz="4" w:space="0" w:color="000000"/>
                    <w:bottom w:val="single" w:sz="4" w:space="0" w:color="000000"/>
                  </w:tcBorders>
                  <w:vAlign w:val="center"/>
                </w:tcPr>
                <w:p w:rsidR="00524B57" w:rsidRPr="00DA094D" w:rsidRDefault="00524B57" w:rsidP="007802BB">
                  <w:pPr>
                    <w:framePr w:hSpace="141" w:wrap="around" w:vAnchor="page" w:hAnchor="margin" w:xAlign="center" w:y="2488"/>
                    <w:spacing w:line="276" w:lineRule="auto"/>
                    <w:jc w:val="both"/>
                    <w:rPr>
                      <w:rFonts w:ascii="Tahoma" w:hAnsi="Tahoma" w:cs="Tahoma"/>
                      <w:b/>
                      <w:sz w:val="20"/>
                      <w:szCs w:val="20"/>
                    </w:rPr>
                  </w:pPr>
                  <w:r w:rsidRPr="00DA094D">
                    <w:rPr>
                      <w:rFonts w:ascii="Tahoma" w:hAnsi="Tahoma" w:cs="Tahoma"/>
                      <w:b/>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rsidR="00524B57" w:rsidRPr="00DA094D" w:rsidRDefault="00524B57" w:rsidP="007802BB">
                  <w:pPr>
                    <w:framePr w:hSpace="141" w:wrap="around" w:vAnchor="page" w:hAnchor="margin" w:xAlign="center" w:y="2488"/>
                    <w:spacing w:line="276" w:lineRule="auto"/>
                    <w:jc w:val="both"/>
                    <w:rPr>
                      <w:rFonts w:ascii="Tahoma" w:hAnsi="Tahoma" w:cs="Tahoma"/>
                      <w:sz w:val="20"/>
                      <w:szCs w:val="20"/>
                    </w:rPr>
                  </w:pPr>
                  <w:r w:rsidRPr="00DA094D">
                    <w:rPr>
                      <w:rFonts w:ascii="Tahoma" w:hAnsi="Tahoma" w:cs="Tahoma"/>
                      <w:sz w:val="20"/>
                      <w:szCs w:val="20"/>
                    </w:rPr>
                    <w:t>Mayor o igual a UN (1) año a la fecha de cierre.</w:t>
                  </w:r>
                </w:p>
              </w:tc>
            </w:tr>
            <w:tr w:rsidR="00524B57" w:rsidRPr="00DA094D" w:rsidTr="00780A1B">
              <w:trPr>
                <w:trHeight w:val="325"/>
                <w:jc w:val="right"/>
              </w:trPr>
              <w:tc>
                <w:tcPr>
                  <w:tcW w:w="1669" w:type="pct"/>
                  <w:tcBorders>
                    <w:top w:val="single" w:sz="4" w:space="0" w:color="000000"/>
                    <w:left w:val="single" w:sz="4" w:space="0" w:color="000000"/>
                    <w:bottom w:val="single" w:sz="4" w:space="0" w:color="000000"/>
                  </w:tcBorders>
                  <w:vAlign w:val="center"/>
                </w:tcPr>
                <w:p w:rsidR="00524B57" w:rsidRPr="00DA094D" w:rsidRDefault="00524B57" w:rsidP="007802BB">
                  <w:pPr>
                    <w:framePr w:hSpace="141" w:wrap="around" w:vAnchor="page" w:hAnchor="margin" w:xAlign="center" w:y="2488"/>
                    <w:spacing w:line="276" w:lineRule="auto"/>
                    <w:jc w:val="both"/>
                    <w:rPr>
                      <w:rFonts w:ascii="Tahoma" w:hAnsi="Tahoma" w:cs="Tahoma"/>
                      <w:b/>
                      <w:sz w:val="20"/>
                      <w:szCs w:val="20"/>
                    </w:rPr>
                  </w:pPr>
                  <w:r w:rsidRPr="00DA094D">
                    <w:rPr>
                      <w:rFonts w:ascii="Tahoma" w:hAnsi="Tahoma" w:cs="Tahoma"/>
                      <w:b/>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rsidR="00524B57" w:rsidRPr="00DA094D" w:rsidRDefault="00524B57" w:rsidP="007802BB">
                  <w:pPr>
                    <w:framePr w:hSpace="141" w:wrap="around" w:vAnchor="page" w:hAnchor="margin" w:xAlign="center" w:y="2488"/>
                    <w:spacing w:line="276" w:lineRule="auto"/>
                    <w:jc w:val="both"/>
                    <w:rPr>
                      <w:rFonts w:ascii="Tahoma" w:hAnsi="Tahoma" w:cs="Tahoma"/>
                      <w:sz w:val="20"/>
                      <w:szCs w:val="20"/>
                    </w:rPr>
                  </w:pPr>
                  <w:r w:rsidRPr="00DA094D">
                    <w:rPr>
                      <w:rFonts w:ascii="Tahoma" w:hAnsi="Tahoma" w:cs="Tahoma"/>
                      <w:sz w:val="20"/>
                      <w:szCs w:val="20"/>
                    </w:rPr>
                    <w:t>Como mínimo del plazo contractual y un (1) año más.</w:t>
                  </w:r>
                </w:p>
              </w:tc>
            </w:tr>
            <w:tr w:rsidR="00524B57" w:rsidRPr="00DA094D" w:rsidTr="00780A1B">
              <w:trPr>
                <w:trHeight w:val="234"/>
                <w:jc w:val="right"/>
              </w:trPr>
              <w:tc>
                <w:tcPr>
                  <w:tcW w:w="1669" w:type="pct"/>
                  <w:tcBorders>
                    <w:top w:val="single" w:sz="4" w:space="0" w:color="000000"/>
                    <w:left w:val="single" w:sz="4" w:space="0" w:color="000000"/>
                    <w:bottom w:val="single" w:sz="4" w:space="0" w:color="000000"/>
                  </w:tcBorders>
                  <w:vAlign w:val="center"/>
                </w:tcPr>
                <w:p w:rsidR="00524B57" w:rsidRPr="00DA094D" w:rsidRDefault="00524B57" w:rsidP="007802BB">
                  <w:pPr>
                    <w:framePr w:hSpace="141" w:wrap="around" w:vAnchor="page" w:hAnchor="margin" w:xAlign="center" w:y="2488"/>
                    <w:spacing w:line="276" w:lineRule="auto"/>
                    <w:jc w:val="both"/>
                    <w:rPr>
                      <w:rFonts w:ascii="Tahoma" w:hAnsi="Tahoma" w:cs="Tahoma"/>
                      <w:b/>
                      <w:sz w:val="20"/>
                      <w:szCs w:val="20"/>
                    </w:rPr>
                  </w:pPr>
                  <w:r w:rsidRPr="00DA094D">
                    <w:rPr>
                      <w:rFonts w:ascii="Tahoma" w:hAnsi="Tahoma" w:cs="Tahoma"/>
                      <w:b/>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rsidR="00524B57" w:rsidRPr="00DA094D" w:rsidRDefault="00524B57" w:rsidP="007802BB">
                  <w:pPr>
                    <w:framePr w:hSpace="141" w:wrap="around" w:vAnchor="page" w:hAnchor="margin" w:xAlign="center" w:y="2488"/>
                    <w:spacing w:line="276" w:lineRule="auto"/>
                    <w:jc w:val="both"/>
                    <w:rPr>
                      <w:rFonts w:ascii="Tahoma" w:hAnsi="Tahoma" w:cs="Tahoma"/>
                      <w:sz w:val="20"/>
                      <w:szCs w:val="20"/>
                    </w:rPr>
                  </w:pPr>
                  <w:r w:rsidRPr="00DA094D">
                    <w:rPr>
                      <w:rFonts w:ascii="Tahoma" w:hAnsi="Tahoma" w:cs="Tahoma"/>
                      <w:sz w:val="20"/>
                      <w:szCs w:val="20"/>
                    </w:rPr>
                    <w:t>Ejecución de obras civiles</w:t>
                  </w:r>
                </w:p>
              </w:tc>
            </w:tr>
            <w:tr w:rsidR="00524B57" w:rsidRPr="00DA094D" w:rsidTr="00780A1B">
              <w:trPr>
                <w:trHeight w:val="398"/>
                <w:jc w:val="right"/>
              </w:trPr>
              <w:tc>
                <w:tcPr>
                  <w:tcW w:w="1669" w:type="pct"/>
                  <w:tcBorders>
                    <w:top w:val="single" w:sz="4" w:space="0" w:color="000000"/>
                    <w:left w:val="single" w:sz="4" w:space="0" w:color="000000"/>
                    <w:bottom w:val="single" w:sz="4" w:space="0" w:color="000000"/>
                  </w:tcBorders>
                  <w:vAlign w:val="center"/>
                </w:tcPr>
                <w:p w:rsidR="00524B57" w:rsidRPr="00DA094D" w:rsidRDefault="00524B57" w:rsidP="007802BB">
                  <w:pPr>
                    <w:framePr w:hSpace="141" w:wrap="around" w:vAnchor="page" w:hAnchor="margin" w:xAlign="center" w:y="2488"/>
                    <w:spacing w:line="276" w:lineRule="auto"/>
                    <w:jc w:val="both"/>
                    <w:rPr>
                      <w:rFonts w:ascii="Tahoma" w:hAnsi="Tahoma" w:cs="Tahoma"/>
                      <w:b/>
                      <w:sz w:val="20"/>
                      <w:szCs w:val="20"/>
                    </w:rPr>
                  </w:pPr>
                  <w:r w:rsidRPr="00DA094D">
                    <w:rPr>
                      <w:rFonts w:ascii="Tahoma" w:hAnsi="Tahoma" w:cs="Tahoma"/>
                      <w:b/>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rsidR="00524B57" w:rsidRPr="00DA094D" w:rsidRDefault="00524B57" w:rsidP="007802BB">
                  <w:pPr>
                    <w:framePr w:hSpace="141" w:wrap="around" w:vAnchor="page" w:hAnchor="margin" w:xAlign="center" w:y="2488"/>
                    <w:autoSpaceDE w:val="0"/>
                    <w:spacing w:line="276" w:lineRule="auto"/>
                    <w:jc w:val="both"/>
                    <w:rPr>
                      <w:rFonts w:ascii="Tahoma" w:hAnsi="Tahoma" w:cs="Tahoma"/>
                      <w:sz w:val="20"/>
                      <w:szCs w:val="20"/>
                    </w:rPr>
                  </w:pPr>
                  <w:r w:rsidRPr="00DA094D">
                    <w:rPr>
                      <w:rFonts w:ascii="Tahoma" w:hAnsi="Tahoma" w:cs="Tahoma"/>
                      <w:sz w:val="20"/>
                      <w:szCs w:val="20"/>
                      <w:u w:val="single"/>
                    </w:rPr>
                    <w:t>Cuando el representante legal de la persona jurídica no sea</w:t>
                  </w:r>
                  <w:r w:rsidRPr="00DA094D">
                    <w:rPr>
                      <w:rFonts w:ascii="Tahoma" w:hAnsi="Tahoma" w:cs="Tahoma"/>
                      <w:b/>
                      <w:sz w:val="20"/>
                      <w:szCs w:val="20"/>
                    </w:rPr>
                    <w:t xml:space="preserve"> </w:t>
                  </w:r>
                  <w:r w:rsidRPr="00DA094D">
                    <w:rPr>
                      <w:rFonts w:ascii="Tahoma" w:eastAsia="Times New Roman" w:hAnsi="Tahoma" w:cs="Tahoma"/>
                      <w:b/>
                      <w:sz w:val="20"/>
                      <w:szCs w:val="20"/>
                      <w:lang w:val="es-CO"/>
                    </w:rPr>
                    <w:t>INGENIERO CIVIL, ARQUITECTO Ó CONSTRUCTOR EN INGENIERÍA Y ARQUITECTURA</w:t>
                  </w:r>
                  <w:r w:rsidRPr="00DA094D">
                    <w:rPr>
                      <w:rFonts w:ascii="Tahoma" w:hAnsi="Tahoma" w:cs="Tahoma"/>
                      <w:b/>
                      <w:sz w:val="20"/>
                      <w:szCs w:val="20"/>
                      <w:lang w:val="es-CO"/>
                    </w:rPr>
                    <w:t xml:space="preserve"> </w:t>
                  </w:r>
                  <w:r w:rsidRPr="00DA094D">
                    <w:rPr>
                      <w:rFonts w:ascii="Tahoma" w:hAnsi="Tahoma" w:cs="Tahoma"/>
                      <w:b/>
                      <w:sz w:val="20"/>
                      <w:szCs w:val="20"/>
                    </w:rPr>
                    <w:t xml:space="preserve"> </w:t>
                  </w:r>
                  <w:r w:rsidRPr="00DA094D">
                    <w:rPr>
                      <w:rFonts w:ascii="Tahoma" w:hAnsi="Tahoma" w:cs="Tahoma"/>
                      <w:sz w:val="20"/>
                      <w:szCs w:val="20"/>
                    </w:rPr>
                    <w:t xml:space="preserve">o su matrícula profesional no tenga fecha de expedición mayor a 3 años al cierre de la invitación </w:t>
                  </w:r>
                  <w:r w:rsidRPr="00DA094D">
                    <w:rPr>
                      <w:rFonts w:ascii="Tahoma" w:hAnsi="Tahoma" w:cs="Tahoma"/>
                      <w:i/>
                      <w:sz w:val="20"/>
                      <w:szCs w:val="20"/>
                    </w:rPr>
                    <w:t xml:space="preserve">su propuesta deberá ser avalada por </w:t>
                  </w:r>
                  <w:r w:rsidRPr="00DA094D">
                    <w:rPr>
                      <w:rFonts w:ascii="Tahoma" w:eastAsia="Times New Roman" w:hAnsi="Tahoma" w:cs="Tahoma"/>
                      <w:b/>
                      <w:sz w:val="20"/>
                      <w:szCs w:val="20"/>
                      <w:lang w:val="es-CO"/>
                    </w:rPr>
                    <w:t>INGENIERO CIVIL, ARQUITECTO Ó CONSTRUCTOR EN INGENIERÍA Y ARQUITECTURA</w:t>
                  </w:r>
                  <w:r w:rsidRPr="00DA094D">
                    <w:rPr>
                      <w:rFonts w:ascii="Tahoma" w:hAnsi="Tahoma" w:cs="Tahoma"/>
                      <w:i/>
                      <w:sz w:val="20"/>
                      <w:szCs w:val="20"/>
                    </w:rPr>
                    <w:t xml:space="preserve"> cuya tarjeta profesional tenga tiempo de expedición</w:t>
                  </w:r>
                  <w:r w:rsidRPr="00DA094D">
                    <w:rPr>
                      <w:rFonts w:ascii="Tahoma" w:hAnsi="Tahoma" w:cs="Tahoma"/>
                      <w:i/>
                      <w:sz w:val="20"/>
                      <w:szCs w:val="20"/>
                      <w:u w:val="single"/>
                    </w:rPr>
                    <w:t xml:space="preserve"> </w:t>
                  </w:r>
                  <w:r w:rsidRPr="00DA094D">
                    <w:rPr>
                      <w:rFonts w:ascii="Tahoma" w:hAnsi="Tahoma" w:cs="Tahoma"/>
                      <w:sz w:val="20"/>
                      <w:szCs w:val="20"/>
                    </w:rPr>
                    <w:t>mayor a tres (03) años al cierre de la invitación.</w:t>
                  </w:r>
                </w:p>
                <w:p w:rsidR="00524B57" w:rsidRPr="00DA094D" w:rsidRDefault="00524B57" w:rsidP="007802BB">
                  <w:pPr>
                    <w:framePr w:hSpace="141" w:wrap="around" w:vAnchor="page" w:hAnchor="margin" w:xAlign="center" w:y="2488"/>
                    <w:spacing w:line="276" w:lineRule="auto"/>
                    <w:jc w:val="both"/>
                    <w:rPr>
                      <w:rFonts w:ascii="Tahoma" w:hAnsi="Tahoma" w:cs="Tahoma"/>
                      <w:sz w:val="20"/>
                      <w:szCs w:val="20"/>
                    </w:rPr>
                  </w:pPr>
                </w:p>
                <w:p w:rsidR="00524B57" w:rsidRPr="00DA094D" w:rsidRDefault="00524B57" w:rsidP="007802BB">
                  <w:pPr>
                    <w:framePr w:hSpace="141" w:wrap="around" w:vAnchor="page" w:hAnchor="margin" w:xAlign="center" w:y="2488"/>
                    <w:spacing w:line="276" w:lineRule="auto"/>
                    <w:jc w:val="both"/>
                    <w:rPr>
                      <w:rFonts w:ascii="Tahoma" w:hAnsi="Tahoma" w:cs="Tahoma"/>
                      <w:sz w:val="20"/>
                      <w:szCs w:val="20"/>
                    </w:rPr>
                  </w:pPr>
                  <w:r w:rsidRPr="00DA094D">
                    <w:rPr>
                      <w:rFonts w:ascii="Tahoma" w:hAnsi="Tahoma" w:cs="Tahoma"/>
                      <w:sz w:val="20"/>
                      <w:szCs w:val="20"/>
                    </w:rPr>
                    <w:t xml:space="preserve">Sin embargo, quien dé el aval a una propuesta no podrá ser proponente. Tampoco podrá pertenecer al consorcio cuando se entregue oferta de forma conjunta. </w:t>
                  </w:r>
                  <w:r w:rsidRPr="00DA094D">
                    <w:rPr>
                      <w:rFonts w:ascii="Tahoma" w:hAnsi="Tahoma" w:cs="Tahoma"/>
                      <w:b/>
                      <w:i/>
                      <w:sz w:val="20"/>
                      <w:szCs w:val="20"/>
                      <w:u w:val="single"/>
                    </w:rPr>
                    <w:t>Por tanto, quien avale la propuesta deberá ser independiente de los consorciados.</w:t>
                  </w:r>
                  <w:r w:rsidRPr="00DA094D">
                    <w:rPr>
                      <w:rFonts w:ascii="Tahoma" w:hAnsi="Tahoma" w:cs="Tahoma"/>
                      <w:i/>
                      <w:sz w:val="20"/>
                      <w:szCs w:val="20"/>
                      <w:u w:val="single"/>
                    </w:rPr>
                    <w:t xml:space="preserve"> </w:t>
                  </w:r>
                </w:p>
              </w:tc>
            </w:tr>
          </w:tbl>
          <w:p w:rsidR="00524B57" w:rsidRPr="00DA094D" w:rsidRDefault="00524B57" w:rsidP="00524B57">
            <w:pPr>
              <w:spacing w:line="276" w:lineRule="auto"/>
              <w:jc w:val="both"/>
              <w:rPr>
                <w:rFonts w:ascii="Tahoma" w:hAnsi="Tahoma" w:cs="Tahoma"/>
                <w:sz w:val="20"/>
                <w:szCs w:val="20"/>
              </w:rPr>
            </w:pPr>
          </w:p>
          <w:p w:rsidR="00524B57" w:rsidRPr="00DA094D" w:rsidRDefault="00524B57" w:rsidP="00524B57">
            <w:pPr>
              <w:pStyle w:val="BodyText21"/>
              <w:spacing w:line="276" w:lineRule="auto"/>
              <w:rPr>
                <w:rFonts w:ascii="Tahoma" w:hAnsi="Tahoma" w:cs="Tahoma"/>
                <w:sz w:val="20"/>
                <w:szCs w:val="20"/>
                <w:lang w:val="es-CO"/>
              </w:rPr>
            </w:pPr>
            <w:r w:rsidRPr="00DA094D">
              <w:rPr>
                <w:rFonts w:ascii="Tahoma" w:hAnsi="Tahoma" w:cs="Tahoma"/>
                <w:b/>
                <w:sz w:val="20"/>
                <w:szCs w:val="20"/>
                <w:lang w:val="es-CO"/>
              </w:rPr>
              <w:t>NOTA:</w:t>
            </w:r>
            <w:r w:rsidRPr="00DA094D">
              <w:rPr>
                <w:rFonts w:ascii="Tahoma" w:hAnsi="Tahoma" w:cs="Tahoma"/>
                <w:sz w:val="20"/>
                <w:szCs w:val="20"/>
                <w:lang w:val="es-CO"/>
              </w:rPr>
              <w:t xml:space="preserve"> En caso de que la persona jurídica se presente en consorcio o unión </w:t>
            </w:r>
            <w:r w:rsidRPr="00DA094D">
              <w:rPr>
                <w:rFonts w:ascii="Tahoma" w:hAnsi="Tahoma" w:cs="Tahoma"/>
                <w:sz w:val="20"/>
                <w:szCs w:val="20"/>
                <w:lang w:val="es-CO"/>
              </w:rPr>
              <w:lastRenderedPageBreak/>
              <w:t xml:space="preserve">temporal con una persona natural y el representante legal no sea </w:t>
            </w:r>
            <w:r w:rsidRPr="00DA094D">
              <w:rPr>
                <w:rFonts w:ascii="Tahoma" w:eastAsia="Times New Roman" w:hAnsi="Tahoma" w:cs="Tahoma"/>
                <w:b/>
                <w:sz w:val="20"/>
                <w:szCs w:val="20"/>
                <w:lang w:val="es-CO"/>
              </w:rPr>
              <w:t>INGENIERO CIVIL, ARQUITECTO Ó CONSTRUCTOR EN INGENIERÍA Y ARQUITECTURA</w:t>
            </w:r>
            <w:r w:rsidRPr="00DA094D">
              <w:rPr>
                <w:rFonts w:ascii="Tahoma" w:hAnsi="Tahoma" w:cs="Tahoma"/>
                <w:sz w:val="20"/>
                <w:szCs w:val="20"/>
                <w:lang w:val="es-CO"/>
              </w:rPr>
              <w:t xml:space="preserve"> y/o no tenga el tiempo de expedición de matrícula exigido en estos pliegos, deberá contar con un profesional </w:t>
            </w:r>
            <w:r w:rsidRPr="00DA094D">
              <w:rPr>
                <w:rFonts w:ascii="Tahoma" w:eastAsia="Times New Roman" w:hAnsi="Tahoma" w:cs="Tahoma"/>
                <w:b/>
                <w:sz w:val="20"/>
                <w:szCs w:val="20"/>
                <w:lang w:val="es-CO"/>
              </w:rPr>
              <w:t>INGENIERO CIVIL, ARQUITECTO Ó CONSTRUCTOR EN INGENIERÍA Y ARQUITECTURA</w:t>
            </w:r>
            <w:r w:rsidRPr="00DA094D">
              <w:rPr>
                <w:rFonts w:ascii="Tahoma" w:hAnsi="Tahoma" w:cs="Tahoma"/>
                <w:sz w:val="20"/>
                <w:szCs w:val="20"/>
                <w:lang w:val="es-CO"/>
              </w:rPr>
              <w:t xml:space="preserve"> con matrícula profesional con fecha de expedición mayor a TRES (3) años al cierre de la invitación que le avale la propuesta. Quien otorgue el aval debe </w:t>
            </w:r>
            <w:r w:rsidRPr="00DA094D">
              <w:rPr>
                <w:rFonts w:ascii="Tahoma" w:hAnsi="Tahoma" w:cs="Tahoma"/>
                <w:bCs/>
                <w:sz w:val="20"/>
                <w:szCs w:val="20"/>
                <w:lang w:val="es-CO"/>
              </w:rPr>
              <w:t>ser independiente del consorciado y deberá</w:t>
            </w:r>
            <w:r w:rsidRPr="00DA094D">
              <w:rPr>
                <w:rFonts w:ascii="Tahoma" w:hAnsi="Tahoma" w:cs="Tahoma"/>
                <w:sz w:val="20"/>
                <w:szCs w:val="20"/>
                <w:lang w:val="es-CO"/>
              </w:rPr>
              <w:t xml:space="preserve"> firmar la carta de presentación o en su defecto avalar la propuesta en documento aparte.</w:t>
            </w:r>
          </w:p>
          <w:p w:rsidR="00524B57" w:rsidRPr="00DA094D" w:rsidRDefault="00524B57" w:rsidP="00524B57">
            <w:pPr>
              <w:pStyle w:val="BodyText21"/>
              <w:spacing w:line="276" w:lineRule="auto"/>
              <w:rPr>
                <w:rFonts w:ascii="Tahoma" w:hAnsi="Tahoma" w:cs="Tahoma"/>
                <w:bCs/>
                <w:sz w:val="20"/>
                <w:szCs w:val="20"/>
                <w:lang w:val="es-CO"/>
              </w:rPr>
            </w:pPr>
          </w:p>
          <w:p w:rsidR="004E562D" w:rsidRPr="00DA094D" w:rsidRDefault="00524B57" w:rsidP="00524B57">
            <w:pPr>
              <w:pStyle w:val="PLIEGOS1"/>
              <w:spacing w:line="240" w:lineRule="auto"/>
              <w:ind w:left="0" w:firstLine="0"/>
              <w:rPr>
                <w:rFonts w:ascii="Tahoma" w:hAnsi="Tahoma" w:cs="Tahoma"/>
              </w:rPr>
            </w:pPr>
            <w:r w:rsidRPr="00DA094D">
              <w:rPr>
                <w:rFonts w:ascii="Tahoma" w:hAnsi="Tahoma" w:cs="Tahoma"/>
                <w:bCs w:val="0"/>
              </w:rPr>
              <w:t xml:space="preserve">Cuando se presente un consorcio o unión temporal integrado por personas jurídicas cuyo representante legal </w:t>
            </w:r>
            <w:r w:rsidRPr="00DA094D">
              <w:rPr>
                <w:rFonts w:ascii="Tahoma" w:hAnsi="Tahoma" w:cs="Tahoma"/>
              </w:rPr>
              <w:t xml:space="preserve">no sea </w:t>
            </w:r>
            <w:r w:rsidRPr="00DA094D">
              <w:rPr>
                <w:rFonts w:ascii="Tahoma" w:hAnsi="Tahoma" w:cs="Tahoma"/>
                <w:b w:val="0"/>
              </w:rPr>
              <w:t>INGENIERO CIVIL, Ó CONSTRUCTOR EN INGENIERÍA Y ARQUITECTURA</w:t>
            </w:r>
            <w:r w:rsidRPr="00DA094D">
              <w:rPr>
                <w:rFonts w:ascii="Tahoma" w:hAnsi="Tahoma" w:cs="Tahoma"/>
              </w:rPr>
              <w:t xml:space="preserve"> y/o no tenga el tiempo de expedición de matrícula exigido en estos pliegos cada persona jurídica debe contar con un aval independiente que deberá ser </w:t>
            </w:r>
            <w:r w:rsidRPr="00DA094D">
              <w:rPr>
                <w:rFonts w:ascii="Tahoma" w:hAnsi="Tahoma" w:cs="Tahoma"/>
                <w:b w:val="0"/>
              </w:rPr>
              <w:t>INGENIERO CIVIL, Ó CONSTRUCTOR EN INGENIERÍA Y ARQUITECTURA</w:t>
            </w:r>
            <w:r w:rsidRPr="00DA094D">
              <w:rPr>
                <w:rFonts w:ascii="Tahoma" w:hAnsi="Tahoma" w:cs="Tahoma"/>
              </w:rPr>
              <w:t xml:space="preserve"> con matrícula profesional con fecha de expedición mayor  a TRES (3) años al cierre de la invitación y cada aval deberá firmar la carta de presentación o en su defecto avalar la propuesta de cada consorciado en documento aparte.</w:t>
            </w:r>
          </w:p>
          <w:p w:rsidR="00524B57" w:rsidRPr="00DA094D" w:rsidRDefault="00524B57" w:rsidP="00FB04AA">
            <w:pPr>
              <w:pStyle w:val="PLIEGOS1"/>
              <w:spacing w:line="240" w:lineRule="auto"/>
              <w:ind w:left="0" w:firstLine="0"/>
              <w:rPr>
                <w:rFonts w:ascii="Tahoma" w:hAnsi="Tahoma" w:cs="Tahoma"/>
              </w:rPr>
            </w:pPr>
          </w:p>
          <w:p w:rsidR="005C2D60" w:rsidRPr="00DA094D" w:rsidRDefault="005C2D60" w:rsidP="00204B15">
            <w:pPr>
              <w:pStyle w:val="Prrafodelista"/>
              <w:numPr>
                <w:ilvl w:val="0"/>
                <w:numId w:val="4"/>
              </w:numPr>
              <w:suppressAutoHyphens/>
              <w:jc w:val="both"/>
              <w:rPr>
                <w:rFonts w:ascii="Tahoma" w:hAnsi="Tahoma" w:cs="Tahoma"/>
                <w:b/>
                <w:sz w:val="20"/>
                <w:szCs w:val="20"/>
              </w:rPr>
            </w:pPr>
            <w:r w:rsidRPr="00DA094D">
              <w:rPr>
                <w:rFonts w:ascii="Tahoma" w:hAnsi="Tahoma" w:cs="Tahoma"/>
                <w:b/>
                <w:sz w:val="20"/>
                <w:szCs w:val="20"/>
              </w:rPr>
              <w:t>CONSORCIOS Y/O UNIONES TEMPORALES</w:t>
            </w:r>
          </w:p>
          <w:p w:rsidR="005C2D60" w:rsidRPr="00DA094D" w:rsidRDefault="005C2D60" w:rsidP="00204B15">
            <w:pPr>
              <w:jc w:val="both"/>
              <w:rPr>
                <w:rFonts w:ascii="Tahoma" w:hAnsi="Tahoma" w:cs="Tahoma"/>
                <w:sz w:val="20"/>
                <w:szCs w:val="20"/>
                <w:lang w:val="es-ES"/>
              </w:rPr>
            </w:pPr>
          </w:p>
          <w:p w:rsidR="00BA75B1" w:rsidRPr="00DA094D" w:rsidRDefault="00BA75B1" w:rsidP="00204B15">
            <w:pPr>
              <w:numPr>
                <w:ilvl w:val="0"/>
                <w:numId w:val="1"/>
              </w:numPr>
              <w:suppressAutoHyphens/>
              <w:jc w:val="both"/>
              <w:rPr>
                <w:rFonts w:ascii="Tahoma" w:hAnsi="Tahoma" w:cs="Tahoma"/>
                <w:sz w:val="20"/>
                <w:szCs w:val="20"/>
                <w:lang w:val="es-CO"/>
              </w:rPr>
            </w:pPr>
            <w:r w:rsidRPr="00DA094D">
              <w:rPr>
                <w:rFonts w:ascii="Tahoma" w:hAnsi="Tahoma" w:cs="Tahoma"/>
                <w:sz w:val="20"/>
                <w:szCs w:val="20"/>
                <w:lang w:val="es-CO"/>
              </w:rPr>
              <w:t>Máximo 3 integrantes.</w:t>
            </w:r>
          </w:p>
          <w:p w:rsidR="00BA75B1" w:rsidRPr="00DA094D" w:rsidRDefault="00BA75B1" w:rsidP="00204B15">
            <w:pPr>
              <w:numPr>
                <w:ilvl w:val="0"/>
                <w:numId w:val="1"/>
              </w:numPr>
              <w:suppressAutoHyphens/>
              <w:jc w:val="both"/>
              <w:rPr>
                <w:rFonts w:ascii="Tahoma" w:hAnsi="Tahoma" w:cs="Tahoma"/>
                <w:sz w:val="20"/>
                <w:szCs w:val="20"/>
                <w:lang w:val="es-CO"/>
              </w:rPr>
            </w:pPr>
            <w:r w:rsidRPr="00DA094D">
              <w:rPr>
                <w:rFonts w:ascii="Tahoma" w:hAnsi="Tahoma" w:cs="Tahoma"/>
                <w:sz w:val="20"/>
                <w:szCs w:val="20"/>
                <w:lang w:val="es-CO"/>
              </w:rPr>
              <w:t>Cada uno de sus integrantes como mínimo debe contar con el 30% de participación.</w:t>
            </w:r>
          </w:p>
          <w:p w:rsidR="00BA75B1" w:rsidRPr="00DA094D" w:rsidRDefault="00BA75B1" w:rsidP="00204B15">
            <w:pPr>
              <w:numPr>
                <w:ilvl w:val="0"/>
                <w:numId w:val="1"/>
              </w:numPr>
              <w:suppressAutoHyphens/>
              <w:jc w:val="both"/>
              <w:rPr>
                <w:rFonts w:ascii="Tahoma" w:hAnsi="Tahoma" w:cs="Tahoma"/>
                <w:sz w:val="20"/>
                <w:szCs w:val="20"/>
                <w:lang w:val="es-CO"/>
              </w:rPr>
            </w:pPr>
            <w:r w:rsidRPr="00DA094D">
              <w:rPr>
                <w:rFonts w:ascii="Tahoma" w:hAnsi="Tahoma" w:cs="Tahoma"/>
                <w:sz w:val="20"/>
                <w:szCs w:val="20"/>
                <w:lang w:val="es-CO"/>
              </w:rPr>
              <w:t>Presentar Documento consorcial y/o unión temporal (ver formatos). ESTE FORMATO DEBE ESTAR FIRMADO POR CADA UNO DE LOS INTEGRANTES DE LA FIGURA ASOCIATIVA.</w:t>
            </w:r>
          </w:p>
          <w:p w:rsidR="00BA75B1" w:rsidRPr="00DA094D" w:rsidRDefault="00BA75B1" w:rsidP="00204B15">
            <w:pPr>
              <w:numPr>
                <w:ilvl w:val="0"/>
                <w:numId w:val="1"/>
              </w:numPr>
              <w:shd w:val="clear" w:color="auto" w:fill="FFFFFF"/>
              <w:suppressAutoHyphens/>
              <w:jc w:val="both"/>
              <w:rPr>
                <w:rFonts w:ascii="Tahoma" w:hAnsi="Tahoma" w:cs="Tahoma"/>
                <w:sz w:val="20"/>
                <w:szCs w:val="20"/>
              </w:rPr>
            </w:pPr>
            <w:r w:rsidRPr="00DA094D">
              <w:rPr>
                <w:rFonts w:ascii="Tahoma" w:hAnsi="Tahoma" w:cs="Tahoma"/>
                <w:sz w:val="20"/>
                <w:szCs w:val="20"/>
                <w:lang w:val="es-CO"/>
              </w:rPr>
              <w:t>Si uno de sus integrantes o ambos son personas jurídicas en el objeto social debe contemplar la  ejecución obras civiles.</w:t>
            </w:r>
          </w:p>
          <w:p w:rsidR="00BA75B1" w:rsidRPr="00DA094D" w:rsidRDefault="00BA75B1" w:rsidP="00204B15">
            <w:pPr>
              <w:numPr>
                <w:ilvl w:val="0"/>
                <w:numId w:val="1"/>
              </w:numPr>
              <w:shd w:val="clear" w:color="auto" w:fill="FFFFFF"/>
              <w:suppressAutoHyphens/>
              <w:jc w:val="both"/>
              <w:rPr>
                <w:rFonts w:ascii="Tahoma" w:hAnsi="Tahoma" w:cs="Tahoma"/>
                <w:sz w:val="20"/>
                <w:szCs w:val="20"/>
              </w:rPr>
            </w:pPr>
            <w:r w:rsidRPr="00DA094D">
              <w:rPr>
                <w:rFonts w:ascii="Tahoma" w:hAnsi="Tahoma" w:cs="Tahoma"/>
                <w:sz w:val="20"/>
                <w:szCs w:val="20"/>
              </w:rPr>
              <w:t>Cada uno de los integrantes deberá cumplir con la capacidad jurídica y clasificación establecidos en el presente pliego de condiciones.</w:t>
            </w:r>
          </w:p>
          <w:p w:rsidR="00BA75B1" w:rsidRPr="00DA094D" w:rsidRDefault="00BA75B1" w:rsidP="00204B15">
            <w:pPr>
              <w:numPr>
                <w:ilvl w:val="0"/>
                <w:numId w:val="1"/>
              </w:numPr>
              <w:shd w:val="clear" w:color="auto" w:fill="FFFFFF"/>
              <w:suppressAutoHyphens/>
              <w:jc w:val="both"/>
              <w:rPr>
                <w:rFonts w:ascii="Tahoma" w:hAnsi="Tahoma" w:cs="Tahoma"/>
                <w:sz w:val="20"/>
                <w:szCs w:val="20"/>
              </w:rPr>
            </w:pPr>
            <w:r w:rsidRPr="00DA094D">
              <w:rPr>
                <w:rFonts w:ascii="Tahoma" w:hAnsi="Tahoma" w:cs="Tahoma"/>
                <w:sz w:val="20"/>
                <w:szCs w:val="20"/>
                <w:shd w:val="clear" w:color="auto" w:fill="FFFFFF"/>
              </w:rPr>
              <w:t>L</w:t>
            </w:r>
            <w:r w:rsidRPr="00DA094D">
              <w:rPr>
                <w:rFonts w:ascii="Tahoma" w:hAnsi="Tahoma" w:cs="Tahoma"/>
                <w:sz w:val="20"/>
                <w:szCs w:val="20"/>
              </w:rPr>
              <w:t>a experiencia solicitada en el pliego de condiciones puede acreditarse por cualquiera de los integrantes de la figura asociativa y se validará según se indica en el presente documento.</w:t>
            </w:r>
          </w:p>
          <w:p w:rsidR="00BA75B1" w:rsidRPr="00DA094D" w:rsidRDefault="00BA75B1" w:rsidP="00204B15">
            <w:pPr>
              <w:numPr>
                <w:ilvl w:val="0"/>
                <w:numId w:val="1"/>
              </w:numPr>
              <w:suppressAutoHyphens/>
              <w:jc w:val="both"/>
              <w:rPr>
                <w:rFonts w:ascii="Tahoma" w:hAnsi="Tahoma" w:cs="Tahoma"/>
                <w:sz w:val="20"/>
                <w:szCs w:val="20"/>
              </w:rPr>
            </w:pPr>
            <w:r w:rsidRPr="00DA094D">
              <w:rPr>
                <w:rFonts w:ascii="Tahoma" w:hAnsi="Tahoma" w:cs="Tahoma"/>
                <w:sz w:val="20"/>
                <w:szCs w:val="20"/>
                <w:lang w:val="es-CO"/>
              </w:rPr>
              <w:t xml:space="preserve">Cada uno de los integrantes debe estar inscrito en el RUP, el cual debe estar actualizado, renovado y en firme para la vigencia 2017. La condición de firmeza debe adquirirse por lo menos hasta el plazo máximo otorgado por la entidad para que los proponentes alleguen los documentos objeto de subsanabilidad. </w:t>
            </w:r>
          </w:p>
          <w:p w:rsidR="005C2D60" w:rsidRPr="00DA094D" w:rsidRDefault="005C2D60" w:rsidP="00204B15">
            <w:pPr>
              <w:suppressAutoHyphens/>
              <w:jc w:val="both"/>
              <w:rPr>
                <w:rFonts w:ascii="Tahoma" w:hAnsi="Tahoma" w:cs="Tahoma"/>
                <w:sz w:val="20"/>
                <w:szCs w:val="20"/>
                <w:lang w:val="es-CO"/>
              </w:rPr>
            </w:pPr>
          </w:p>
          <w:p w:rsidR="005C2D60" w:rsidRPr="00DA094D" w:rsidRDefault="005C2D60" w:rsidP="00204B15">
            <w:pPr>
              <w:pStyle w:val="PLIEGOS1"/>
              <w:numPr>
                <w:ilvl w:val="0"/>
                <w:numId w:val="4"/>
              </w:numPr>
              <w:tabs>
                <w:tab w:val="clear" w:pos="1728"/>
              </w:tabs>
              <w:spacing w:line="240" w:lineRule="auto"/>
              <w:rPr>
                <w:rFonts w:ascii="Tahoma" w:hAnsi="Tahoma" w:cs="Tahoma"/>
                <w:b w:val="0"/>
              </w:rPr>
            </w:pPr>
            <w:r w:rsidRPr="00DA094D">
              <w:rPr>
                <w:rFonts w:ascii="Tahoma" w:hAnsi="Tahoma" w:cs="Tahoma"/>
              </w:rPr>
              <w:lastRenderedPageBreak/>
              <w:t xml:space="preserve">CLASIFICACIÓN: </w:t>
            </w:r>
          </w:p>
          <w:p w:rsidR="005C2D60" w:rsidRPr="00DA094D" w:rsidRDefault="005C2D60" w:rsidP="00204B15">
            <w:pPr>
              <w:pStyle w:val="Textoindependiente"/>
              <w:spacing w:after="0"/>
              <w:jc w:val="both"/>
              <w:rPr>
                <w:rFonts w:ascii="Tahoma" w:hAnsi="Tahoma" w:cs="Tahoma"/>
                <w:sz w:val="20"/>
                <w:szCs w:val="20"/>
                <w:lang w:val="es-CO"/>
              </w:rPr>
            </w:pPr>
          </w:p>
          <w:p w:rsidR="00BA75B1" w:rsidRPr="00DA094D" w:rsidRDefault="00BA75B1" w:rsidP="00204B15">
            <w:pPr>
              <w:jc w:val="both"/>
              <w:rPr>
                <w:rFonts w:ascii="Tahoma" w:hAnsi="Tahoma" w:cs="Tahoma"/>
                <w:sz w:val="20"/>
                <w:szCs w:val="20"/>
                <w:lang w:val="es-CO"/>
              </w:rPr>
            </w:pPr>
            <w:r w:rsidRPr="00DA094D">
              <w:rPr>
                <w:rFonts w:ascii="Tahoma" w:hAnsi="Tahoma" w:cs="Tahoma"/>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BA75B1" w:rsidRPr="00DA094D" w:rsidRDefault="00BA75B1" w:rsidP="00204B15">
            <w:pPr>
              <w:jc w:val="both"/>
              <w:rPr>
                <w:rFonts w:ascii="Tahoma" w:hAnsi="Tahoma" w:cs="Tahoma"/>
                <w:sz w:val="20"/>
                <w:szCs w:val="20"/>
                <w:lang w:val="es-CO"/>
              </w:rPr>
            </w:pPr>
          </w:p>
          <w:p w:rsidR="00BA75B1" w:rsidRPr="00DA094D" w:rsidRDefault="00BA75B1" w:rsidP="00204B15">
            <w:pPr>
              <w:pStyle w:val="Sangra2detindependiente1"/>
              <w:autoSpaceDE/>
              <w:spacing w:line="240" w:lineRule="auto"/>
              <w:rPr>
                <w:rFonts w:ascii="Tahoma" w:hAnsi="Tahoma" w:cs="Tahoma"/>
                <w:b/>
                <w:sz w:val="20"/>
                <w:szCs w:val="20"/>
                <w:u w:val="single"/>
              </w:rPr>
            </w:pPr>
            <w:r w:rsidRPr="00DA094D">
              <w:rPr>
                <w:rFonts w:ascii="Tahoma" w:hAnsi="Tahoma" w:cs="Tahoma"/>
                <w:b/>
                <w:i/>
                <w:sz w:val="20"/>
                <w:szCs w:val="20"/>
                <w:u w:val="single"/>
                <w:lang w:val="es-CO"/>
              </w:rPr>
              <w:t xml:space="preserve">EL RUP DEBE ESTAR ACTUALIZADO, RENOVADO Y EN FIRME PARA LA VIGENCIA 2017. </w:t>
            </w:r>
            <w:r w:rsidRPr="00DA094D">
              <w:rPr>
                <w:rFonts w:ascii="Tahoma" w:hAnsi="Tahoma" w:cs="Tahoma"/>
                <w:b/>
                <w:sz w:val="20"/>
                <w:szCs w:val="20"/>
                <w:u w:val="single"/>
              </w:rPr>
              <w:t>LA CONDICIÓN DE FIRMEZA DEBE ADQUIRIRSE POR LO MENOS HASTA EL PLAZO MÁXIMO OTORGADO POR LA ENTIDAD PARA QUE LOS PROPONENTES ALLEGUEN LOS DOCUMENTOS OBJETO DE SUBSANABILIDAD.</w:t>
            </w:r>
          </w:p>
          <w:p w:rsidR="00BA75B1" w:rsidRPr="00DA094D" w:rsidRDefault="00BA75B1" w:rsidP="00204B15">
            <w:pPr>
              <w:jc w:val="both"/>
              <w:rPr>
                <w:rFonts w:ascii="Tahoma" w:hAnsi="Tahoma" w:cs="Tahoma"/>
                <w:sz w:val="20"/>
                <w:szCs w:val="20"/>
                <w:lang w:val="es-CO"/>
              </w:rPr>
            </w:pPr>
          </w:p>
          <w:p w:rsidR="00BA75B1" w:rsidRPr="00DA094D" w:rsidRDefault="00BA75B1" w:rsidP="00204B15">
            <w:pPr>
              <w:jc w:val="both"/>
              <w:rPr>
                <w:rFonts w:ascii="Tahoma" w:hAnsi="Tahoma" w:cs="Tahoma"/>
                <w:sz w:val="20"/>
                <w:szCs w:val="20"/>
                <w:lang w:val="es-CO"/>
              </w:rPr>
            </w:pPr>
            <w:r w:rsidRPr="00DA094D">
              <w:rPr>
                <w:rFonts w:ascii="Tahoma" w:hAnsi="Tahoma"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5C2D60" w:rsidRPr="00DA094D" w:rsidRDefault="005C2D60" w:rsidP="00204B15">
            <w:pPr>
              <w:jc w:val="both"/>
              <w:rPr>
                <w:rFonts w:ascii="Tahoma" w:hAnsi="Tahoma" w:cs="Tahoma"/>
                <w:b/>
                <w:sz w:val="20"/>
                <w:szCs w:val="20"/>
              </w:rPr>
            </w:pPr>
          </w:p>
          <w:p w:rsidR="00E65F92" w:rsidRPr="00DA094D" w:rsidRDefault="00E65F92" w:rsidP="00204B15">
            <w:pPr>
              <w:jc w:val="both"/>
              <w:rPr>
                <w:rFonts w:ascii="Tahoma" w:hAnsi="Tahoma" w:cs="Tahoma"/>
                <w:b/>
                <w:sz w:val="20"/>
                <w:szCs w:val="20"/>
              </w:rPr>
            </w:pPr>
            <w:r w:rsidRPr="00DA094D">
              <w:rPr>
                <w:rFonts w:ascii="Tahoma" w:hAnsi="Tahoma" w:cs="Tahoma"/>
                <w:b/>
                <w:noProof/>
                <w:sz w:val="20"/>
                <w:szCs w:val="20"/>
                <w:lang w:val="es-CO" w:eastAsia="es-CO"/>
              </w:rPr>
              <w:drawing>
                <wp:inline distT="0" distB="0" distL="0" distR="0" wp14:anchorId="15296F6F" wp14:editId="71A4A80C">
                  <wp:extent cx="4492625" cy="112903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625" cy="1129030"/>
                          </a:xfrm>
                          <a:prstGeom prst="rect">
                            <a:avLst/>
                          </a:prstGeom>
                          <a:noFill/>
                          <a:ln>
                            <a:noFill/>
                          </a:ln>
                        </pic:spPr>
                      </pic:pic>
                    </a:graphicData>
                  </a:graphic>
                </wp:inline>
              </w:drawing>
            </w:r>
          </w:p>
          <w:p w:rsidR="005C2D60" w:rsidRPr="00DA094D" w:rsidRDefault="005C2D60" w:rsidP="00204B15">
            <w:pPr>
              <w:pStyle w:val="PLIEGOS1"/>
              <w:numPr>
                <w:ilvl w:val="0"/>
                <w:numId w:val="4"/>
              </w:numPr>
              <w:tabs>
                <w:tab w:val="clear" w:pos="1728"/>
              </w:tabs>
              <w:spacing w:line="240" w:lineRule="auto"/>
              <w:rPr>
                <w:rFonts w:ascii="Tahoma" w:hAnsi="Tahoma" w:cs="Tahoma"/>
              </w:rPr>
            </w:pPr>
            <w:r w:rsidRPr="00DA094D">
              <w:rPr>
                <w:rFonts w:ascii="Tahoma" w:hAnsi="Tahoma" w:cs="Tahoma"/>
              </w:rPr>
              <w:t xml:space="preserve">REQUISITOS HABILITANTES - CAPACIDAD FINANCIERA </w:t>
            </w:r>
          </w:p>
          <w:p w:rsidR="00E65F92" w:rsidRPr="00DA094D" w:rsidRDefault="00E65F92" w:rsidP="00E65F92">
            <w:pPr>
              <w:pStyle w:val="Sangra2detindependiente1"/>
              <w:autoSpaceDE/>
              <w:spacing w:line="276" w:lineRule="auto"/>
              <w:rPr>
                <w:rFonts w:ascii="Tahoma" w:hAnsi="Tahoma" w:cs="Tahoma"/>
                <w:sz w:val="20"/>
                <w:szCs w:val="20"/>
                <w:lang w:val="es-CO"/>
              </w:rPr>
            </w:pPr>
          </w:p>
          <w:p w:rsidR="00E65F92" w:rsidRPr="00DA094D" w:rsidRDefault="00E65F92" w:rsidP="00E65F92">
            <w:pPr>
              <w:pStyle w:val="Sangra2detindependiente1"/>
              <w:autoSpaceDE/>
              <w:spacing w:line="276" w:lineRule="auto"/>
              <w:rPr>
                <w:rFonts w:ascii="Tahoma" w:hAnsi="Tahoma" w:cs="Tahoma"/>
                <w:sz w:val="20"/>
                <w:szCs w:val="20"/>
              </w:rPr>
            </w:pPr>
            <w:r w:rsidRPr="00DA094D">
              <w:rPr>
                <w:rFonts w:ascii="Tahoma" w:hAnsi="Tahoma" w:cs="Tahoma"/>
                <w:sz w:val="20"/>
                <w:szCs w:val="20"/>
                <w:lang w:val="es-CO"/>
              </w:rPr>
              <w:t xml:space="preserve">Contar con un patrimonio mayor al 20% del presupuesto oficial, para lo cual se </w:t>
            </w:r>
            <w:r w:rsidRPr="00DA094D">
              <w:rPr>
                <w:rFonts w:ascii="Tahoma" w:hAnsi="Tahoma" w:cs="Tahoma"/>
                <w:b/>
                <w:i/>
                <w:sz w:val="20"/>
                <w:szCs w:val="20"/>
                <w:u w:val="single"/>
                <w:lang w:val="es-CO"/>
              </w:rPr>
              <w:t>tomará la información suministrada en el RUP, la cual debe corresponder a la del año 2016. El RUP debe estar actualizado, renovado y en FIRME para la vigencia 2017</w:t>
            </w:r>
            <w:r w:rsidRPr="00DA094D">
              <w:rPr>
                <w:rFonts w:ascii="Tahoma" w:hAnsi="Tahoma" w:cs="Tahoma"/>
                <w:sz w:val="20"/>
                <w:szCs w:val="20"/>
                <w:lang w:val="es-CO"/>
              </w:rPr>
              <w:t xml:space="preserve">. Para el caso de consorcios, uniones temporales o cualquier otra forma asociativa, será la sumatoria del patrimonio de cada uno de sus integrantes. </w:t>
            </w:r>
            <w:r w:rsidRPr="00DA094D">
              <w:rPr>
                <w:rFonts w:ascii="Tahoma" w:hAnsi="Tahoma" w:cs="Tahoma"/>
                <w:b/>
                <w:sz w:val="20"/>
                <w:szCs w:val="20"/>
                <w:u w:val="single"/>
              </w:rPr>
              <w:t>LA CONDICIÓN DE FIRMEZA DEBE ADQUIRIRSE POR LO MENOS HASTA EL PLAZO MÁXIMO OTORGADO POR LA ENTIDAD PARA QUE LOS PROPONENTES ALLEGUEN LOS DOCUMENTOS OBJETO DE SUBSANABILIDAD</w:t>
            </w:r>
            <w:r w:rsidRPr="00DA094D">
              <w:rPr>
                <w:rFonts w:ascii="Tahoma" w:hAnsi="Tahoma" w:cs="Tahoma"/>
                <w:sz w:val="20"/>
                <w:szCs w:val="20"/>
              </w:rPr>
              <w:t>.</w:t>
            </w:r>
          </w:p>
          <w:p w:rsidR="005C2D60" w:rsidRPr="00DA094D" w:rsidRDefault="005C2D60" w:rsidP="00204B15">
            <w:pPr>
              <w:autoSpaceDE w:val="0"/>
              <w:jc w:val="both"/>
              <w:rPr>
                <w:rFonts w:ascii="Tahoma" w:hAnsi="Tahoma" w:cs="Tahoma"/>
                <w:sz w:val="20"/>
                <w:szCs w:val="20"/>
                <w:lang w:val="es-CO"/>
              </w:rPr>
            </w:pPr>
            <w:r w:rsidRPr="00DA094D">
              <w:rPr>
                <w:rFonts w:ascii="Tahoma" w:hAnsi="Tahoma" w:cs="Tahoma"/>
                <w:sz w:val="20"/>
                <w:szCs w:val="20"/>
                <w:lang w:val="es-CO"/>
              </w:rPr>
              <w:t xml:space="preserve"> </w:t>
            </w:r>
          </w:p>
          <w:p w:rsidR="005C2D60" w:rsidRPr="00DA094D" w:rsidRDefault="005C2D60" w:rsidP="00204B15">
            <w:pPr>
              <w:pStyle w:val="Prrafodelista"/>
              <w:numPr>
                <w:ilvl w:val="0"/>
                <w:numId w:val="4"/>
              </w:numPr>
              <w:suppressAutoHyphens/>
              <w:jc w:val="both"/>
              <w:rPr>
                <w:rFonts w:ascii="Tahoma" w:hAnsi="Tahoma" w:cs="Tahoma"/>
                <w:b/>
                <w:sz w:val="20"/>
                <w:szCs w:val="20"/>
              </w:rPr>
            </w:pPr>
            <w:r w:rsidRPr="00DA094D">
              <w:rPr>
                <w:rFonts w:ascii="Tahoma" w:hAnsi="Tahoma" w:cs="Tahoma"/>
                <w:b/>
                <w:sz w:val="20"/>
                <w:szCs w:val="20"/>
              </w:rPr>
              <w:t>REQUISITOS HABILITANTES - CAPACIDAD RESIDUAL DE CONTRATACIÓN - Kr</w:t>
            </w:r>
          </w:p>
          <w:p w:rsidR="005C2D60" w:rsidRPr="00DA094D" w:rsidRDefault="005C2D60" w:rsidP="00204B15">
            <w:pPr>
              <w:jc w:val="both"/>
              <w:rPr>
                <w:rFonts w:ascii="Tahoma" w:hAnsi="Tahoma" w:cs="Tahoma"/>
                <w:sz w:val="20"/>
                <w:szCs w:val="20"/>
              </w:rPr>
            </w:pPr>
          </w:p>
          <w:p w:rsidR="00E65F92" w:rsidRPr="00DA094D" w:rsidRDefault="00E65F92" w:rsidP="00E65F92">
            <w:pPr>
              <w:spacing w:line="276" w:lineRule="auto"/>
              <w:jc w:val="both"/>
              <w:rPr>
                <w:rFonts w:ascii="Tahoma" w:hAnsi="Tahoma" w:cs="Tahoma"/>
                <w:sz w:val="20"/>
                <w:szCs w:val="20"/>
              </w:rPr>
            </w:pPr>
            <w:r w:rsidRPr="00DA094D">
              <w:rPr>
                <w:rFonts w:ascii="Tahoma" w:hAnsi="Tahoma" w:cs="Tahoma"/>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E65F92" w:rsidRPr="00DA094D" w:rsidRDefault="00E65F92" w:rsidP="00E65F92">
            <w:pPr>
              <w:jc w:val="center"/>
              <w:rPr>
                <w:rFonts w:ascii="Tahoma" w:hAnsi="Tahoma" w:cs="Tahoma"/>
                <w:b/>
                <w:sz w:val="20"/>
                <w:szCs w:val="20"/>
              </w:rPr>
            </w:pPr>
            <w:r w:rsidRPr="00DA094D">
              <w:rPr>
                <w:rFonts w:ascii="Tahoma" w:hAnsi="Tahoma" w:cs="Tahoma"/>
                <w:b/>
                <w:sz w:val="20"/>
                <w:szCs w:val="20"/>
              </w:rPr>
              <w:t>Kr = $</w:t>
            </w:r>
            <w:r w:rsidR="00DA094D" w:rsidRPr="00DA094D">
              <w:rPr>
                <w:rFonts w:ascii="Tahoma" w:hAnsi="Tahoma"/>
                <w:b/>
                <w:sz w:val="20"/>
                <w:szCs w:val="20"/>
                <w:lang w:val="es-CO"/>
              </w:rPr>
              <w:t>487.301.806,00</w:t>
            </w:r>
          </w:p>
          <w:p w:rsidR="00FB04AA" w:rsidRPr="00DA094D" w:rsidRDefault="00FB04AA" w:rsidP="00FB04AA">
            <w:pPr>
              <w:jc w:val="center"/>
              <w:rPr>
                <w:rFonts w:ascii="Tahoma" w:hAnsi="Tahoma" w:cs="Tahoma"/>
                <w:b/>
                <w:sz w:val="20"/>
                <w:szCs w:val="20"/>
              </w:rPr>
            </w:pPr>
          </w:p>
          <w:p w:rsidR="005C2D60" w:rsidRPr="00DA094D" w:rsidRDefault="005C2D60" w:rsidP="00204B15">
            <w:pPr>
              <w:autoSpaceDE w:val="0"/>
              <w:autoSpaceDN w:val="0"/>
              <w:adjustRightInd w:val="0"/>
              <w:jc w:val="both"/>
              <w:rPr>
                <w:rFonts w:ascii="Tahoma" w:hAnsi="Tahoma" w:cs="Tahoma"/>
                <w:b/>
                <w:bCs/>
                <w:sz w:val="20"/>
                <w:szCs w:val="20"/>
                <w:shd w:val="clear" w:color="auto" w:fill="FFFFFF"/>
              </w:rPr>
            </w:pPr>
            <w:r w:rsidRPr="00DA094D">
              <w:rPr>
                <w:rFonts w:ascii="Tahoma" w:hAnsi="Tahoma" w:cs="Tahoma"/>
                <w:sz w:val="20"/>
                <w:szCs w:val="20"/>
                <w:lang w:val="es-CO" w:eastAsia="es-CO"/>
              </w:rPr>
              <w:t xml:space="preserve">Para verificar el cumplimiento </w:t>
            </w:r>
            <w:proofErr w:type="gramStart"/>
            <w:r w:rsidRPr="00DA094D">
              <w:rPr>
                <w:rFonts w:ascii="Tahoma" w:hAnsi="Tahoma" w:cs="Tahoma"/>
                <w:sz w:val="20"/>
                <w:szCs w:val="20"/>
                <w:lang w:val="es-CO" w:eastAsia="es-CO"/>
              </w:rPr>
              <w:t>de la</w:t>
            </w:r>
            <w:proofErr w:type="gramEnd"/>
            <w:r w:rsidRPr="00DA094D">
              <w:rPr>
                <w:rFonts w:ascii="Tahoma" w:hAnsi="Tahoma" w:cs="Tahoma"/>
                <w:sz w:val="20"/>
                <w:szCs w:val="20"/>
                <w:lang w:val="es-CO" w:eastAsia="es-CO"/>
              </w:rPr>
              <w:t xml:space="preserve"> Kr por parte de los proponentes se tendrá en cuenta el procedimiento establecido en el Artículo 2.2.1.1.1.6.4. DEL Decreto 1082 de 2015</w:t>
            </w:r>
            <w:r w:rsidRPr="00DA094D">
              <w:rPr>
                <w:rFonts w:ascii="Tahoma" w:hAnsi="Tahoma" w:cs="Tahoma"/>
                <w:b/>
                <w:bCs/>
                <w:sz w:val="20"/>
                <w:szCs w:val="20"/>
                <w:lang w:val="es-CO" w:eastAsia="es-CO"/>
              </w:rPr>
              <w:t xml:space="preserve"> </w:t>
            </w:r>
            <w:r w:rsidRPr="00DA094D">
              <w:rPr>
                <w:rFonts w:ascii="Tahoma" w:hAnsi="Tahoma" w:cs="Tahoma"/>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5C2D60" w:rsidRPr="00DA094D" w:rsidRDefault="005C2D60" w:rsidP="00204B15">
            <w:pPr>
              <w:autoSpaceDE w:val="0"/>
              <w:autoSpaceDN w:val="0"/>
              <w:adjustRightInd w:val="0"/>
              <w:jc w:val="both"/>
              <w:rPr>
                <w:rFonts w:ascii="Tahoma" w:hAnsi="Tahoma" w:cs="Tahoma"/>
                <w:sz w:val="20"/>
                <w:szCs w:val="20"/>
                <w:lang w:val="es-CO" w:eastAsia="es-CO"/>
              </w:rPr>
            </w:pPr>
          </w:p>
          <w:p w:rsidR="005C2D60" w:rsidRPr="00DA094D" w:rsidRDefault="005C2D60" w:rsidP="00204B15">
            <w:pPr>
              <w:autoSpaceDE w:val="0"/>
              <w:autoSpaceDN w:val="0"/>
              <w:adjustRightInd w:val="0"/>
              <w:jc w:val="both"/>
              <w:rPr>
                <w:rFonts w:ascii="Tahoma" w:hAnsi="Tahoma" w:cs="Tahoma"/>
                <w:sz w:val="20"/>
                <w:szCs w:val="20"/>
                <w:lang w:val="es-CO" w:eastAsia="es-CO"/>
              </w:rPr>
            </w:pPr>
            <w:r w:rsidRPr="00DA094D">
              <w:rPr>
                <w:rFonts w:ascii="Tahoma" w:hAnsi="Tahoma" w:cs="Tahoma"/>
                <w:sz w:val="20"/>
                <w:szCs w:val="20"/>
                <w:lang w:val="es-CO" w:eastAsia="es-CO"/>
              </w:rPr>
              <w:t>Para acreditar el cumplimiento de este requisito el proponente debe presentar los siguientes documentos:</w:t>
            </w:r>
          </w:p>
          <w:p w:rsidR="005C2D60" w:rsidRPr="00DA094D" w:rsidRDefault="005C2D60" w:rsidP="00204B15">
            <w:pPr>
              <w:autoSpaceDE w:val="0"/>
              <w:autoSpaceDN w:val="0"/>
              <w:adjustRightInd w:val="0"/>
              <w:ind w:left="708"/>
              <w:jc w:val="both"/>
              <w:rPr>
                <w:rFonts w:ascii="Tahoma" w:hAnsi="Tahoma" w:cs="Tahoma"/>
                <w:sz w:val="20"/>
                <w:szCs w:val="20"/>
                <w:lang w:val="es-CO" w:eastAsia="es-CO"/>
              </w:rPr>
            </w:pPr>
          </w:p>
          <w:p w:rsidR="005C2D60" w:rsidRPr="00DA094D"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DA094D">
              <w:rPr>
                <w:rFonts w:ascii="Tahoma" w:hAnsi="Tahoma"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DA094D">
              <w:rPr>
                <w:rFonts w:ascii="Tahoma" w:hAnsi="Tahoma" w:cs="Tahoma"/>
                <w:bCs/>
                <w:sz w:val="20"/>
                <w:szCs w:val="20"/>
                <w:lang w:val="es-CO"/>
              </w:rPr>
              <w:t>.</w:t>
            </w:r>
          </w:p>
          <w:p w:rsidR="005C2D60" w:rsidRPr="00DA094D"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DA094D">
              <w:rPr>
                <w:rFonts w:ascii="Tahoma" w:hAnsi="Tahoma" w:cs="Tahoma"/>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5C2D60" w:rsidRPr="00DA094D"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DA094D">
              <w:rPr>
                <w:rFonts w:ascii="Tahoma" w:hAnsi="Tahoma" w:cs="Tahoma"/>
                <w:sz w:val="20"/>
                <w:szCs w:val="20"/>
                <w:lang w:val="es-CO" w:eastAsia="es-CO"/>
              </w:rPr>
              <w:t xml:space="preserve">El estado de resultados que contiene el mejor ingreso operacional de los últimos cinco (5) años puesto que la información de la liquidez se encuentra en el RUP. </w:t>
            </w:r>
          </w:p>
          <w:p w:rsidR="005C2D60" w:rsidRPr="00DA094D"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DA094D">
              <w:rPr>
                <w:rFonts w:ascii="Tahoma" w:hAnsi="Tahoma" w:cs="Tahoma"/>
                <w:b/>
                <w:sz w:val="20"/>
                <w:szCs w:val="20"/>
                <w:lang w:val="es-CO" w:eastAsia="es-CO"/>
              </w:rPr>
              <w:t>Anexo 1 –</w:t>
            </w:r>
            <w:r w:rsidRPr="00DA094D">
              <w:rPr>
                <w:rFonts w:ascii="Tahoma" w:hAnsi="Tahoma"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5C2D60" w:rsidRPr="00DA094D"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DA094D">
              <w:rPr>
                <w:rFonts w:ascii="Tahoma" w:hAnsi="Tahoma" w:cs="Tahoma"/>
                <w:b/>
                <w:sz w:val="20"/>
                <w:szCs w:val="20"/>
                <w:lang w:val="es-CO" w:eastAsia="es-CO"/>
              </w:rPr>
              <w:t>Anexo 2 –</w:t>
            </w:r>
            <w:r w:rsidRPr="00DA094D">
              <w:rPr>
                <w:rFonts w:ascii="Tahoma" w:hAnsi="Tahoma"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DA094D">
              <w:rPr>
                <w:rFonts w:ascii="Tahoma" w:hAnsi="Tahoma" w:cs="Tahoma"/>
                <w:bCs/>
                <w:sz w:val="20"/>
                <w:szCs w:val="20"/>
                <w:lang w:val="es-CO"/>
              </w:rPr>
              <w:t>.</w:t>
            </w:r>
          </w:p>
          <w:p w:rsidR="005C2D60" w:rsidRPr="00DA094D" w:rsidRDefault="005C2D60" w:rsidP="00204B15">
            <w:pPr>
              <w:suppressAutoHyphens/>
              <w:ind w:left="720"/>
              <w:jc w:val="both"/>
              <w:rPr>
                <w:rFonts w:ascii="Tahoma" w:hAnsi="Tahoma" w:cs="Tahoma"/>
                <w:sz w:val="20"/>
                <w:szCs w:val="20"/>
              </w:rPr>
            </w:pPr>
          </w:p>
          <w:p w:rsidR="005C2D60" w:rsidRPr="00DA094D" w:rsidRDefault="005C2D60" w:rsidP="00204B15">
            <w:pPr>
              <w:pStyle w:val="PLIEGOS1"/>
              <w:numPr>
                <w:ilvl w:val="0"/>
                <w:numId w:val="4"/>
              </w:numPr>
              <w:tabs>
                <w:tab w:val="clear" w:pos="1728"/>
                <w:tab w:val="left" w:pos="426"/>
              </w:tabs>
              <w:autoSpaceDE w:val="0"/>
              <w:spacing w:line="240" w:lineRule="auto"/>
              <w:rPr>
                <w:rFonts w:ascii="Tahoma" w:hAnsi="Tahoma" w:cs="Tahoma"/>
                <w:b w:val="0"/>
                <w:bCs w:val="0"/>
              </w:rPr>
            </w:pPr>
            <w:r w:rsidRPr="00DA094D">
              <w:rPr>
                <w:rFonts w:ascii="Tahoma" w:hAnsi="Tahoma" w:cs="Tahoma"/>
              </w:rPr>
              <w:t xml:space="preserve">REQUISITOS HABILITANTES- </w:t>
            </w:r>
            <w:r w:rsidRPr="00DA094D">
              <w:rPr>
                <w:rFonts w:ascii="Tahoma" w:hAnsi="Tahoma" w:cs="Tahoma"/>
                <w:bCs w:val="0"/>
              </w:rPr>
              <w:t xml:space="preserve">CAPACIDAD TÉCNICA-OPERATIVA- PERSONAL REQUERIDO: </w:t>
            </w:r>
          </w:p>
          <w:p w:rsidR="005C2D60" w:rsidRPr="00DA094D" w:rsidRDefault="005C2D60" w:rsidP="00204B15">
            <w:pPr>
              <w:jc w:val="both"/>
              <w:rPr>
                <w:rFonts w:ascii="Tahoma" w:hAnsi="Tahoma" w:cs="Tahoma"/>
                <w:sz w:val="20"/>
                <w:szCs w:val="20"/>
              </w:rPr>
            </w:pPr>
          </w:p>
          <w:p w:rsidR="007C2056" w:rsidRPr="00DA094D" w:rsidRDefault="007C2056" w:rsidP="007C2056">
            <w:pPr>
              <w:spacing w:line="276" w:lineRule="auto"/>
              <w:jc w:val="both"/>
              <w:rPr>
                <w:rFonts w:ascii="Tahoma" w:hAnsi="Tahoma" w:cs="Tahoma"/>
                <w:sz w:val="20"/>
                <w:szCs w:val="20"/>
              </w:rPr>
            </w:pPr>
            <w:r w:rsidRPr="00DA094D">
              <w:rPr>
                <w:rFonts w:ascii="Tahoma" w:hAnsi="Tahoma"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E65F92" w:rsidRPr="00FF40EF" w:rsidRDefault="00E65F92" w:rsidP="00E65F92">
            <w:pPr>
              <w:spacing w:line="276" w:lineRule="auto"/>
              <w:jc w:val="both"/>
              <w:rPr>
                <w:rFonts w:ascii="Tahoma" w:hAnsi="Tahoma" w:cs="Tahoma"/>
                <w:sz w:val="20"/>
                <w:szCs w:val="20"/>
              </w:rPr>
            </w:pPr>
          </w:p>
          <w:p w:rsidR="00FF40EF" w:rsidRPr="00FF40EF" w:rsidRDefault="00FF40EF" w:rsidP="00FF40EF">
            <w:pPr>
              <w:numPr>
                <w:ilvl w:val="0"/>
                <w:numId w:val="13"/>
              </w:numPr>
              <w:jc w:val="both"/>
              <w:rPr>
                <w:rFonts w:ascii="Tahoma" w:hAnsi="Tahoma" w:cs="Tahoma"/>
                <w:sz w:val="20"/>
                <w:szCs w:val="20"/>
              </w:rPr>
            </w:pPr>
            <w:r w:rsidRPr="00FF40EF">
              <w:rPr>
                <w:rFonts w:ascii="Tahoma" w:hAnsi="Tahoma" w:cs="Tahoma"/>
                <w:b/>
                <w:sz w:val="20"/>
                <w:szCs w:val="20"/>
              </w:rPr>
              <w:t xml:space="preserve">UN (1) Ingeniero Civil o Arquitecto </w:t>
            </w:r>
            <w:r w:rsidRPr="00FF40EF">
              <w:rPr>
                <w:rFonts w:ascii="Tahoma" w:hAnsi="Tahoma" w:cs="Tahoma"/>
                <w:sz w:val="20"/>
                <w:szCs w:val="20"/>
              </w:rPr>
              <w:t xml:space="preserve">con tarjeta profesional mayor a tres (3) años a la apertura de las propuestas, quien será </w:t>
            </w:r>
            <w:r w:rsidRPr="00FF40EF">
              <w:rPr>
                <w:rFonts w:ascii="Tahoma" w:hAnsi="Tahoma" w:cs="Tahoma"/>
                <w:b/>
                <w:sz w:val="20"/>
                <w:szCs w:val="20"/>
              </w:rPr>
              <w:t>EL DIRECTOR DE OBRA</w:t>
            </w:r>
            <w:r w:rsidRPr="00FF40EF">
              <w:rPr>
                <w:rFonts w:ascii="Tahoma" w:hAnsi="Tahoma" w:cs="Tahoma"/>
                <w:sz w:val="20"/>
                <w:szCs w:val="20"/>
              </w:rPr>
              <w:t>, con dedicación del (50%) del tiempo de duración de la obra.</w:t>
            </w:r>
          </w:p>
          <w:p w:rsidR="00FF40EF" w:rsidRPr="00FF40EF" w:rsidRDefault="00FF40EF" w:rsidP="00FF40EF">
            <w:pPr>
              <w:tabs>
                <w:tab w:val="left" w:pos="284"/>
              </w:tabs>
              <w:ind w:left="1440"/>
              <w:jc w:val="both"/>
              <w:rPr>
                <w:rFonts w:ascii="Tahoma" w:hAnsi="Tahoma" w:cs="Tahoma"/>
                <w:sz w:val="20"/>
                <w:szCs w:val="20"/>
              </w:rPr>
            </w:pPr>
          </w:p>
          <w:p w:rsidR="00FF40EF" w:rsidRPr="00FF40EF" w:rsidRDefault="00FF40EF" w:rsidP="00FF40EF">
            <w:pPr>
              <w:numPr>
                <w:ilvl w:val="0"/>
                <w:numId w:val="13"/>
              </w:numPr>
              <w:jc w:val="both"/>
              <w:rPr>
                <w:rFonts w:ascii="Tahoma" w:hAnsi="Tahoma" w:cs="Tahoma"/>
                <w:sz w:val="20"/>
                <w:szCs w:val="20"/>
              </w:rPr>
            </w:pPr>
            <w:r w:rsidRPr="00FF40EF">
              <w:rPr>
                <w:rFonts w:ascii="Tahoma" w:hAnsi="Tahoma" w:cs="Tahoma"/>
                <w:b/>
                <w:sz w:val="20"/>
                <w:szCs w:val="20"/>
              </w:rPr>
              <w:t xml:space="preserve">UN (1) Ingeniero Civil o Arquitecto </w:t>
            </w:r>
            <w:r w:rsidRPr="00FF40EF">
              <w:rPr>
                <w:rFonts w:ascii="Tahoma" w:hAnsi="Tahoma" w:cs="Tahoma"/>
                <w:sz w:val="20"/>
                <w:szCs w:val="20"/>
              </w:rPr>
              <w:t xml:space="preserve">con tarjeta profesional mayor a tres (3) años a la apertura de las propuestas, quien será </w:t>
            </w:r>
            <w:r w:rsidRPr="00FF40EF">
              <w:rPr>
                <w:rFonts w:ascii="Tahoma" w:hAnsi="Tahoma" w:cs="Tahoma"/>
                <w:b/>
                <w:sz w:val="20"/>
                <w:szCs w:val="20"/>
              </w:rPr>
              <w:t>EL RESIDENTE DE OBRA</w:t>
            </w:r>
            <w:r w:rsidRPr="00FF40EF">
              <w:rPr>
                <w:rFonts w:ascii="Tahoma" w:hAnsi="Tahoma" w:cs="Tahoma"/>
                <w:sz w:val="20"/>
                <w:szCs w:val="20"/>
              </w:rPr>
              <w:t xml:space="preserve">, con dedicación exclusiva y de tiempo completo (100%). </w:t>
            </w:r>
          </w:p>
          <w:p w:rsidR="00FF40EF" w:rsidRPr="00FF40EF" w:rsidRDefault="00FF40EF" w:rsidP="00FF40EF">
            <w:pPr>
              <w:ind w:left="720"/>
              <w:jc w:val="both"/>
              <w:rPr>
                <w:rFonts w:ascii="Tahoma" w:hAnsi="Tahoma" w:cs="Tahoma"/>
                <w:sz w:val="20"/>
                <w:szCs w:val="20"/>
              </w:rPr>
            </w:pPr>
          </w:p>
          <w:p w:rsidR="00FF40EF" w:rsidRPr="00FF40EF" w:rsidRDefault="00FF40EF" w:rsidP="00FF40EF">
            <w:pPr>
              <w:numPr>
                <w:ilvl w:val="0"/>
                <w:numId w:val="13"/>
              </w:numPr>
              <w:jc w:val="both"/>
              <w:rPr>
                <w:rFonts w:ascii="Tahoma" w:hAnsi="Tahoma" w:cs="Tahoma"/>
                <w:sz w:val="20"/>
                <w:szCs w:val="20"/>
              </w:rPr>
            </w:pPr>
            <w:r w:rsidRPr="00FF40EF">
              <w:rPr>
                <w:rFonts w:ascii="Tahoma" w:hAnsi="Tahoma" w:cs="Tahoma"/>
                <w:b/>
                <w:sz w:val="20"/>
                <w:szCs w:val="20"/>
              </w:rPr>
              <w:t>UN (1) Maestro de obra y/o Técnico constructor y/o Tecnólogo en obras civiles como maestros de obra</w:t>
            </w:r>
            <w:r w:rsidRPr="00FF40EF">
              <w:rPr>
                <w:rFonts w:ascii="Tahoma" w:hAnsi="Tahoma" w:cs="Tahoma"/>
                <w:sz w:val="20"/>
                <w:szCs w:val="20"/>
              </w:rPr>
              <w:t>, con dedicación exclusiva y de tiempo completo (100%), con matrícula profesional no inferior a tres (3) años a la apertura de las propuestas.</w:t>
            </w:r>
          </w:p>
          <w:p w:rsidR="00FF40EF" w:rsidRPr="00FF40EF" w:rsidRDefault="00FF40EF" w:rsidP="00FF40EF">
            <w:pPr>
              <w:jc w:val="both"/>
              <w:rPr>
                <w:rFonts w:ascii="Tahoma" w:hAnsi="Tahoma" w:cs="Tahoma"/>
                <w:sz w:val="20"/>
                <w:szCs w:val="20"/>
              </w:rPr>
            </w:pPr>
          </w:p>
          <w:p w:rsidR="00FF40EF" w:rsidRPr="00FF40EF" w:rsidRDefault="00FF40EF" w:rsidP="00FF40EF">
            <w:pPr>
              <w:numPr>
                <w:ilvl w:val="0"/>
                <w:numId w:val="13"/>
              </w:numPr>
              <w:jc w:val="both"/>
              <w:rPr>
                <w:rFonts w:ascii="Tahoma" w:eastAsia="Times New Roman" w:hAnsi="Tahoma" w:cs="Tahoma"/>
                <w:bCs/>
                <w:sz w:val="20"/>
                <w:szCs w:val="20"/>
              </w:rPr>
            </w:pPr>
            <w:r w:rsidRPr="00FF40EF">
              <w:rPr>
                <w:rFonts w:ascii="Tahoma" w:hAnsi="Tahoma" w:cs="Tahoma"/>
                <w:b/>
                <w:sz w:val="20"/>
                <w:szCs w:val="20"/>
              </w:rPr>
              <w:t>UN (1) Trabajador social y/o profesional en salud ocupacional y seguridad industrial (SISO)</w:t>
            </w:r>
            <w:r w:rsidRPr="00FF40EF">
              <w:rPr>
                <w:rFonts w:ascii="Tahoma" w:hAnsi="Tahoma" w:cs="Tahoma"/>
                <w:sz w:val="20"/>
                <w:szCs w:val="20"/>
              </w:rPr>
              <w:t>, con dedicación exclusiva y de tiempo completo (100%), con matrícula profesional no inferior a tres (3) años a la apertura</w:t>
            </w:r>
            <w:r w:rsidRPr="00FF40EF">
              <w:rPr>
                <w:rFonts w:ascii="Tahoma" w:eastAsia="Times New Roman" w:hAnsi="Tahoma" w:cs="Tahoma"/>
                <w:sz w:val="20"/>
                <w:szCs w:val="20"/>
              </w:rPr>
              <w:t xml:space="preserve"> de las propuestas.</w:t>
            </w:r>
          </w:p>
          <w:p w:rsidR="00FF40EF" w:rsidRPr="00FF40EF" w:rsidRDefault="00FF40EF" w:rsidP="00E65F92">
            <w:pPr>
              <w:spacing w:line="276" w:lineRule="auto"/>
              <w:jc w:val="both"/>
              <w:rPr>
                <w:rFonts w:ascii="Tahoma" w:hAnsi="Tahoma" w:cs="Tahoma"/>
                <w:sz w:val="20"/>
                <w:szCs w:val="20"/>
              </w:rPr>
            </w:pPr>
          </w:p>
          <w:p w:rsidR="00BA75B1" w:rsidRPr="00DA094D" w:rsidRDefault="00E65F92" w:rsidP="00E65F92">
            <w:pPr>
              <w:tabs>
                <w:tab w:val="left" w:pos="284"/>
              </w:tabs>
              <w:jc w:val="both"/>
              <w:rPr>
                <w:rFonts w:ascii="Tahoma" w:hAnsi="Tahoma" w:cs="Tahoma"/>
                <w:b/>
                <w:sz w:val="20"/>
                <w:szCs w:val="20"/>
                <w:lang w:val="es-CO"/>
              </w:rPr>
            </w:pPr>
            <w:r w:rsidRPr="00DA094D">
              <w:rPr>
                <w:rFonts w:ascii="Tahoma" w:hAnsi="Tahoma" w:cs="Tahoma"/>
                <w:b/>
                <w:sz w:val="20"/>
                <w:szCs w:val="20"/>
              </w:rPr>
              <w:t>NOTA:</w:t>
            </w:r>
            <w:r w:rsidRPr="00DA094D">
              <w:rPr>
                <w:rFonts w:ascii="Tahoma" w:hAnsi="Tahoma" w:cs="Tahoma"/>
                <w:sz w:val="20"/>
                <w:szCs w:val="20"/>
              </w:rPr>
              <w:t xml:space="preserve"> En los valores unitarios del presupuesto oficial se encuentran incluidos los costos del personal relacionado.</w:t>
            </w:r>
          </w:p>
          <w:p w:rsidR="00E65F92" w:rsidRPr="00DA094D" w:rsidRDefault="00E65F92" w:rsidP="00204B15">
            <w:pPr>
              <w:tabs>
                <w:tab w:val="left" w:pos="284"/>
              </w:tabs>
              <w:jc w:val="both"/>
              <w:rPr>
                <w:rFonts w:ascii="Tahoma" w:hAnsi="Tahoma" w:cs="Tahoma"/>
                <w:b/>
                <w:sz w:val="20"/>
                <w:szCs w:val="20"/>
                <w:lang w:val="es-CO"/>
              </w:rPr>
            </w:pPr>
          </w:p>
          <w:p w:rsidR="00E65F92" w:rsidRPr="00DA094D" w:rsidRDefault="00E65F92" w:rsidP="00E65F92">
            <w:pPr>
              <w:spacing w:line="276" w:lineRule="auto"/>
              <w:jc w:val="both"/>
              <w:rPr>
                <w:rFonts w:ascii="Tahoma" w:hAnsi="Tahoma" w:cs="Tahoma"/>
                <w:sz w:val="20"/>
                <w:szCs w:val="20"/>
              </w:rPr>
            </w:pPr>
            <w:r w:rsidRPr="00DA094D">
              <w:rPr>
                <w:rFonts w:ascii="Tahoma" w:hAnsi="Tahoma" w:cs="Tahoma"/>
                <w:sz w:val="20"/>
                <w:szCs w:val="20"/>
              </w:rPr>
              <w:t>Dos días antes de la firma del acta de iniciación, el contratista presentará para la aprobación de LA SECRETARÍA DE OBRAS PÚBLICAS las hojas de vida del personal requerido.</w:t>
            </w:r>
          </w:p>
          <w:p w:rsidR="00E65F92" w:rsidRPr="00DA094D" w:rsidRDefault="00E65F92" w:rsidP="00E65F92">
            <w:pPr>
              <w:spacing w:line="276" w:lineRule="auto"/>
              <w:jc w:val="both"/>
              <w:rPr>
                <w:rFonts w:ascii="Tahoma" w:hAnsi="Tahoma" w:cs="Tahoma"/>
                <w:sz w:val="20"/>
                <w:szCs w:val="20"/>
              </w:rPr>
            </w:pPr>
          </w:p>
          <w:p w:rsidR="00E65F92" w:rsidRPr="00DA094D" w:rsidRDefault="00E65F92" w:rsidP="00E65F92">
            <w:pPr>
              <w:spacing w:line="276" w:lineRule="auto"/>
              <w:jc w:val="both"/>
              <w:rPr>
                <w:rFonts w:ascii="Tahoma" w:hAnsi="Tahoma" w:cs="Tahoma"/>
                <w:sz w:val="20"/>
                <w:szCs w:val="20"/>
              </w:rPr>
            </w:pPr>
            <w:r w:rsidRPr="00DA094D">
              <w:rPr>
                <w:rFonts w:ascii="Tahoma" w:hAnsi="Tahoma" w:cs="Tahoma"/>
                <w:sz w:val="20"/>
                <w:szCs w:val="20"/>
              </w:rPr>
              <w:t>Para el caso de aquellos profesionales que posean matricula profesional cuya fecha de expedición no aparezca en la misma, podrán presentar el certificado del consejo profesional donde se precise la información.</w:t>
            </w:r>
          </w:p>
          <w:p w:rsidR="005C2D60" w:rsidRPr="00DA094D" w:rsidRDefault="005C2D60" w:rsidP="00204B15">
            <w:pPr>
              <w:jc w:val="both"/>
              <w:rPr>
                <w:rFonts w:ascii="Tahoma" w:hAnsi="Tahoma" w:cs="Tahoma"/>
                <w:sz w:val="20"/>
                <w:szCs w:val="20"/>
              </w:rPr>
            </w:pPr>
          </w:p>
          <w:p w:rsidR="005C2D60" w:rsidRPr="00DA094D" w:rsidRDefault="005C2D60" w:rsidP="00204B15">
            <w:pPr>
              <w:pStyle w:val="PLIEGOS1"/>
              <w:numPr>
                <w:ilvl w:val="0"/>
                <w:numId w:val="4"/>
              </w:numPr>
              <w:tabs>
                <w:tab w:val="clear" w:pos="1728"/>
                <w:tab w:val="left" w:pos="426"/>
              </w:tabs>
              <w:autoSpaceDE w:val="0"/>
              <w:spacing w:line="240" w:lineRule="auto"/>
              <w:rPr>
                <w:rFonts w:ascii="Tahoma" w:hAnsi="Tahoma" w:cs="Tahoma"/>
              </w:rPr>
            </w:pPr>
            <w:r w:rsidRPr="00DA094D">
              <w:rPr>
                <w:rFonts w:ascii="Tahoma" w:hAnsi="Tahoma" w:cs="Tahoma"/>
              </w:rPr>
              <w:t xml:space="preserve">REQUISITOS HABILITANTES - EXPERIENCIA </w:t>
            </w:r>
          </w:p>
          <w:p w:rsidR="005C2D60" w:rsidRPr="00DA094D" w:rsidRDefault="005C2D60" w:rsidP="00204B15">
            <w:pPr>
              <w:jc w:val="both"/>
              <w:rPr>
                <w:rFonts w:ascii="Tahoma" w:hAnsi="Tahoma" w:cs="Tahoma"/>
                <w:sz w:val="20"/>
                <w:szCs w:val="20"/>
                <w:highlight w:val="yellow"/>
              </w:rPr>
            </w:pPr>
          </w:p>
          <w:p w:rsidR="00E65F92" w:rsidRPr="00FF40EF" w:rsidRDefault="00E65F92" w:rsidP="00E65F92">
            <w:pPr>
              <w:autoSpaceDE w:val="0"/>
              <w:spacing w:line="276" w:lineRule="auto"/>
              <w:jc w:val="both"/>
              <w:rPr>
                <w:rFonts w:ascii="Tahoma" w:hAnsi="Tahoma" w:cs="Tahoma"/>
                <w:sz w:val="20"/>
                <w:szCs w:val="20"/>
                <w:lang w:val="es-CO"/>
              </w:rPr>
            </w:pPr>
            <w:r w:rsidRPr="00DA094D">
              <w:rPr>
                <w:rFonts w:ascii="Tahoma" w:hAnsi="Tahoma" w:cs="Tahoma"/>
                <w:sz w:val="20"/>
                <w:szCs w:val="20"/>
                <w:lang w:val="es-CO"/>
              </w:rPr>
              <w:t xml:space="preserve">El </w:t>
            </w:r>
            <w:r w:rsidRPr="00FF40EF">
              <w:rPr>
                <w:rFonts w:ascii="Tahoma" w:hAnsi="Tahoma" w:cs="Tahoma"/>
                <w:sz w:val="20"/>
                <w:szCs w:val="20"/>
                <w:lang w:val="es-CO"/>
              </w:rPr>
              <w:t xml:space="preserve">proponente deberá acreditar la experiencia específica en cualquiera de las siguientes calidades: </w:t>
            </w:r>
          </w:p>
          <w:p w:rsidR="00E65F92" w:rsidRPr="00FF40EF" w:rsidRDefault="00E65F92" w:rsidP="00FF40EF">
            <w:pPr>
              <w:suppressAutoHyphens/>
              <w:autoSpaceDE w:val="0"/>
              <w:spacing w:line="276" w:lineRule="auto"/>
              <w:jc w:val="both"/>
              <w:rPr>
                <w:rFonts w:ascii="Tahoma" w:hAnsi="Tahoma" w:cs="Tahoma"/>
                <w:sz w:val="20"/>
                <w:szCs w:val="20"/>
                <w:lang w:val="es-CO"/>
              </w:rPr>
            </w:pPr>
          </w:p>
          <w:p w:rsidR="00FF40EF" w:rsidRPr="00FF40EF" w:rsidRDefault="00FF40EF" w:rsidP="00FF40EF">
            <w:pPr>
              <w:numPr>
                <w:ilvl w:val="0"/>
                <w:numId w:val="14"/>
              </w:numPr>
              <w:autoSpaceDE w:val="0"/>
              <w:jc w:val="both"/>
              <w:rPr>
                <w:rFonts w:ascii="Tahoma" w:hAnsi="Tahoma" w:cs="Tahoma"/>
                <w:color w:val="000000"/>
                <w:sz w:val="20"/>
                <w:szCs w:val="20"/>
                <w:lang w:val="es-CO"/>
              </w:rPr>
            </w:pPr>
            <w:r w:rsidRPr="00FF40EF">
              <w:rPr>
                <w:rFonts w:ascii="Tahoma" w:hAnsi="Tahoma" w:cs="Tahoma"/>
                <w:b/>
                <w:color w:val="000000"/>
                <w:sz w:val="20"/>
                <w:szCs w:val="20"/>
                <w:lang w:val="es-CO"/>
              </w:rPr>
              <w:t>Como Contratista: 1.200 m</w:t>
            </w:r>
            <w:r w:rsidRPr="00FF40EF">
              <w:rPr>
                <w:rFonts w:ascii="Tahoma" w:hAnsi="Tahoma" w:cs="Tahoma"/>
                <w:b/>
                <w:color w:val="000000"/>
                <w:sz w:val="20"/>
                <w:szCs w:val="20"/>
                <w:vertAlign w:val="superscript"/>
                <w:lang w:val="es-CO"/>
              </w:rPr>
              <w:t>2</w:t>
            </w:r>
            <w:r w:rsidRPr="00FF40EF">
              <w:rPr>
                <w:rFonts w:ascii="Tahoma" w:hAnsi="Tahoma" w:cs="Tahoma"/>
                <w:color w:val="000000"/>
                <w:sz w:val="20"/>
                <w:szCs w:val="20"/>
                <w:lang w:val="es-CO"/>
              </w:rPr>
              <w:t xml:space="preserve"> en cualquier tipo de intervención en obras civiles en cualquier tipo de edificaciones.  AREA CUBIERTA MEDIDA EN PLANTA.</w:t>
            </w:r>
          </w:p>
          <w:p w:rsidR="00FF40EF" w:rsidRPr="00FF40EF" w:rsidRDefault="00FF40EF" w:rsidP="00FF40EF">
            <w:pPr>
              <w:autoSpaceDE w:val="0"/>
              <w:jc w:val="both"/>
              <w:rPr>
                <w:rFonts w:ascii="Tahoma" w:hAnsi="Tahoma" w:cs="Tahoma"/>
                <w:color w:val="000000"/>
                <w:sz w:val="20"/>
                <w:szCs w:val="20"/>
                <w:lang w:val="es-CO"/>
              </w:rPr>
            </w:pPr>
          </w:p>
          <w:p w:rsidR="00FF40EF" w:rsidRPr="00FF40EF" w:rsidRDefault="00FF40EF" w:rsidP="00FF40EF">
            <w:pPr>
              <w:autoSpaceDE w:val="0"/>
              <w:jc w:val="both"/>
              <w:rPr>
                <w:rFonts w:ascii="Tahoma" w:hAnsi="Tahoma" w:cs="Tahoma"/>
                <w:color w:val="000000"/>
                <w:sz w:val="20"/>
                <w:szCs w:val="20"/>
                <w:lang w:val="es-CO"/>
              </w:rPr>
            </w:pPr>
            <w:r w:rsidRPr="00FF40EF">
              <w:rPr>
                <w:rFonts w:ascii="Tahoma" w:hAnsi="Tahoma" w:cs="Tahoma"/>
                <w:color w:val="000000"/>
                <w:sz w:val="20"/>
                <w:szCs w:val="20"/>
                <w:lang w:val="es-CO"/>
              </w:rPr>
              <w:t>Se aceptará la acreditación de obras propias, en la modalidad de Contratista, siempre y cuando se anexe la certificación del contador público con tarjeta profesional y la licencia de construcción expedida por la entidad competente, donde se indique que es el propietario el proyecto.</w:t>
            </w:r>
          </w:p>
          <w:p w:rsidR="00FF40EF" w:rsidRPr="00FF40EF" w:rsidRDefault="00FF40EF" w:rsidP="00FF40EF">
            <w:pPr>
              <w:autoSpaceDE w:val="0"/>
              <w:jc w:val="both"/>
              <w:rPr>
                <w:rFonts w:ascii="Tahoma" w:hAnsi="Tahoma" w:cs="Tahoma"/>
                <w:color w:val="000000"/>
                <w:sz w:val="20"/>
                <w:szCs w:val="20"/>
                <w:lang w:val="es-CO"/>
              </w:rPr>
            </w:pPr>
          </w:p>
          <w:p w:rsidR="00FF40EF" w:rsidRPr="00FF40EF" w:rsidRDefault="00FF40EF" w:rsidP="00FF40EF">
            <w:pPr>
              <w:numPr>
                <w:ilvl w:val="0"/>
                <w:numId w:val="14"/>
              </w:numPr>
              <w:autoSpaceDE w:val="0"/>
              <w:jc w:val="both"/>
              <w:rPr>
                <w:rFonts w:ascii="Tahoma" w:hAnsi="Tahoma" w:cs="Tahoma"/>
                <w:color w:val="000000"/>
                <w:sz w:val="20"/>
                <w:szCs w:val="20"/>
                <w:lang w:val="es-CO"/>
              </w:rPr>
            </w:pPr>
            <w:r w:rsidRPr="00FF40EF">
              <w:rPr>
                <w:rFonts w:ascii="Tahoma" w:hAnsi="Tahoma" w:cs="Tahoma"/>
                <w:b/>
                <w:color w:val="000000"/>
                <w:sz w:val="20"/>
                <w:szCs w:val="20"/>
                <w:lang w:val="es-CO"/>
              </w:rPr>
              <w:t>Como Interventor o Administrador Delegado: 2.000 m</w:t>
            </w:r>
            <w:r w:rsidRPr="00FF40EF">
              <w:rPr>
                <w:rFonts w:ascii="Tahoma" w:hAnsi="Tahoma" w:cs="Tahoma"/>
                <w:b/>
                <w:color w:val="000000"/>
                <w:sz w:val="20"/>
                <w:szCs w:val="20"/>
                <w:vertAlign w:val="superscript"/>
                <w:lang w:val="es-CO"/>
              </w:rPr>
              <w:t>2</w:t>
            </w:r>
            <w:r w:rsidRPr="00FF40EF">
              <w:rPr>
                <w:rFonts w:ascii="Tahoma" w:hAnsi="Tahoma" w:cs="Tahoma"/>
                <w:color w:val="000000"/>
                <w:sz w:val="20"/>
                <w:szCs w:val="20"/>
                <w:lang w:val="es-CO"/>
              </w:rPr>
              <w:t xml:space="preserve"> en cualquier tipo de intervención en obras civiles en cualquier tipo de edificaciones. AREA CUBIERTA MEDIDA EN PLANTA.</w:t>
            </w:r>
          </w:p>
          <w:p w:rsidR="00FF40EF" w:rsidRPr="00FF40EF" w:rsidRDefault="00FF40EF" w:rsidP="00FF40EF">
            <w:pPr>
              <w:autoSpaceDE w:val="0"/>
              <w:jc w:val="both"/>
              <w:rPr>
                <w:rFonts w:ascii="Tahoma" w:hAnsi="Tahoma" w:cs="Tahoma"/>
                <w:color w:val="000000"/>
                <w:sz w:val="20"/>
                <w:szCs w:val="20"/>
                <w:lang w:val="es-CO"/>
              </w:rPr>
            </w:pPr>
          </w:p>
          <w:p w:rsidR="00FF40EF" w:rsidRPr="00FF40EF" w:rsidRDefault="00FF40EF" w:rsidP="00FF40EF">
            <w:pPr>
              <w:numPr>
                <w:ilvl w:val="0"/>
                <w:numId w:val="14"/>
              </w:numPr>
              <w:autoSpaceDE w:val="0"/>
              <w:jc w:val="both"/>
              <w:rPr>
                <w:rFonts w:ascii="Tahoma" w:hAnsi="Tahoma" w:cs="Tahoma"/>
                <w:color w:val="000000"/>
                <w:sz w:val="20"/>
                <w:szCs w:val="20"/>
                <w:lang w:val="es-CO"/>
              </w:rPr>
            </w:pPr>
            <w:r w:rsidRPr="00FF40EF">
              <w:rPr>
                <w:rFonts w:ascii="Tahoma" w:hAnsi="Tahoma" w:cs="Tahoma"/>
                <w:b/>
                <w:color w:val="000000"/>
                <w:sz w:val="20"/>
                <w:szCs w:val="20"/>
                <w:lang w:val="es-CO"/>
              </w:rPr>
              <w:t>Como Residente de obras o interventoría, Director de obras o interventoría o en calidad de funcionario público coordinador o supervisor: 2.400 m</w:t>
            </w:r>
            <w:r w:rsidRPr="00FF40EF">
              <w:rPr>
                <w:rFonts w:ascii="Tahoma" w:hAnsi="Tahoma" w:cs="Tahoma"/>
                <w:b/>
                <w:color w:val="000000"/>
                <w:sz w:val="20"/>
                <w:szCs w:val="20"/>
                <w:vertAlign w:val="superscript"/>
                <w:lang w:val="es-CO"/>
              </w:rPr>
              <w:t>2</w:t>
            </w:r>
            <w:r w:rsidRPr="00FF40EF">
              <w:rPr>
                <w:rFonts w:ascii="Tahoma" w:hAnsi="Tahoma" w:cs="Tahoma"/>
                <w:color w:val="000000"/>
                <w:sz w:val="20"/>
                <w:szCs w:val="20"/>
                <w:lang w:val="es-CO"/>
              </w:rPr>
              <w:t xml:space="preserve"> en cualquier tipo de intervención en obras civiles en cualquier tipo de edificaciones.  AREA CUBIERTA MEDIDA EN PLANTA. </w:t>
            </w:r>
          </w:p>
          <w:p w:rsidR="00FF40EF" w:rsidRPr="00FF40EF" w:rsidRDefault="00FF40EF" w:rsidP="00FF40EF">
            <w:pPr>
              <w:pStyle w:val="Prrafodelista"/>
              <w:tabs>
                <w:tab w:val="left" w:pos="284"/>
              </w:tabs>
              <w:spacing w:line="276" w:lineRule="auto"/>
              <w:ind w:left="0"/>
              <w:contextualSpacing w:val="0"/>
              <w:jc w:val="both"/>
              <w:rPr>
                <w:rFonts w:ascii="Tahoma" w:hAnsi="Tahoma" w:cs="Tahoma"/>
                <w:color w:val="000000"/>
                <w:sz w:val="20"/>
                <w:szCs w:val="20"/>
                <w:lang w:eastAsia="es-CO"/>
              </w:rPr>
            </w:pPr>
          </w:p>
          <w:p w:rsidR="00FF40EF" w:rsidRPr="00FF40EF" w:rsidRDefault="00FF40EF" w:rsidP="00FF40EF">
            <w:pPr>
              <w:pStyle w:val="Prrafodelista"/>
              <w:numPr>
                <w:ilvl w:val="0"/>
                <w:numId w:val="7"/>
              </w:numPr>
              <w:suppressAutoHyphens/>
              <w:autoSpaceDE w:val="0"/>
              <w:spacing w:line="276" w:lineRule="auto"/>
              <w:jc w:val="both"/>
              <w:rPr>
                <w:rFonts w:ascii="Tahoma" w:hAnsi="Tahoma" w:cs="Tahoma"/>
                <w:sz w:val="20"/>
                <w:szCs w:val="20"/>
                <w:lang w:val="es-CO"/>
              </w:rPr>
            </w:pPr>
            <w:r w:rsidRPr="00FF40EF">
              <w:rPr>
                <w:rFonts w:ascii="Tahoma" w:hAnsi="Tahoma" w:cs="Tahoma"/>
                <w:sz w:val="20"/>
                <w:szCs w:val="20"/>
                <w:lang w:val="es-CO"/>
              </w:rPr>
              <w:t>Máximo tres (3) certificados y en uno de ellos debe acreditar como mínimo el 50%. de la experiencia solicitada.</w:t>
            </w:r>
          </w:p>
          <w:p w:rsidR="00FF40EF" w:rsidRPr="00FF40EF" w:rsidRDefault="00FF40EF" w:rsidP="00FF40EF">
            <w:pPr>
              <w:pStyle w:val="Prrafodelista"/>
              <w:numPr>
                <w:ilvl w:val="0"/>
                <w:numId w:val="7"/>
              </w:numPr>
              <w:suppressAutoHyphens/>
              <w:autoSpaceDE w:val="0"/>
              <w:spacing w:line="276" w:lineRule="auto"/>
              <w:jc w:val="both"/>
              <w:rPr>
                <w:rFonts w:ascii="Tahoma" w:hAnsi="Tahoma" w:cs="Tahoma"/>
                <w:sz w:val="20"/>
                <w:szCs w:val="20"/>
                <w:lang w:val="es-CO"/>
              </w:rPr>
            </w:pPr>
            <w:r w:rsidRPr="00FF40EF">
              <w:rPr>
                <w:rFonts w:ascii="Tahoma" w:hAnsi="Tahoma" w:cs="Tahoma"/>
                <w:sz w:val="20"/>
                <w:szCs w:val="20"/>
                <w:lang w:val="es-CO"/>
              </w:rPr>
              <w:t xml:space="preserve">En caso de solicitar más de un ítem; se aceptarán máximo tres (3) certificados por cada uno </w:t>
            </w:r>
          </w:p>
          <w:p w:rsidR="00FF40EF" w:rsidRPr="00FF40EF" w:rsidRDefault="00FF40EF" w:rsidP="00FF40EF">
            <w:pPr>
              <w:pStyle w:val="Prrafodelista"/>
              <w:numPr>
                <w:ilvl w:val="0"/>
                <w:numId w:val="7"/>
              </w:numPr>
              <w:suppressAutoHyphens/>
              <w:autoSpaceDE w:val="0"/>
              <w:spacing w:line="276" w:lineRule="auto"/>
              <w:jc w:val="both"/>
              <w:rPr>
                <w:rFonts w:ascii="Tahoma" w:hAnsi="Tahoma" w:cs="Tahoma"/>
                <w:sz w:val="20"/>
                <w:szCs w:val="20"/>
                <w:lang w:val="es-CO"/>
              </w:rPr>
            </w:pPr>
            <w:r w:rsidRPr="00FF40EF">
              <w:rPr>
                <w:rFonts w:ascii="Tahoma" w:hAnsi="Tahoma" w:cs="Tahoma"/>
                <w:sz w:val="20"/>
                <w:szCs w:val="20"/>
                <w:lang w:val="es-CO"/>
              </w:rPr>
              <w:t xml:space="preserve">En caso de Consorcios y/o Uniones Temporales; se sumará la experiencia de sus integrantes pudiendo uno solo acreditar la totalidad de la experiencia. </w:t>
            </w:r>
          </w:p>
          <w:p w:rsidR="00FF40EF" w:rsidRPr="00FF40EF" w:rsidRDefault="00FF40EF" w:rsidP="00FF40EF">
            <w:pPr>
              <w:pStyle w:val="Prrafodelista"/>
              <w:numPr>
                <w:ilvl w:val="0"/>
                <w:numId w:val="7"/>
              </w:numPr>
              <w:suppressAutoHyphens/>
              <w:autoSpaceDE w:val="0"/>
              <w:spacing w:line="276" w:lineRule="auto"/>
              <w:jc w:val="both"/>
              <w:rPr>
                <w:rFonts w:ascii="Tahoma" w:hAnsi="Tahoma" w:cs="Tahoma"/>
                <w:sz w:val="20"/>
                <w:szCs w:val="20"/>
                <w:lang w:val="es-CO"/>
              </w:rPr>
            </w:pPr>
            <w:r w:rsidRPr="00FF40EF">
              <w:rPr>
                <w:rFonts w:ascii="Tahoma" w:hAnsi="Tahoma" w:cs="Tahoma"/>
                <w:sz w:val="20"/>
                <w:szCs w:val="20"/>
                <w:lang w:val="es-CO"/>
              </w:rPr>
              <w:t>Se aceptarán máximo tres certificados por ítem y por propuesta o forma asociativa.</w:t>
            </w:r>
          </w:p>
          <w:p w:rsidR="00FF40EF" w:rsidRPr="00FF40EF" w:rsidRDefault="00FF40EF" w:rsidP="00FF40EF">
            <w:pPr>
              <w:pStyle w:val="Prrafodelista"/>
              <w:numPr>
                <w:ilvl w:val="0"/>
                <w:numId w:val="7"/>
              </w:numPr>
              <w:suppressAutoHyphens/>
              <w:autoSpaceDE w:val="0"/>
              <w:spacing w:line="276" w:lineRule="auto"/>
              <w:jc w:val="both"/>
              <w:rPr>
                <w:rFonts w:ascii="Tahoma" w:hAnsi="Tahoma" w:cs="Tahoma"/>
                <w:sz w:val="20"/>
                <w:szCs w:val="20"/>
                <w:lang w:val="es-CO"/>
              </w:rPr>
            </w:pPr>
            <w:r w:rsidRPr="00FF40EF">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FF40EF" w:rsidRPr="00FF40EF" w:rsidRDefault="00FF40EF" w:rsidP="00FF40EF">
            <w:pPr>
              <w:suppressAutoHyphens/>
              <w:autoSpaceDE w:val="0"/>
              <w:spacing w:line="276" w:lineRule="auto"/>
              <w:jc w:val="both"/>
              <w:rPr>
                <w:rFonts w:ascii="Tahoma" w:hAnsi="Tahoma" w:cs="Tahoma"/>
                <w:sz w:val="20"/>
                <w:szCs w:val="20"/>
                <w:lang w:val="es-CO"/>
              </w:rPr>
            </w:pPr>
          </w:p>
          <w:p w:rsidR="00E65F92" w:rsidRPr="00DA094D" w:rsidRDefault="00E65F92" w:rsidP="00E65F92">
            <w:pPr>
              <w:autoSpaceDE w:val="0"/>
              <w:autoSpaceDN w:val="0"/>
              <w:adjustRightInd w:val="0"/>
              <w:spacing w:line="276" w:lineRule="auto"/>
              <w:jc w:val="both"/>
              <w:rPr>
                <w:rFonts w:ascii="Tahoma" w:hAnsi="Tahoma" w:cs="Tahoma"/>
                <w:sz w:val="20"/>
                <w:szCs w:val="20"/>
                <w:u w:val="single"/>
                <w:lang w:val="es-CO"/>
              </w:rPr>
            </w:pPr>
            <w:r w:rsidRPr="00DA094D">
              <w:rPr>
                <w:rFonts w:ascii="Tahoma" w:hAnsi="Tahoma" w:cs="Tahoma"/>
                <w:sz w:val="20"/>
                <w:szCs w:val="20"/>
                <w:u w:val="single"/>
                <w:lang w:val="es-CO"/>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w:t>
            </w:r>
            <w:r w:rsidRPr="00DA094D">
              <w:rPr>
                <w:rFonts w:ascii="Tahoma" w:hAnsi="Tahoma" w:cs="Tahoma"/>
                <w:sz w:val="20"/>
                <w:szCs w:val="20"/>
                <w:u w:val="single"/>
                <w:lang w:val="es-CO"/>
              </w:rPr>
              <w:lastRenderedPageBreak/>
              <w:t xml:space="preserve">EXPERIENCIA EN CALIDAD EL FUNCIONARIO PÚBLICO. NO SE ACEPTAN CONTRATOS CELEBRADOS. </w:t>
            </w:r>
          </w:p>
          <w:p w:rsidR="00E65F92" w:rsidRPr="00DA094D" w:rsidRDefault="00E65F92" w:rsidP="00E65F92">
            <w:pPr>
              <w:autoSpaceDE w:val="0"/>
              <w:autoSpaceDN w:val="0"/>
              <w:adjustRightInd w:val="0"/>
              <w:spacing w:line="276" w:lineRule="auto"/>
              <w:jc w:val="both"/>
              <w:rPr>
                <w:rFonts w:ascii="Tahoma" w:hAnsi="Tahoma" w:cs="Tahoma"/>
                <w:sz w:val="20"/>
                <w:szCs w:val="20"/>
                <w:u w:val="single"/>
                <w:lang w:val="es-CO"/>
              </w:rPr>
            </w:pPr>
          </w:p>
          <w:p w:rsidR="00E65F92" w:rsidRPr="00DA094D" w:rsidRDefault="00E65F92" w:rsidP="00E65F92">
            <w:pPr>
              <w:autoSpaceDE w:val="0"/>
              <w:spacing w:line="276" w:lineRule="auto"/>
              <w:jc w:val="both"/>
              <w:rPr>
                <w:rFonts w:ascii="Tahoma" w:hAnsi="Tahoma" w:cs="Tahoma"/>
                <w:sz w:val="20"/>
                <w:szCs w:val="20"/>
                <w:u w:val="single"/>
                <w:lang w:val="es-CO"/>
              </w:rPr>
            </w:pPr>
            <w:r w:rsidRPr="00DA094D">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BA75B1" w:rsidRPr="00DA094D" w:rsidRDefault="00BA75B1" w:rsidP="00204B15">
            <w:pPr>
              <w:autoSpaceDE w:val="0"/>
              <w:jc w:val="both"/>
              <w:rPr>
                <w:rFonts w:ascii="Tahoma" w:hAnsi="Tahoma" w:cs="Tahoma"/>
                <w:sz w:val="20"/>
                <w:szCs w:val="20"/>
                <w:u w:val="single"/>
                <w:lang w:val="es-CO"/>
              </w:rPr>
            </w:pPr>
          </w:p>
          <w:p w:rsidR="005C2D60" w:rsidRPr="00DA094D" w:rsidRDefault="005C2D60" w:rsidP="00204B15">
            <w:pPr>
              <w:jc w:val="both"/>
              <w:rPr>
                <w:rFonts w:ascii="Tahoma" w:hAnsi="Tahoma" w:cs="Tahoma"/>
                <w:b/>
                <w:sz w:val="20"/>
                <w:szCs w:val="20"/>
              </w:rPr>
            </w:pPr>
            <w:r w:rsidRPr="00DA094D">
              <w:rPr>
                <w:rFonts w:ascii="Tahoma" w:hAnsi="Tahoma" w:cs="Tahoma"/>
                <w:b/>
                <w:sz w:val="20"/>
                <w:szCs w:val="20"/>
              </w:rPr>
              <w:t xml:space="preserve">EQUIVALENCIA EN LA EXPERIENCIA </w:t>
            </w:r>
          </w:p>
          <w:p w:rsidR="005C2D60" w:rsidRPr="00DA094D" w:rsidRDefault="005C2D60" w:rsidP="00204B15">
            <w:pPr>
              <w:jc w:val="both"/>
              <w:rPr>
                <w:rFonts w:ascii="Tahoma" w:hAnsi="Tahoma" w:cs="Tahoma"/>
                <w:sz w:val="20"/>
                <w:szCs w:val="20"/>
              </w:rPr>
            </w:pPr>
          </w:p>
          <w:tbl>
            <w:tblPr>
              <w:tblW w:w="5000" w:type="pct"/>
              <w:jc w:val="right"/>
              <w:tblLook w:val="0000" w:firstRow="0" w:lastRow="0" w:firstColumn="0" w:lastColumn="0" w:noHBand="0" w:noVBand="0"/>
            </w:tblPr>
            <w:tblGrid>
              <w:gridCol w:w="5325"/>
              <w:gridCol w:w="1794"/>
            </w:tblGrid>
            <w:tr w:rsidR="005C2D60" w:rsidRPr="00DA094D" w:rsidTr="00780A1B">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DA094D" w:rsidRDefault="005C2D60" w:rsidP="007802BB">
                  <w:pPr>
                    <w:framePr w:hSpace="141" w:wrap="around" w:vAnchor="page" w:hAnchor="margin" w:xAlign="center" w:y="2488"/>
                    <w:jc w:val="both"/>
                    <w:rPr>
                      <w:rFonts w:ascii="Tahoma" w:hAnsi="Tahoma" w:cs="Tahoma"/>
                      <w:sz w:val="20"/>
                      <w:szCs w:val="20"/>
                    </w:rPr>
                  </w:pPr>
                  <w:r w:rsidRPr="00DA094D">
                    <w:rPr>
                      <w:rFonts w:ascii="Tahoma" w:hAnsi="Tahoma" w:cs="Tahoma"/>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DA094D" w:rsidRDefault="005C2D60" w:rsidP="007802BB">
                  <w:pPr>
                    <w:framePr w:hSpace="141" w:wrap="around" w:vAnchor="page" w:hAnchor="margin" w:xAlign="center" w:y="2488"/>
                    <w:jc w:val="both"/>
                    <w:rPr>
                      <w:rFonts w:ascii="Tahoma" w:hAnsi="Tahoma" w:cs="Tahoma"/>
                      <w:sz w:val="20"/>
                      <w:szCs w:val="20"/>
                    </w:rPr>
                  </w:pPr>
                  <w:r w:rsidRPr="00DA094D">
                    <w:rPr>
                      <w:rFonts w:ascii="Tahoma" w:hAnsi="Tahoma" w:cs="Tahoma"/>
                      <w:sz w:val="20"/>
                      <w:szCs w:val="20"/>
                    </w:rPr>
                    <w:t>100 % de la presentada</w:t>
                  </w:r>
                </w:p>
              </w:tc>
            </w:tr>
            <w:tr w:rsidR="005C2D60" w:rsidRPr="00DA094D" w:rsidTr="00780A1B">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DA094D" w:rsidRDefault="005C2D60" w:rsidP="007802BB">
                  <w:pPr>
                    <w:framePr w:hSpace="141" w:wrap="around" w:vAnchor="page" w:hAnchor="margin" w:xAlign="center" w:y="2488"/>
                    <w:jc w:val="both"/>
                    <w:rPr>
                      <w:rFonts w:ascii="Tahoma" w:hAnsi="Tahoma" w:cs="Tahoma"/>
                      <w:sz w:val="20"/>
                      <w:szCs w:val="20"/>
                    </w:rPr>
                  </w:pPr>
                  <w:r w:rsidRPr="00DA094D">
                    <w:rPr>
                      <w:rFonts w:ascii="Tahoma" w:hAnsi="Tahoma" w:cs="Tahoma"/>
                      <w:sz w:val="20"/>
                      <w:szCs w:val="20"/>
                    </w:rPr>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DA094D" w:rsidRDefault="005C2D60" w:rsidP="007802BB">
                  <w:pPr>
                    <w:framePr w:hSpace="141" w:wrap="around" w:vAnchor="page" w:hAnchor="margin" w:xAlign="center" w:y="2488"/>
                    <w:jc w:val="both"/>
                    <w:rPr>
                      <w:rFonts w:ascii="Tahoma" w:hAnsi="Tahoma" w:cs="Tahoma"/>
                      <w:sz w:val="20"/>
                      <w:szCs w:val="20"/>
                    </w:rPr>
                  </w:pPr>
                  <w:r w:rsidRPr="00DA094D">
                    <w:rPr>
                      <w:rFonts w:ascii="Tahoma" w:hAnsi="Tahoma" w:cs="Tahoma"/>
                      <w:sz w:val="20"/>
                      <w:szCs w:val="20"/>
                    </w:rPr>
                    <w:t>60 % de la presentada</w:t>
                  </w:r>
                </w:p>
              </w:tc>
            </w:tr>
            <w:tr w:rsidR="005C2D60" w:rsidRPr="00DA094D" w:rsidTr="00780A1B">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DA094D" w:rsidRDefault="005C2D60" w:rsidP="007802BB">
                  <w:pPr>
                    <w:framePr w:hSpace="141" w:wrap="around" w:vAnchor="page" w:hAnchor="margin" w:xAlign="center" w:y="2488"/>
                    <w:jc w:val="both"/>
                    <w:rPr>
                      <w:rFonts w:ascii="Tahoma" w:hAnsi="Tahoma" w:cs="Tahoma"/>
                      <w:sz w:val="20"/>
                      <w:szCs w:val="20"/>
                    </w:rPr>
                  </w:pPr>
                  <w:r w:rsidRPr="00DA094D">
                    <w:rPr>
                      <w:rFonts w:ascii="Tahoma" w:hAnsi="Tahoma" w:cs="Tahoma"/>
                      <w:sz w:val="20"/>
                      <w:szCs w:val="20"/>
                    </w:rPr>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DA094D" w:rsidRDefault="005C2D60" w:rsidP="007802BB">
                  <w:pPr>
                    <w:framePr w:hSpace="141" w:wrap="around" w:vAnchor="page" w:hAnchor="margin" w:xAlign="center" w:y="2488"/>
                    <w:jc w:val="both"/>
                    <w:rPr>
                      <w:rFonts w:ascii="Tahoma" w:hAnsi="Tahoma" w:cs="Tahoma"/>
                      <w:sz w:val="20"/>
                      <w:szCs w:val="20"/>
                    </w:rPr>
                  </w:pPr>
                  <w:r w:rsidRPr="00DA094D">
                    <w:rPr>
                      <w:rFonts w:ascii="Tahoma" w:hAnsi="Tahoma" w:cs="Tahoma"/>
                      <w:sz w:val="20"/>
                      <w:szCs w:val="20"/>
                    </w:rPr>
                    <w:t>50 % de la presentada</w:t>
                  </w:r>
                </w:p>
              </w:tc>
            </w:tr>
          </w:tbl>
          <w:p w:rsidR="005C2D60" w:rsidRPr="00DA094D" w:rsidRDefault="005C2D60" w:rsidP="00204B15">
            <w:pPr>
              <w:jc w:val="both"/>
              <w:rPr>
                <w:rFonts w:ascii="Tahoma" w:hAnsi="Tahoma" w:cs="Tahoma"/>
                <w:b/>
                <w:i/>
                <w:sz w:val="20"/>
                <w:szCs w:val="20"/>
              </w:rPr>
            </w:pPr>
          </w:p>
          <w:p w:rsidR="00BF2D2A" w:rsidRPr="00DA094D" w:rsidRDefault="005C2D60" w:rsidP="00FB04AA">
            <w:pPr>
              <w:jc w:val="both"/>
              <w:rPr>
                <w:rFonts w:ascii="Tahoma" w:hAnsi="Tahoma" w:cs="Tahoma"/>
                <w:b/>
                <w:i/>
                <w:sz w:val="20"/>
                <w:szCs w:val="20"/>
                <w:u w:val="single"/>
              </w:rPr>
            </w:pPr>
            <w:r w:rsidRPr="00DA094D">
              <w:rPr>
                <w:rFonts w:ascii="Tahoma" w:hAnsi="Tahoma" w:cs="Tahoma"/>
                <w:b/>
                <w:i/>
                <w:sz w:val="20"/>
                <w:szCs w:val="20"/>
              </w:rPr>
              <w:t xml:space="preserve">NOTA: </w:t>
            </w:r>
            <w:r w:rsidRPr="00DA094D">
              <w:rPr>
                <w:rFonts w:ascii="Tahoma" w:hAnsi="Tahoma" w:cs="Tahoma"/>
                <w:b/>
                <w:i/>
                <w:sz w:val="20"/>
                <w:szCs w:val="20"/>
                <w:u w:val="single"/>
              </w:rPr>
              <w:t>La experiencia específica requerida para este proceso de selección no debe equipararse a la certificación de experiencia que se debe acreditar para el cumplimiento de la capacidad residual del proponente. Son dos</w:t>
            </w:r>
            <w:r w:rsidR="00FB04AA" w:rsidRPr="00DA094D">
              <w:rPr>
                <w:rFonts w:ascii="Tahoma" w:hAnsi="Tahoma" w:cs="Tahoma"/>
                <w:b/>
                <w:i/>
                <w:sz w:val="20"/>
                <w:szCs w:val="20"/>
                <w:u w:val="single"/>
              </w:rPr>
              <w:t xml:space="preserve"> requisitos diferentes.</w:t>
            </w: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lastRenderedPageBreak/>
              <w:t>PRECALIFICACIÓN:</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Debido a que la modalidad de selección del proceso es la de Selección Abreviada de Menor Cuantía, no hay lugar a precalificación.</w:t>
            </w:r>
          </w:p>
        </w:tc>
      </w:tr>
      <w:tr w:rsidR="0087181E" w:rsidRPr="0023262E" w:rsidTr="00780A1B">
        <w:trPr>
          <w:trHeight w:val="20"/>
        </w:trPr>
        <w:tc>
          <w:tcPr>
            <w:tcW w:w="126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t>CONSULTAS:</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56756D" w:rsidRDefault="0056756D"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F411EC" w:rsidRDefault="00F411EC" w:rsidP="004E562D">
      <w:pPr>
        <w:rPr>
          <w:rFonts w:ascii="Tahoma" w:hAnsi="Tahoma" w:cs="Tahoma"/>
          <w:b/>
          <w:sz w:val="20"/>
          <w:szCs w:val="20"/>
        </w:rPr>
      </w:pPr>
    </w:p>
    <w:p w:rsidR="00BA75B1" w:rsidRDefault="00A417EA" w:rsidP="00A417EA">
      <w:pPr>
        <w:jc w:val="center"/>
        <w:rPr>
          <w:rFonts w:ascii="Tahoma" w:hAnsi="Tahoma" w:cs="Tahoma"/>
          <w:b/>
          <w:sz w:val="20"/>
          <w:szCs w:val="20"/>
        </w:rPr>
      </w:pPr>
      <w:r w:rsidRPr="0023262E">
        <w:rPr>
          <w:rFonts w:ascii="Tahoma" w:hAnsi="Tahoma" w:cs="Tahoma"/>
          <w:b/>
          <w:sz w:val="20"/>
          <w:szCs w:val="20"/>
        </w:rPr>
        <w:lastRenderedPageBreak/>
        <w:t>CRONOGRAMA</w:t>
      </w:r>
    </w:p>
    <w:p w:rsidR="00F411EC" w:rsidRDefault="00F411EC" w:rsidP="00A417EA">
      <w:pPr>
        <w:jc w:val="center"/>
        <w:rPr>
          <w:rFonts w:ascii="Tahoma" w:hAnsi="Tahoma" w:cs="Tahoma"/>
          <w:b/>
          <w:sz w:val="20"/>
          <w:szCs w:val="20"/>
        </w:rPr>
      </w:pP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8"/>
        <w:gridCol w:w="1114"/>
        <w:gridCol w:w="212"/>
        <w:gridCol w:w="1607"/>
        <w:gridCol w:w="3450"/>
      </w:tblGrid>
      <w:tr w:rsidR="00F411EC" w:rsidRPr="00CE36C9" w:rsidTr="000F269F">
        <w:trPr>
          <w:cantSplit/>
          <w:trHeight w:val="20"/>
        </w:trPr>
        <w:tc>
          <w:tcPr>
            <w:tcW w:w="15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b/>
                <w:sz w:val="20"/>
                <w:szCs w:val="20"/>
                <w:lang w:val="es-CO"/>
              </w:rPr>
            </w:pPr>
          </w:p>
          <w:p w:rsidR="00F411EC" w:rsidRPr="00CE36C9" w:rsidRDefault="00F411EC" w:rsidP="000F269F">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ETAPA</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FECHA/ AÑO 2018</w:t>
            </w:r>
          </w:p>
        </w:tc>
        <w:tc>
          <w:tcPr>
            <w:tcW w:w="1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LUGAR</w:t>
            </w:r>
          </w:p>
        </w:tc>
      </w:tr>
      <w:tr w:rsidR="00F411EC" w:rsidRPr="00CE36C9" w:rsidTr="000F269F">
        <w:trPr>
          <w:cantSplit/>
          <w:trHeight w:val="20"/>
        </w:trPr>
        <w:tc>
          <w:tcPr>
            <w:tcW w:w="15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spacing w:line="276" w:lineRule="auto"/>
              <w:jc w:val="center"/>
              <w:rPr>
                <w:rFonts w:ascii="Tahoma" w:hAnsi="Tahoma" w:cs="Tahoma"/>
                <w:b/>
                <w:sz w:val="20"/>
                <w:szCs w:val="20"/>
                <w:lang w:val="es-CO"/>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DESDE</w:t>
            </w:r>
          </w:p>
        </w:tc>
        <w:tc>
          <w:tcPr>
            <w:tcW w:w="9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HASTA</w:t>
            </w:r>
          </w:p>
        </w:tc>
        <w:tc>
          <w:tcPr>
            <w:tcW w:w="1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spacing w:line="276" w:lineRule="auto"/>
              <w:jc w:val="center"/>
              <w:rPr>
                <w:rFonts w:ascii="Tahoma" w:hAnsi="Tahoma" w:cs="Tahoma"/>
                <w:b/>
                <w:sz w:val="20"/>
                <w:szCs w:val="20"/>
                <w:lang w:val="es-CO"/>
              </w:rPr>
            </w:pP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DEL AVISO DE CONVOCATORIA</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DE ESTUDIOS PREVIOS</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PROYECTO DE PLIEGO DE CONDICIONES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15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RECEPCIÓN DE OBSERVACIONES</w:t>
            </w:r>
          </w:p>
        </w:tc>
        <w:tc>
          <w:tcPr>
            <w:tcW w:w="726" w:type="pct"/>
            <w:gridSpan w:val="2"/>
            <w:tcBorders>
              <w:top w:val="single" w:sz="4" w:space="0" w:color="auto"/>
              <w:left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Enero de 2018</w:t>
            </w:r>
          </w:p>
        </w:tc>
        <w:tc>
          <w:tcPr>
            <w:tcW w:w="880" w:type="pct"/>
            <w:tcBorders>
              <w:top w:val="single" w:sz="4" w:space="0" w:color="auto"/>
              <w:left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15 de Enero de 2018</w:t>
            </w:r>
          </w:p>
        </w:tc>
        <w:tc>
          <w:tcPr>
            <w:tcW w:w="1889" w:type="pct"/>
            <w:tcBorders>
              <w:top w:val="single" w:sz="4" w:space="0" w:color="auto"/>
              <w:left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04 SECRETARÍA DE OBRAS PÚBLICAS</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DIRECCIÓN ELECTRÓNICA:</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orlando.marin@manizales.gov.co</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gilberto.rios@manizales.gov.co</w:t>
            </w: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RESPUESTA Y PUBLICACIÓN DE OBSERVACIONES</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RESOLUCIÓN APERTURA Y PUBLICACIÓN EN LA PÁGINA WEB</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jc w:val="center"/>
              <w:rPr>
                <w:sz w:val="20"/>
                <w:szCs w:val="20"/>
              </w:rPr>
            </w:pPr>
            <w:r w:rsidRPr="00CE36C9">
              <w:rPr>
                <w:rFonts w:ascii="Tahoma" w:hAnsi="Tahoma" w:cs="Tahoma"/>
                <w:sz w:val="20"/>
                <w:szCs w:val="20"/>
                <w:lang w:val="es-CO"/>
              </w:rPr>
              <w:t>18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DE PLIEGO DE CONDICIONES DEFINITIVO</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jc w:val="center"/>
              <w:rPr>
                <w:sz w:val="20"/>
                <w:szCs w:val="20"/>
              </w:rPr>
            </w:pPr>
            <w:r w:rsidRPr="00CE36C9">
              <w:rPr>
                <w:rFonts w:ascii="Tahoma" w:hAnsi="Tahoma" w:cs="Tahoma"/>
                <w:sz w:val="20"/>
                <w:szCs w:val="20"/>
                <w:lang w:val="es-CO"/>
              </w:rPr>
              <w:t>18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SOLICITUD DE ACLARACIONES AL PLIEGO DEFINITIVO</w:t>
            </w:r>
          </w:p>
        </w:tc>
        <w:tc>
          <w:tcPr>
            <w:tcW w:w="726" w:type="pct"/>
            <w:gridSpan w:val="2"/>
            <w:tcBorders>
              <w:top w:val="single" w:sz="4" w:space="0" w:color="auto"/>
              <w:left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880" w:type="pct"/>
            <w:tcBorders>
              <w:top w:val="single" w:sz="4" w:space="0" w:color="auto"/>
              <w:left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22 de Enero de 2018</w:t>
            </w:r>
          </w:p>
        </w:tc>
        <w:tc>
          <w:tcPr>
            <w:tcW w:w="1889" w:type="pct"/>
            <w:tcBorders>
              <w:top w:val="single" w:sz="4" w:space="0" w:color="auto"/>
              <w:left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04 SECRETARÍA DE OBRAS PÚBLICAS</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DIRECCIÓN ELECTRÓNICA:</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orlando.marin@manizales.gov.co</w:t>
            </w:r>
          </w:p>
          <w:p w:rsidR="00F411EC" w:rsidRPr="00CE36C9" w:rsidRDefault="00D37540" w:rsidP="000F269F">
            <w:pPr>
              <w:pStyle w:val="Sinespaciado"/>
              <w:spacing w:line="276" w:lineRule="auto"/>
              <w:ind w:left="337"/>
              <w:jc w:val="center"/>
              <w:rPr>
                <w:rFonts w:ascii="Tahoma" w:hAnsi="Tahoma" w:cs="Tahoma"/>
                <w:sz w:val="20"/>
                <w:szCs w:val="20"/>
                <w:lang w:val="es-CO"/>
              </w:rPr>
            </w:pPr>
            <w:hyperlink r:id="rId10" w:history="1">
              <w:r w:rsidR="00F411EC" w:rsidRPr="00CE36C9">
                <w:rPr>
                  <w:rStyle w:val="Hipervnculo"/>
                  <w:rFonts w:ascii="Tahoma" w:hAnsi="Tahoma" w:cs="Tahoma"/>
                  <w:sz w:val="20"/>
                  <w:szCs w:val="20"/>
                  <w:lang w:val="es-CO"/>
                </w:rPr>
                <w:t>gilberto.rios@manizales.gov.co</w:t>
              </w:r>
            </w:hyperlink>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MANIFESTACIÓN O INSCRIPCIÓN DE OFERENTES INTERESADOS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22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SORTEO CONSOLIDACIÓN DE OFERENTES</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A35D1E">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23 de Enero de 2018 a las 02:</w:t>
            </w:r>
            <w:r w:rsidR="00A35D1E">
              <w:rPr>
                <w:rFonts w:ascii="Tahoma" w:hAnsi="Tahoma" w:cs="Tahoma"/>
                <w:sz w:val="20"/>
                <w:szCs w:val="20"/>
                <w:lang w:val="es-CO"/>
              </w:rPr>
              <w:t>3</w:t>
            </w:r>
            <w:bookmarkStart w:id="1" w:name="_GoBack"/>
            <w:bookmarkEnd w:id="1"/>
            <w:r w:rsidRPr="00CE36C9">
              <w:rPr>
                <w:rFonts w:ascii="Tahoma" w:hAnsi="Tahoma" w:cs="Tahoma"/>
                <w:sz w:val="20"/>
                <w:szCs w:val="20"/>
                <w:lang w:val="es-CO"/>
              </w:rPr>
              <w:t>0 p.m.</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ACTA DE SORTEO</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23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lastRenderedPageBreak/>
              <w:t>RESPUESTA A SOLICITUDES ACLARACIÓN AL PLIEGO DEFINITIVO.</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24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ADENDAS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24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RECEPCIÓN DE OFERTAS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A35D1E">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26 de Enero de 2018 a las 08:</w:t>
            </w:r>
            <w:r w:rsidR="00A35D1E">
              <w:rPr>
                <w:rFonts w:ascii="Tahoma" w:hAnsi="Tahoma" w:cs="Tahoma"/>
                <w:sz w:val="20"/>
                <w:szCs w:val="20"/>
                <w:lang w:val="es-CO"/>
              </w:rPr>
              <w:t>3</w:t>
            </w:r>
            <w:r w:rsidRPr="00CE36C9">
              <w:rPr>
                <w:rFonts w:ascii="Tahoma" w:hAnsi="Tahoma" w:cs="Tahoma"/>
                <w:sz w:val="20"/>
                <w:szCs w:val="20"/>
                <w:lang w:val="es-CO"/>
              </w:rPr>
              <w:t>0 a.m.</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EVALUACIÓN DE OFERTAS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29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01 de febrero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 xml:space="preserve">SOLICITUD DE </w:t>
            </w:r>
            <w:proofErr w:type="spellStart"/>
            <w:r w:rsidRPr="00CE36C9">
              <w:rPr>
                <w:rFonts w:ascii="Tahoma" w:hAnsi="Tahoma" w:cs="Tahoma"/>
                <w:sz w:val="20"/>
                <w:szCs w:val="20"/>
                <w:lang w:val="es-CO"/>
              </w:rPr>
              <w:t>SUBSANABILIDAD</w:t>
            </w:r>
            <w:proofErr w:type="spellEnd"/>
          </w:p>
        </w:tc>
        <w:tc>
          <w:tcPr>
            <w:tcW w:w="34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febrero de 2017</w:t>
            </w: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PARA SUBSANAR DOCUMENTACIÓN</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febrero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06 de febrero de 2018 hasta a las 04:00 p.m.</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TRASLADO DEL INFORME DE EVALUACIÓN DE OFERTAS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08 de febrero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12 de febrero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SECRETARÍA DE OBRAS PÚBLICAS</w:t>
            </w:r>
          </w:p>
        </w:tc>
      </w:tr>
      <w:tr w:rsidR="00F411EC" w:rsidRPr="00CE36C9" w:rsidTr="000F269F">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ADJUDICACIÓN CONTRATO</w:t>
            </w:r>
          </w:p>
        </w:tc>
        <w:tc>
          <w:tcPr>
            <w:tcW w:w="349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11EC" w:rsidRPr="00CE36C9" w:rsidRDefault="00F411EC" w:rsidP="000F269F">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14 de febrero de 2018</w:t>
            </w:r>
          </w:p>
        </w:tc>
      </w:tr>
    </w:tbl>
    <w:p w:rsidR="00F411EC" w:rsidRDefault="00F411EC" w:rsidP="00F411EC">
      <w:pPr>
        <w:rPr>
          <w:rFonts w:ascii="Tahoma" w:hAnsi="Tahoma" w:cs="Tahoma"/>
          <w:b/>
          <w:sz w:val="20"/>
          <w:szCs w:val="20"/>
        </w:rPr>
      </w:pPr>
    </w:p>
    <w:p w:rsidR="00F411EC" w:rsidRDefault="00F411EC" w:rsidP="00A417EA">
      <w:pPr>
        <w:jc w:val="center"/>
        <w:rPr>
          <w:rFonts w:ascii="Tahoma" w:hAnsi="Tahoma" w:cs="Tahoma"/>
          <w:b/>
          <w:sz w:val="20"/>
          <w:szCs w:val="20"/>
        </w:rPr>
      </w:pPr>
    </w:p>
    <w:p w:rsidR="00F411EC" w:rsidRDefault="00F411EC" w:rsidP="00A417EA">
      <w:pPr>
        <w:jc w:val="center"/>
        <w:rPr>
          <w:rFonts w:ascii="Tahoma" w:hAnsi="Tahoma" w:cs="Tahoma"/>
          <w:b/>
          <w:sz w:val="20"/>
          <w:szCs w:val="20"/>
        </w:rPr>
      </w:pPr>
    </w:p>
    <w:p w:rsidR="00F411EC" w:rsidRDefault="00F411EC" w:rsidP="00A417EA">
      <w:pPr>
        <w:jc w:val="center"/>
        <w:rPr>
          <w:rFonts w:ascii="Tahoma" w:hAnsi="Tahoma" w:cs="Tahoma"/>
          <w:b/>
          <w:sz w:val="20"/>
          <w:szCs w:val="20"/>
        </w:rPr>
      </w:pPr>
    </w:p>
    <w:p w:rsidR="00F411EC" w:rsidRDefault="00F411EC" w:rsidP="00A417EA">
      <w:pPr>
        <w:jc w:val="center"/>
        <w:rPr>
          <w:rFonts w:ascii="Tahoma" w:hAnsi="Tahoma" w:cs="Tahoma"/>
          <w:b/>
          <w:sz w:val="20"/>
          <w:szCs w:val="20"/>
        </w:rPr>
      </w:pPr>
    </w:p>
    <w:p w:rsidR="00F411EC" w:rsidRDefault="00F411EC" w:rsidP="00A417EA">
      <w:pPr>
        <w:jc w:val="center"/>
        <w:rPr>
          <w:rFonts w:ascii="Tahoma" w:hAnsi="Tahoma" w:cs="Tahoma"/>
          <w:b/>
          <w:sz w:val="20"/>
          <w:szCs w:val="20"/>
        </w:rPr>
      </w:pPr>
    </w:p>
    <w:p w:rsidR="00F411EC" w:rsidRDefault="00F411EC" w:rsidP="00A417EA">
      <w:pPr>
        <w:jc w:val="center"/>
        <w:rPr>
          <w:rFonts w:ascii="Tahoma" w:hAnsi="Tahoma" w:cs="Tahoma"/>
          <w:b/>
          <w:sz w:val="20"/>
          <w:szCs w:val="20"/>
        </w:rPr>
      </w:pPr>
    </w:p>
    <w:p w:rsidR="00C57F41" w:rsidRDefault="00C57F41" w:rsidP="00A417EA">
      <w:pPr>
        <w:jc w:val="center"/>
        <w:rPr>
          <w:rFonts w:ascii="Tahoma" w:hAnsi="Tahoma" w:cs="Tahoma"/>
          <w:b/>
          <w:sz w:val="20"/>
          <w:szCs w:val="20"/>
        </w:rPr>
      </w:pPr>
    </w:p>
    <w:p w:rsidR="0023262E" w:rsidRPr="00C57F41" w:rsidRDefault="0023262E" w:rsidP="00204B15">
      <w:pPr>
        <w:rPr>
          <w:rFonts w:ascii="Tahoma" w:hAnsi="Tahoma" w:cs="Tahoma"/>
          <w:sz w:val="20"/>
          <w:szCs w:val="20"/>
        </w:rPr>
      </w:pPr>
    </w:p>
    <w:p w:rsidR="0087181E" w:rsidRPr="00C57F41" w:rsidRDefault="001B1A93" w:rsidP="00204B15">
      <w:pPr>
        <w:rPr>
          <w:rFonts w:ascii="Tahoma" w:hAnsi="Tahoma" w:cs="Tahoma"/>
          <w:sz w:val="20"/>
          <w:szCs w:val="20"/>
        </w:rPr>
      </w:pPr>
      <w:r w:rsidRPr="00C57F41">
        <w:rPr>
          <w:rFonts w:ascii="Tahoma" w:hAnsi="Tahoma" w:cs="Tahoma"/>
          <w:sz w:val="20"/>
          <w:szCs w:val="20"/>
        </w:rPr>
        <w:t xml:space="preserve">Manizales, </w:t>
      </w:r>
      <w:r w:rsidR="0023262E" w:rsidRPr="00C57F41">
        <w:rPr>
          <w:rFonts w:ascii="Tahoma" w:hAnsi="Tahoma" w:cs="Tahoma"/>
          <w:sz w:val="20"/>
          <w:szCs w:val="20"/>
        </w:rPr>
        <w:t xml:space="preserve">a los </w:t>
      </w:r>
    </w:p>
    <w:sectPr w:rsidR="0087181E" w:rsidRPr="00C57F41" w:rsidSect="00204B15">
      <w:headerReference w:type="default" r:id="rId11"/>
      <w:footerReference w:type="default" r:id="rId12"/>
      <w:pgSz w:w="12240" w:h="15840"/>
      <w:pgMar w:top="1740" w:right="1531" w:bottom="2211" w:left="1588" w:header="709" w:footer="1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43" w:rsidRDefault="00CA3B43" w:rsidP="00151BDE">
      <w:r>
        <w:separator/>
      </w:r>
    </w:p>
  </w:endnote>
  <w:endnote w:type="continuationSeparator" w:id="0">
    <w:p w:rsidR="00CA3B43" w:rsidRDefault="00CA3B43"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26894"/>
      <w:docPartObj>
        <w:docPartGallery w:val="Page Numbers (Bottom of Page)"/>
        <w:docPartUnique/>
      </w:docPartObj>
    </w:sdtPr>
    <w:sdtEndPr/>
    <w:sdtContent>
      <w:sdt>
        <w:sdtPr>
          <w:id w:val="860082579"/>
          <w:docPartObj>
            <w:docPartGallery w:val="Page Numbers (Top of Page)"/>
            <w:docPartUnique/>
          </w:docPartObj>
        </w:sdtPr>
        <w:sdtEndPr/>
        <w:sdtContent>
          <w:p w:rsidR="00DB31BE" w:rsidRDefault="00DB31BE">
            <w:pPr>
              <w:pStyle w:val="Piedepgina"/>
              <w:jc w:val="right"/>
            </w:pPr>
            <w:r>
              <w:rPr>
                <w:lang w:val="es-ES"/>
              </w:rPr>
              <w:t xml:space="preserve">Página </w:t>
            </w:r>
            <w:r>
              <w:rPr>
                <w:b/>
                <w:bCs/>
              </w:rPr>
              <w:fldChar w:fldCharType="begin"/>
            </w:r>
            <w:r>
              <w:rPr>
                <w:b/>
                <w:bCs/>
              </w:rPr>
              <w:instrText>PAGE</w:instrText>
            </w:r>
            <w:r>
              <w:rPr>
                <w:b/>
                <w:bCs/>
              </w:rPr>
              <w:fldChar w:fldCharType="separate"/>
            </w:r>
            <w:r w:rsidR="00D37540">
              <w:rPr>
                <w:b/>
                <w:bCs/>
                <w:noProof/>
              </w:rPr>
              <w:t>17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37540">
              <w:rPr>
                <w:b/>
                <w:bCs/>
                <w:noProof/>
              </w:rPr>
              <w:t>17</w:t>
            </w:r>
            <w:r>
              <w:rPr>
                <w:b/>
                <w:bCs/>
              </w:rPr>
              <w:fldChar w:fldCharType="end"/>
            </w:r>
          </w:p>
        </w:sdtContent>
      </w:sdt>
    </w:sdtContent>
  </w:sdt>
  <w:p w:rsidR="00DB31BE" w:rsidRDefault="00DB31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43" w:rsidRDefault="00CA3B43" w:rsidP="00151BDE">
      <w:r>
        <w:separator/>
      </w:r>
    </w:p>
  </w:footnote>
  <w:footnote w:type="continuationSeparator" w:id="0">
    <w:p w:rsidR="00CA3B43" w:rsidRDefault="00CA3B43"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E" w:rsidRDefault="00DB31BE">
    <w:pPr>
      <w:pStyle w:val="Encabezado"/>
    </w:pPr>
    <w:r>
      <w:rPr>
        <w:noProof/>
        <w:lang w:val="es-CO" w:eastAsia="es-CO"/>
      </w:rPr>
      <w:drawing>
        <wp:anchor distT="0" distB="0" distL="114300" distR="114300" simplePos="0" relativeHeight="251658240" behindDoc="1" locked="0" layoutInCell="1" allowOverlap="1" wp14:editId="138F299F">
          <wp:simplePos x="0" y="0"/>
          <wp:positionH relativeFrom="column">
            <wp:posOffset>-985658</wp:posOffset>
          </wp:positionH>
          <wp:positionV relativeFrom="paragraph">
            <wp:posOffset>-441325</wp:posOffset>
          </wp:positionV>
          <wp:extent cx="7679055" cy="993711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055" cy="993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1BE" w:rsidRDefault="00DB31BE">
    <w:pPr>
      <w:pStyle w:val="Encabezado"/>
    </w:pPr>
  </w:p>
  <w:p w:rsidR="00DB31BE" w:rsidRDefault="00DB31BE">
    <w:pPr>
      <w:pStyle w:val="Encabezado"/>
    </w:pPr>
  </w:p>
  <w:p w:rsidR="00DB31BE" w:rsidRDefault="00DB31BE" w:rsidP="0048739A">
    <w:pPr>
      <w:pStyle w:val="Encabezado"/>
      <w:tabs>
        <w:tab w:val="clear" w:pos="4252"/>
        <w:tab w:val="clear" w:pos="8504"/>
        <w:tab w:val="left" w:pos="1698"/>
      </w:tabs>
    </w:pPr>
    <w:r>
      <w:tab/>
    </w:r>
  </w:p>
  <w:p w:rsidR="00DB31BE" w:rsidRDefault="00DB31BE">
    <w:pPr>
      <w:pStyle w:val="Encabezado"/>
    </w:pPr>
  </w:p>
  <w:p w:rsidR="00DB31BE" w:rsidRDefault="00DB31BE">
    <w:pPr>
      <w:pStyle w:val="Encabezado"/>
    </w:pPr>
  </w:p>
  <w:p w:rsidR="00DB31BE" w:rsidRDefault="00DB31BE">
    <w:pPr>
      <w:pStyle w:val="Encabezado"/>
    </w:pPr>
  </w:p>
  <w:p w:rsidR="00DB31BE" w:rsidRDefault="00DB31BE">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B31BE" w:rsidRDefault="00DB31BE">
    <w:pPr>
      <w:pStyle w:val="Encabezado"/>
    </w:pPr>
  </w:p>
  <w:p w:rsidR="00DB31BE" w:rsidRDefault="00DB31BE">
    <w:pPr>
      <w:pStyle w:val="Encabezado"/>
    </w:pPr>
  </w:p>
  <w:p w:rsidR="00DB31BE" w:rsidRDefault="00DB31BE" w:rsidP="00F822DA">
    <w:pPr>
      <w:pStyle w:val="Encabezado"/>
      <w:jc w:val="center"/>
      <w:rPr>
        <w:rFonts w:ascii="Century Gothic" w:hAnsi="Century Gothic"/>
        <w:b/>
      </w:rPr>
    </w:pPr>
  </w:p>
  <w:p w:rsidR="00DB31BE" w:rsidRPr="00F822DA" w:rsidRDefault="00DB31BE"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29FC64BA"/>
    <w:multiLevelType w:val="hybridMultilevel"/>
    <w:tmpl w:val="1088B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054DFA"/>
    <w:multiLevelType w:val="hybridMultilevel"/>
    <w:tmpl w:val="8B76C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6">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9"/>
  </w:num>
  <w:num w:numId="5">
    <w:abstractNumId w:val="13"/>
  </w:num>
  <w:num w:numId="6">
    <w:abstractNumId w:val="10"/>
  </w:num>
  <w:num w:numId="7">
    <w:abstractNumId w:val="11"/>
  </w:num>
  <w:num w:numId="8">
    <w:abstractNumId w:val="17"/>
  </w:num>
  <w:num w:numId="9">
    <w:abstractNumId w:val="7"/>
  </w:num>
  <w:num w:numId="10">
    <w:abstractNumId w:val="5"/>
  </w:num>
  <w:num w:numId="11">
    <w:abstractNumId w:val="15"/>
  </w:num>
  <w:num w:numId="12">
    <w:abstractNumId w:val="14"/>
  </w:num>
  <w:num w:numId="13">
    <w:abstractNumId w:val="8"/>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1185B"/>
    <w:rsid w:val="00014445"/>
    <w:rsid w:val="00017C45"/>
    <w:rsid w:val="0002348F"/>
    <w:rsid w:val="0003132A"/>
    <w:rsid w:val="00032379"/>
    <w:rsid w:val="000401F8"/>
    <w:rsid w:val="00041BAA"/>
    <w:rsid w:val="00050C78"/>
    <w:rsid w:val="00066242"/>
    <w:rsid w:val="0007298B"/>
    <w:rsid w:val="00072EA6"/>
    <w:rsid w:val="00072F5B"/>
    <w:rsid w:val="000733E5"/>
    <w:rsid w:val="0008112E"/>
    <w:rsid w:val="0008322D"/>
    <w:rsid w:val="00087267"/>
    <w:rsid w:val="00093CFE"/>
    <w:rsid w:val="000953C5"/>
    <w:rsid w:val="000A239E"/>
    <w:rsid w:val="000B2333"/>
    <w:rsid w:val="000C42F2"/>
    <w:rsid w:val="000C7860"/>
    <w:rsid w:val="000D3D71"/>
    <w:rsid w:val="000E07C5"/>
    <w:rsid w:val="000E1741"/>
    <w:rsid w:val="000F2382"/>
    <w:rsid w:val="000F7FDD"/>
    <w:rsid w:val="001047E5"/>
    <w:rsid w:val="001177A3"/>
    <w:rsid w:val="00121D00"/>
    <w:rsid w:val="001234D3"/>
    <w:rsid w:val="00130425"/>
    <w:rsid w:val="001322DC"/>
    <w:rsid w:val="00133172"/>
    <w:rsid w:val="00133F00"/>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474A"/>
    <w:rsid w:val="00194E11"/>
    <w:rsid w:val="001950CC"/>
    <w:rsid w:val="001A3D42"/>
    <w:rsid w:val="001A6E4B"/>
    <w:rsid w:val="001B1A93"/>
    <w:rsid w:val="001B366D"/>
    <w:rsid w:val="001B7398"/>
    <w:rsid w:val="001D05AC"/>
    <w:rsid w:val="001D06A7"/>
    <w:rsid w:val="001D0C3A"/>
    <w:rsid w:val="001D6FC5"/>
    <w:rsid w:val="001E0CA9"/>
    <w:rsid w:val="001E3629"/>
    <w:rsid w:val="001E3D07"/>
    <w:rsid w:val="00204376"/>
    <w:rsid w:val="00204B15"/>
    <w:rsid w:val="002119D2"/>
    <w:rsid w:val="00213711"/>
    <w:rsid w:val="00216A76"/>
    <w:rsid w:val="0022085B"/>
    <w:rsid w:val="00223FC5"/>
    <w:rsid w:val="0023262E"/>
    <w:rsid w:val="00233929"/>
    <w:rsid w:val="00233B7F"/>
    <w:rsid w:val="00240DBE"/>
    <w:rsid w:val="00255FCE"/>
    <w:rsid w:val="002634C3"/>
    <w:rsid w:val="00263CA9"/>
    <w:rsid w:val="00272286"/>
    <w:rsid w:val="00274114"/>
    <w:rsid w:val="00275A9F"/>
    <w:rsid w:val="00275B88"/>
    <w:rsid w:val="00283C64"/>
    <w:rsid w:val="002963B4"/>
    <w:rsid w:val="002A2FAC"/>
    <w:rsid w:val="002B1CEF"/>
    <w:rsid w:val="002D66DF"/>
    <w:rsid w:val="002E065F"/>
    <w:rsid w:val="002E4777"/>
    <w:rsid w:val="002E621E"/>
    <w:rsid w:val="002E705A"/>
    <w:rsid w:val="002F1859"/>
    <w:rsid w:val="00300796"/>
    <w:rsid w:val="00301706"/>
    <w:rsid w:val="00305D92"/>
    <w:rsid w:val="0031000D"/>
    <w:rsid w:val="0032209F"/>
    <w:rsid w:val="00322889"/>
    <w:rsid w:val="00322967"/>
    <w:rsid w:val="003232AB"/>
    <w:rsid w:val="00323A15"/>
    <w:rsid w:val="00323D4B"/>
    <w:rsid w:val="00333854"/>
    <w:rsid w:val="003343EE"/>
    <w:rsid w:val="00336B86"/>
    <w:rsid w:val="0034360D"/>
    <w:rsid w:val="00350762"/>
    <w:rsid w:val="003566CE"/>
    <w:rsid w:val="00357D01"/>
    <w:rsid w:val="00365E0E"/>
    <w:rsid w:val="00374244"/>
    <w:rsid w:val="00380556"/>
    <w:rsid w:val="00386E07"/>
    <w:rsid w:val="00394AF8"/>
    <w:rsid w:val="003B0F4B"/>
    <w:rsid w:val="003B548C"/>
    <w:rsid w:val="003B790C"/>
    <w:rsid w:val="003C0EC0"/>
    <w:rsid w:val="003C11C7"/>
    <w:rsid w:val="003D2A67"/>
    <w:rsid w:val="003D40A6"/>
    <w:rsid w:val="003E3A8A"/>
    <w:rsid w:val="003F4E82"/>
    <w:rsid w:val="00400243"/>
    <w:rsid w:val="00400E3A"/>
    <w:rsid w:val="0040219D"/>
    <w:rsid w:val="004101E7"/>
    <w:rsid w:val="00412800"/>
    <w:rsid w:val="00412FE1"/>
    <w:rsid w:val="004216BA"/>
    <w:rsid w:val="004217F4"/>
    <w:rsid w:val="0042401F"/>
    <w:rsid w:val="00425C10"/>
    <w:rsid w:val="004264D0"/>
    <w:rsid w:val="00431B0E"/>
    <w:rsid w:val="00443373"/>
    <w:rsid w:val="0045035C"/>
    <w:rsid w:val="0045257C"/>
    <w:rsid w:val="00456F7D"/>
    <w:rsid w:val="00463176"/>
    <w:rsid w:val="00467DE4"/>
    <w:rsid w:val="00475180"/>
    <w:rsid w:val="00477EDA"/>
    <w:rsid w:val="0048492F"/>
    <w:rsid w:val="00486EE6"/>
    <w:rsid w:val="0048739A"/>
    <w:rsid w:val="0049225C"/>
    <w:rsid w:val="00492307"/>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4F3ECD"/>
    <w:rsid w:val="005017B6"/>
    <w:rsid w:val="00505155"/>
    <w:rsid w:val="00505747"/>
    <w:rsid w:val="00505A39"/>
    <w:rsid w:val="00514A03"/>
    <w:rsid w:val="005208E5"/>
    <w:rsid w:val="00520E7D"/>
    <w:rsid w:val="00524B57"/>
    <w:rsid w:val="0052645C"/>
    <w:rsid w:val="00530398"/>
    <w:rsid w:val="0053532D"/>
    <w:rsid w:val="005363E6"/>
    <w:rsid w:val="005528E3"/>
    <w:rsid w:val="0056031D"/>
    <w:rsid w:val="00562E22"/>
    <w:rsid w:val="005672BF"/>
    <w:rsid w:val="0056756D"/>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6B60"/>
    <w:rsid w:val="005D2409"/>
    <w:rsid w:val="005D4E80"/>
    <w:rsid w:val="005D656F"/>
    <w:rsid w:val="005E03E1"/>
    <w:rsid w:val="005E6153"/>
    <w:rsid w:val="005F6A93"/>
    <w:rsid w:val="00600899"/>
    <w:rsid w:val="00601F4B"/>
    <w:rsid w:val="00603970"/>
    <w:rsid w:val="006047D2"/>
    <w:rsid w:val="0061488B"/>
    <w:rsid w:val="00620CA0"/>
    <w:rsid w:val="00621B6C"/>
    <w:rsid w:val="006222D9"/>
    <w:rsid w:val="0062577B"/>
    <w:rsid w:val="0062767E"/>
    <w:rsid w:val="00640986"/>
    <w:rsid w:val="006442F7"/>
    <w:rsid w:val="00650334"/>
    <w:rsid w:val="00650AE7"/>
    <w:rsid w:val="0065382D"/>
    <w:rsid w:val="00683960"/>
    <w:rsid w:val="006852C5"/>
    <w:rsid w:val="0069590B"/>
    <w:rsid w:val="006972D8"/>
    <w:rsid w:val="006A519E"/>
    <w:rsid w:val="006A5AE7"/>
    <w:rsid w:val="006A5E6C"/>
    <w:rsid w:val="006A68D3"/>
    <w:rsid w:val="006C3DCC"/>
    <w:rsid w:val="006C400B"/>
    <w:rsid w:val="006D0A7A"/>
    <w:rsid w:val="006F0D10"/>
    <w:rsid w:val="006F1C36"/>
    <w:rsid w:val="006F2613"/>
    <w:rsid w:val="006F37A4"/>
    <w:rsid w:val="006F7A8D"/>
    <w:rsid w:val="00700BE7"/>
    <w:rsid w:val="007049FC"/>
    <w:rsid w:val="007069A3"/>
    <w:rsid w:val="00716EA4"/>
    <w:rsid w:val="007225A1"/>
    <w:rsid w:val="00727358"/>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61E"/>
    <w:rsid w:val="007627A6"/>
    <w:rsid w:val="00762D25"/>
    <w:rsid w:val="007801D2"/>
    <w:rsid w:val="007802BB"/>
    <w:rsid w:val="00780A1B"/>
    <w:rsid w:val="00783B5A"/>
    <w:rsid w:val="007855F4"/>
    <w:rsid w:val="00793F90"/>
    <w:rsid w:val="007945CD"/>
    <w:rsid w:val="007A1168"/>
    <w:rsid w:val="007B4FDF"/>
    <w:rsid w:val="007C2056"/>
    <w:rsid w:val="007D1545"/>
    <w:rsid w:val="007D3038"/>
    <w:rsid w:val="007D525F"/>
    <w:rsid w:val="007E0953"/>
    <w:rsid w:val="007E450B"/>
    <w:rsid w:val="007E497B"/>
    <w:rsid w:val="00801BCE"/>
    <w:rsid w:val="008058A7"/>
    <w:rsid w:val="0080647C"/>
    <w:rsid w:val="00813446"/>
    <w:rsid w:val="00814AD5"/>
    <w:rsid w:val="00822579"/>
    <w:rsid w:val="008244BD"/>
    <w:rsid w:val="00825204"/>
    <w:rsid w:val="00827010"/>
    <w:rsid w:val="008343B6"/>
    <w:rsid w:val="00835319"/>
    <w:rsid w:val="008368A6"/>
    <w:rsid w:val="008373D3"/>
    <w:rsid w:val="008378BC"/>
    <w:rsid w:val="00850DFB"/>
    <w:rsid w:val="0085154F"/>
    <w:rsid w:val="00853319"/>
    <w:rsid w:val="00855BE5"/>
    <w:rsid w:val="00857A14"/>
    <w:rsid w:val="0086451D"/>
    <w:rsid w:val="0087181E"/>
    <w:rsid w:val="008775F6"/>
    <w:rsid w:val="00877E0E"/>
    <w:rsid w:val="0088702D"/>
    <w:rsid w:val="00887C1E"/>
    <w:rsid w:val="00887E65"/>
    <w:rsid w:val="00891FAD"/>
    <w:rsid w:val="00895F18"/>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63B7"/>
    <w:rsid w:val="00905F0A"/>
    <w:rsid w:val="0090655B"/>
    <w:rsid w:val="00907A87"/>
    <w:rsid w:val="00911757"/>
    <w:rsid w:val="00913BF4"/>
    <w:rsid w:val="0091510D"/>
    <w:rsid w:val="009253DA"/>
    <w:rsid w:val="00925F1E"/>
    <w:rsid w:val="00931A9D"/>
    <w:rsid w:val="00932C14"/>
    <w:rsid w:val="00937D1B"/>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C7A02"/>
    <w:rsid w:val="009E145E"/>
    <w:rsid w:val="009E27E9"/>
    <w:rsid w:val="009F0F6C"/>
    <w:rsid w:val="009F2DD7"/>
    <w:rsid w:val="009F6282"/>
    <w:rsid w:val="00A03DE0"/>
    <w:rsid w:val="00A264B0"/>
    <w:rsid w:val="00A3371D"/>
    <w:rsid w:val="00A33F75"/>
    <w:rsid w:val="00A35D1E"/>
    <w:rsid w:val="00A379B9"/>
    <w:rsid w:val="00A417EA"/>
    <w:rsid w:val="00A43CD6"/>
    <w:rsid w:val="00A54F3E"/>
    <w:rsid w:val="00A5578A"/>
    <w:rsid w:val="00A80381"/>
    <w:rsid w:val="00A82932"/>
    <w:rsid w:val="00A82969"/>
    <w:rsid w:val="00A82C3F"/>
    <w:rsid w:val="00A857FF"/>
    <w:rsid w:val="00A8708D"/>
    <w:rsid w:val="00AA02FF"/>
    <w:rsid w:val="00AB1DA4"/>
    <w:rsid w:val="00AB7F87"/>
    <w:rsid w:val="00AC2355"/>
    <w:rsid w:val="00AC2985"/>
    <w:rsid w:val="00AC4CF4"/>
    <w:rsid w:val="00AC5EBE"/>
    <w:rsid w:val="00AE261C"/>
    <w:rsid w:val="00AE3C9C"/>
    <w:rsid w:val="00AF10F1"/>
    <w:rsid w:val="00AF14D4"/>
    <w:rsid w:val="00AF392C"/>
    <w:rsid w:val="00AF4EC0"/>
    <w:rsid w:val="00AF691B"/>
    <w:rsid w:val="00AF7C80"/>
    <w:rsid w:val="00B0017F"/>
    <w:rsid w:val="00B010F2"/>
    <w:rsid w:val="00B01D49"/>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65230"/>
    <w:rsid w:val="00B7415F"/>
    <w:rsid w:val="00B74719"/>
    <w:rsid w:val="00B87E01"/>
    <w:rsid w:val="00B91614"/>
    <w:rsid w:val="00BA2E67"/>
    <w:rsid w:val="00BA6740"/>
    <w:rsid w:val="00BA75B1"/>
    <w:rsid w:val="00BC3199"/>
    <w:rsid w:val="00BD2C85"/>
    <w:rsid w:val="00BD5B8D"/>
    <w:rsid w:val="00BD6461"/>
    <w:rsid w:val="00BE6C4A"/>
    <w:rsid w:val="00BF2D2A"/>
    <w:rsid w:val="00BF5587"/>
    <w:rsid w:val="00BF6F9C"/>
    <w:rsid w:val="00BF7F69"/>
    <w:rsid w:val="00C02593"/>
    <w:rsid w:val="00C21AD0"/>
    <w:rsid w:val="00C25615"/>
    <w:rsid w:val="00C25F55"/>
    <w:rsid w:val="00C2719A"/>
    <w:rsid w:val="00C2743B"/>
    <w:rsid w:val="00C3085A"/>
    <w:rsid w:val="00C315A8"/>
    <w:rsid w:val="00C41304"/>
    <w:rsid w:val="00C50611"/>
    <w:rsid w:val="00C56B3E"/>
    <w:rsid w:val="00C5786D"/>
    <w:rsid w:val="00C57F41"/>
    <w:rsid w:val="00C635ED"/>
    <w:rsid w:val="00C667F5"/>
    <w:rsid w:val="00C7494F"/>
    <w:rsid w:val="00C76E18"/>
    <w:rsid w:val="00C831CF"/>
    <w:rsid w:val="00C94086"/>
    <w:rsid w:val="00C95D2A"/>
    <w:rsid w:val="00CA01E2"/>
    <w:rsid w:val="00CA021B"/>
    <w:rsid w:val="00CA2D89"/>
    <w:rsid w:val="00CA3982"/>
    <w:rsid w:val="00CA3B43"/>
    <w:rsid w:val="00CA4395"/>
    <w:rsid w:val="00CB0296"/>
    <w:rsid w:val="00CB322F"/>
    <w:rsid w:val="00CB5C38"/>
    <w:rsid w:val="00CC4900"/>
    <w:rsid w:val="00CC4B3A"/>
    <w:rsid w:val="00CC57C1"/>
    <w:rsid w:val="00CD0FF7"/>
    <w:rsid w:val="00CD3F13"/>
    <w:rsid w:val="00CE01ED"/>
    <w:rsid w:val="00CE0C58"/>
    <w:rsid w:val="00CE47B5"/>
    <w:rsid w:val="00CF0B35"/>
    <w:rsid w:val="00CF314A"/>
    <w:rsid w:val="00CF7ED8"/>
    <w:rsid w:val="00D00A8D"/>
    <w:rsid w:val="00D03A44"/>
    <w:rsid w:val="00D12299"/>
    <w:rsid w:val="00D14867"/>
    <w:rsid w:val="00D150A8"/>
    <w:rsid w:val="00D24D65"/>
    <w:rsid w:val="00D278AF"/>
    <w:rsid w:val="00D3234C"/>
    <w:rsid w:val="00D32E2C"/>
    <w:rsid w:val="00D37540"/>
    <w:rsid w:val="00D407CA"/>
    <w:rsid w:val="00D51371"/>
    <w:rsid w:val="00D5310C"/>
    <w:rsid w:val="00D55451"/>
    <w:rsid w:val="00D560F1"/>
    <w:rsid w:val="00D611A9"/>
    <w:rsid w:val="00D61F07"/>
    <w:rsid w:val="00D63140"/>
    <w:rsid w:val="00D63F2A"/>
    <w:rsid w:val="00D645A4"/>
    <w:rsid w:val="00D672DD"/>
    <w:rsid w:val="00D75066"/>
    <w:rsid w:val="00D82992"/>
    <w:rsid w:val="00D85526"/>
    <w:rsid w:val="00D90171"/>
    <w:rsid w:val="00D94E79"/>
    <w:rsid w:val="00DA094D"/>
    <w:rsid w:val="00DA4950"/>
    <w:rsid w:val="00DA50A0"/>
    <w:rsid w:val="00DA5179"/>
    <w:rsid w:val="00DA6D6B"/>
    <w:rsid w:val="00DB31BE"/>
    <w:rsid w:val="00DC4E12"/>
    <w:rsid w:val="00DD1AC3"/>
    <w:rsid w:val="00DD5384"/>
    <w:rsid w:val="00DD5D2D"/>
    <w:rsid w:val="00DE548F"/>
    <w:rsid w:val="00DF1878"/>
    <w:rsid w:val="00E0628F"/>
    <w:rsid w:val="00E14E11"/>
    <w:rsid w:val="00E15D2C"/>
    <w:rsid w:val="00E165B2"/>
    <w:rsid w:val="00E2039C"/>
    <w:rsid w:val="00E24019"/>
    <w:rsid w:val="00E30756"/>
    <w:rsid w:val="00E43C9A"/>
    <w:rsid w:val="00E53B5A"/>
    <w:rsid w:val="00E61421"/>
    <w:rsid w:val="00E614B9"/>
    <w:rsid w:val="00E6173C"/>
    <w:rsid w:val="00E63B0D"/>
    <w:rsid w:val="00E65F92"/>
    <w:rsid w:val="00E71092"/>
    <w:rsid w:val="00E7199B"/>
    <w:rsid w:val="00E7295E"/>
    <w:rsid w:val="00E734F2"/>
    <w:rsid w:val="00E7386A"/>
    <w:rsid w:val="00E740A4"/>
    <w:rsid w:val="00EA1E0F"/>
    <w:rsid w:val="00EA6305"/>
    <w:rsid w:val="00EA702E"/>
    <w:rsid w:val="00EB156D"/>
    <w:rsid w:val="00EB1F9A"/>
    <w:rsid w:val="00EB3526"/>
    <w:rsid w:val="00EB3DC0"/>
    <w:rsid w:val="00EC3E77"/>
    <w:rsid w:val="00EC5116"/>
    <w:rsid w:val="00ED24E3"/>
    <w:rsid w:val="00ED6404"/>
    <w:rsid w:val="00ED660C"/>
    <w:rsid w:val="00ED71FC"/>
    <w:rsid w:val="00EE09C5"/>
    <w:rsid w:val="00EE6F0D"/>
    <w:rsid w:val="00EF30C7"/>
    <w:rsid w:val="00EF4092"/>
    <w:rsid w:val="00EF6C7F"/>
    <w:rsid w:val="00F03913"/>
    <w:rsid w:val="00F06DC3"/>
    <w:rsid w:val="00F135D6"/>
    <w:rsid w:val="00F2707B"/>
    <w:rsid w:val="00F30129"/>
    <w:rsid w:val="00F34C57"/>
    <w:rsid w:val="00F37C3B"/>
    <w:rsid w:val="00F411EC"/>
    <w:rsid w:val="00F42A09"/>
    <w:rsid w:val="00F42A94"/>
    <w:rsid w:val="00F45011"/>
    <w:rsid w:val="00F472C1"/>
    <w:rsid w:val="00F47810"/>
    <w:rsid w:val="00F503D9"/>
    <w:rsid w:val="00F52D05"/>
    <w:rsid w:val="00F60011"/>
    <w:rsid w:val="00F62F54"/>
    <w:rsid w:val="00F6683A"/>
    <w:rsid w:val="00F810E3"/>
    <w:rsid w:val="00F822DA"/>
    <w:rsid w:val="00F96B15"/>
    <w:rsid w:val="00FB04AA"/>
    <w:rsid w:val="00FC19BD"/>
    <w:rsid w:val="00FC2F73"/>
    <w:rsid w:val="00FC6F89"/>
    <w:rsid w:val="00FD27EF"/>
    <w:rsid w:val="00FD2AD8"/>
    <w:rsid w:val="00FD3D1A"/>
    <w:rsid w:val="00FD6B3F"/>
    <w:rsid w:val="00FE1217"/>
    <w:rsid w:val="00FE2880"/>
    <w:rsid w:val="00FF40EF"/>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uiPriority w:val="99"/>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paragraph" w:styleId="Asuntodelcomentario">
    <w:name w:val="annotation subject"/>
    <w:basedOn w:val="Textocomentario"/>
    <w:next w:val="Textocomentario"/>
    <w:link w:val="AsuntodelcomentarioCar"/>
    <w:uiPriority w:val="99"/>
    <w:semiHidden/>
    <w:unhideWhenUsed/>
    <w:rsid w:val="00E65F92"/>
    <w:rPr>
      <w:b/>
      <w:bCs/>
    </w:rPr>
  </w:style>
  <w:style w:type="character" w:customStyle="1" w:styleId="AsuntodelcomentarioCar">
    <w:name w:val="Asunto del comentario Car"/>
    <w:basedOn w:val="TextocomentarioCar"/>
    <w:link w:val="Asuntodelcomentario"/>
    <w:uiPriority w:val="99"/>
    <w:semiHidden/>
    <w:rsid w:val="00E65F92"/>
    <w:rPr>
      <w:b/>
      <w:bCs/>
      <w:sz w:val="20"/>
      <w:szCs w:val="20"/>
    </w:rPr>
  </w:style>
  <w:style w:type="paragraph" w:styleId="Revisin">
    <w:name w:val="Revision"/>
    <w:hidden/>
    <w:uiPriority w:val="99"/>
    <w:semiHidden/>
    <w:rsid w:val="00E65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uiPriority w:val="99"/>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paragraph" w:styleId="Asuntodelcomentario">
    <w:name w:val="annotation subject"/>
    <w:basedOn w:val="Textocomentario"/>
    <w:next w:val="Textocomentario"/>
    <w:link w:val="AsuntodelcomentarioCar"/>
    <w:uiPriority w:val="99"/>
    <w:semiHidden/>
    <w:unhideWhenUsed/>
    <w:rsid w:val="00E65F92"/>
    <w:rPr>
      <w:b/>
      <w:bCs/>
    </w:rPr>
  </w:style>
  <w:style w:type="character" w:customStyle="1" w:styleId="AsuntodelcomentarioCar">
    <w:name w:val="Asunto del comentario Car"/>
    <w:basedOn w:val="TextocomentarioCar"/>
    <w:link w:val="Asuntodelcomentario"/>
    <w:uiPriority w:val="99"/>
    <w:semiHidden/>
    <w:rsid w:val="00E65F92"/>
    <w:rPr>
      <w:b/>
      <w:bCs/>
      <w:sz w:val="20"/>
      <w:szCs w:val="20"/>
    </w:rPr>
  </w:style>
  <w:style w:type="paragraph" w:styleId="Revisin">
    <w:name w:val="Revision"/>
    <w:hidden/>
    <w:uiPriority w:val="99"/>
    <w:semiHidden/>
    <w:rsid w:val="00E6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596279414">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ilberto.rios@manizales.gov.c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8376-02DA-4106-9A17-7FC92A59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4682</Words>
  <Characters>25756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10</cp:revision>
  <cp:lastPrinted>2018-01-05T17:12:00Z</cp:lastPrinted>
  <dcterms:created xsi:type="dcterms:W3CDTF">2017-12-28T20:06:00Z</dcterms:created>
  <dcterms:modified xsi:type="dcterms:W3CDTF">2018-01-05T17:13:00Z</dcterms:modified>
</cp:coreProperties>
</file>