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0AD16" w14:textId="77777777" w:rsidR="005306BE" w:rsidRPr="007A1F7D" w:rsidRDefault="005306BE" w:rsidP="005306BE">
      <w:pPr>
        <w:jc w:val="center"/>
        <w:rPr>
          <w:rFonts w:ascii="Century Gothic" w:hAnsi="Century Gothic"/>
          <w:b/>
          <w:noProof/>
          <w:lang w:eastAsia="es-ES"/>
        </w:rPr>
      </w:pPr>
      <w:r w:rsidRPr="007A1F7D">
        <w:rPr>
          <w:rFonts w:ascii="Century Gothic" w:hAnsi="Century Gothic"/>
          <w:b/>
          <w:noProof/>
          <w:lang w:eastAsia="es-ES"/>
        </w:rPr>
        <w:t xml:space="preserve">INFORME INDICADORES DE GESTIÓN – </w:t>
      </w:r>
      <w:r>
        <w:rPr>
          <w:rFonts w:ascii="Century Gothic" w:hAnsi="Century Gothic"/>
          <w:b/>
          <w:noProof/>
          <w:lang w:eastAsia="es-ES"/>
        </w:rPr>
        <w:t xml:space="preserve">SEGUNDO SEMESTRE </w:t>
      </w:r>
      <w:r w:rsidRPr="007A1F7D">
        <w:rPr>
          <w:rFonts w:ascii="Century Gothic" w:hAnsi="Century Gothic"/>
          <w:b/>
          <w:noProof/>
          <w:lang w:eastAsia="es-ES"/>
        </w:rPr>
        <w:t>AÑO 2016</w:t>
      </w:r>
    </w:p>
    <w:p w14:paraId="78DB0971" w14:textId="7C055EAA" w:rsidR="005306BE" w:rsidRDefault="005306BE" w:rsidP="005306BE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14:paraId="06063E39" w14:textId="28122C25" w:rsidR="005306BE" w:rsidRDefault="005306BE" w:rsidP="005306BE">
      <w:pPr>
        <w:jc w:val="center"/>
      </w:pPr>
      <w:r>
        <w:rPr>
          <w:noProof/>
          <w:lang w:val="es-CO" w:eastAsia="es-CO"/>
        </w:rPr>
        <w:drawing>
          <wp:inline distT="0" distB="0" distL="0" distR="0" wp14:anchorId="5C343D77" wp14:editId="5B26D6A5">
            <wp:extent cx="9080256" cy="43719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256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C216" w14:textId="77777777" w:rsidR="005306BE" w:rsidRDefault="005306BE" w:rsidP="005306BE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PRESCRIPCIÓN DE LA ACCIÓN DISCIPLINARIA (UCD-1)</w:t>
      </w:r>
    </w:p>
    <w:p w14:paraId="315B945E" w14:textId="77777777" w:rsidR="005306BE" w:rsidRPr="007A1F7D" w:rsidRDefault="005306BE" w:rsidP="005306BE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14:paraId="2157B3D7" w14:textId="77777777" w:rsidR="005306BE" w:rsidRDefault="005306BE" w:rsidP="005306BE">
      <w:r>
        <w:rPr>
          <w:noProof/>
          <w:lang w:val="es-CO" w:eastAsia="es-CO"/>
        </w:rPr>
        <w:drawing>
          <wp:inline distT="0" distB="0" distL="0" distR="0" wp14:anchorId="13881E9E" wp14:editId="680B442D">
            <wp:extent cx="9096375" cy="405887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40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02D7" w14:textId="77777777" w:rsidR="005306BE" w:rsidRDefault="005306BE" w:rsidP="005306BE">
      <w:r>
        <w:rPr>
          <w:noProof/>
          <w:lang w:val="es-CO" w:eastAsia="es-CO"/>
        </w:rPr>
        <w:lastRenderedPageBreak/>
        <w:drawing>
          <wp:inline distT="0" distB="0" distL="0" distR="0" wp14:anchorId="134355B5" wp14:editId="193BAEB0">
            <wp:extent cx="9112215" cy="29622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1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8D3BD" w14:textId="77777777" w:rsidR="005306BE" w:rsidRDefault="005306BE" w:rsidP="005306BE"/>
    <w:p w14:paraId="306FC723" w14:textId="77777777" w:rsidR="005306BE" w:rsidRDefault="005306BE" w:rsidP="005306BE"/>
    <w:p w14:paraId="4B375C83" w14:textId="77777777" w:rsidR="005306BE" w:rsidRDefault="005306BE" w:rsidP="005306BE"/>
    <w:p w14:paraId="25E4DC6B" w14:textId="77777777" w:rsidR="005306BE" w:rsidRDefault="005306BE" w:rsidP="005306BE"/>
    <w:p w14:paraId="57E8ABA4" w14:textId="77777777" w:rsidR="005306BE" w:rsidRDefault="005306BE" w:rsidP="005306BE"/>
    <w:p w14:paraId="140DAA51" w14:textId="77777777" w:rsidR="005306BE" w:rsidRDefault="005306BE" w:rsidP="005306BE"/>
    <w:p w14:paraId="750DA115" w14:textId="77777777" w:rsidR="005306BE" w:rsidRDefault="005306BE" w:rsidP="005306BE"/>
    <w:p w14:paraId="26E99040" w14:textId="77777777" w:rsidR="005306BE" w:rsidRDefault="005306BE" w:rsidP="005306BE"/>
    <w:p w14:paraId="6B4BA2F1" w14:textId="77777777" w:rsidR="005306BE" w:rsidRDefault="005306BE" w:rsidP="005306BE"/>
    <w:p w14:paraId="4FB6D642" w14:textId="77777777" w:rsidR="005306BE" w:rsidRDefault="005306BE" w:rsidP="005306BE">
      <w:pPr>
        <w:jc w:val="center"/>
      </w:pPr>
      <w:r>
        <w:rPr>
          <w:rFonts w:ascii="Century Gothic" w:hAnsi="Century Gothic"/>
          <w:b/>
          <w:noProof/>
          <w:lang w:eastAsia="es-ES"/>
        </w:rPr>
        <w:lastRenderedPageBreak/>
        <w:t>2. NULIDAD EN EL PROCEDIMIENTO</w:t>
      </w:r>
      <w:r w:rsidRPr="007A1F7D">
        <w:rPr>
          <w:rFonts w:ascii="Century Gothic" w:hAnsi="Century Gothic"/>
          <w:b/>
          <w:noProof/>
          <w:lang w:eastAsia="es-ES"/>
        </w:rPr>
        <w:t xml:space="preserve"> DISCIPLINARI</w:t>
      </w:r>
      <w:r>
        <w:rPr>
          <w:rFonts w:ascii="Century Gothic" w:hAnsi="Century Gothic"/>
          <w:b/>
          <w:noProof/>
          <w:lang w:eastAsia="es-ES"/>
        </w:rPr>
        <w:t>O (UCD-2</w:t>
      </w:r>
      <w:r w:rsidRPr="007A1F7D">
        <w:rPr>
          <w:rFonts w:ascii="Century Gothic" w:hAnsi="Century Gothic"/>
          <w:b/>
          <w:noProof/>
          <w:lang w:eastAsia="es-ES"/>
        </w:rPr>
        <w:t>)</w:t>
      </w:r>
    </w:p>
    <w:p w14:paraId="34469298" w14:textId="77777777" w:rsidR="005306BE" w:rsidRDefault="005306BE" w:rsidP="005306BE"/>
    <w:p w14:paraId="1272AB49" w14:textId="77777777" w:rsidR="005306BE" w:rsidRDefault="005306BE" w:rsidP="005306BE">
      <w:r>
        <w:rPr>
          <w:noProof/>
          <w:lang w:val="es-CO" w:eastAsia="es-CO"/>
        </w:rPr>
        <w:drawing>
          <wp:inline distT="0" distB="0" distL="0" distR="0" wp14:anchorId="21A956AD" wp14:editId="786F0249">
            <wp:extent cx="8886825" cy="39528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CFBB" w14:textId="77777777" w:rsidR="005306BE" w:rsidRDefault="005306BE" w:rsidP="005306BE"/>
    <w:p w14:paraId="302B2C53" w14:textId="77777777" w:rsidR="005306BE" w:rsidRDefault="005306BE" w:rsidP="005306BE">
      <w:r>
        <w:rPr>
          <w:noProof/>
          <w:lang w:val="es-CO" w:eastAsia="es-CO"/>
        </w:rPr>
        <w:lastRenderedPageBreak/>
        <w:drawing>
          <wp:inline distT="0" distB="0" distL="0" distR="0" wp14:anchorId="55B7A9BF" wp14:editId="01F7EEB7">
            <wp:extent cx="8886825" cy="25336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70C3" w14:textId="77777777" w:rsidR="004C39D5" w:rsidRPr="004C39D5" w:rsidRDefault="004C39D5" w:rsidP="004C39D5">
      <w:pPr>
        <w:jc w:val="both"/>
        <w:rPr>
          <w:lang w:val="en-US"/>
        </w:rPr>
      </w:pPr>
      <w:bookmarkStart w:id="0" w:name="_GoBack"/>
      <w:bookmarkEnd w:id="0"/>
    </w:p>
    <w:sectPr w:rsidR="004C39D5" w:rsidRPr="004C39D5" w:rsidSect="005306BE">
      <w:headerReference w:type="default" r:id="rId13"/>
      <w:footerReference w:type="default" r:id="rId14"/>
      <w:pgSz w:w="18722" w:h="12242" w:orient="landscape" w:code="121"/>
      <w:pgMar w:top="1701" w:right="1417" w:bottom="1701" w:left="1417" w:header="1701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06D76" w14:textId="77777777" w:rsidR="00912DE5" w:rsidRDefault="00912DE5" w:rsidP="000F4BAD">
      <w:r>
        <w:separator/>
      </w:r>
    </w:p>
  </w:endnote>
  <w:endnote w:type="continuationSeparator" w:id="0">
    <w:p w14:paraId="0451E82A" w14:textId="77777777" w:rsidR="00912DE5" w:rsidRDefault="00912DE5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33B8" w14:textId="0A7FA6B3" w:rsidR="004C39D5" w:rsidRDefault="004C39D5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val="es-CO" w:eastAsia="es-CO"/>
      </w:rPr>
      <w:drawing>
        <wp:anchor distT="0" distB="0" distL="114300" distR="114300" simplePos="0" relativeHeight="251661312" behindDoc="1" locked="0" layoutInCell="1" allowOverlap="1" wp14:anchorId="3EE728E9" wp14:editId="41462216">
          <wp:simplePos x="0" y="0"/>
          <wp:positionH relativeFrom="column">
            <wp:posOffset>-575310</wp:posOffset>
          </wp:positionH>
          <wp:positionV relativeFrom="paragraph">
            <wp:posOffset>108585</wp:posOffset>
          </wp:positionV>
          <wp:extent cx="6724650" cy="1237615"/>
          <wp:effectExtent l="0" t="0" r="0" b="635"/>
          <wp:wrapThrough wrapText="bothSides">
            <wp:wrapPolygon edited="0">
              <wp:start x="0" y="0"/>
              <wp:lineTo x="0" y="21279"/>
              <wp:lineTo x="21539" y="21279"/>
              <wp:lineTo x="21539" y="0"/>
              <wp:lineTo x="0" y="0"/>
            </wp:wrapPolygon>
          </wp:wrapThrough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i footer ofici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F7F33" w14:textId="32C6207F" w:rsidR="0056242E" w:rsidRDefault="005624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7F1A" w14:textId="77777777" w:rsidR="00912DE5" w:rsidRDefault="00912DE5" w:rsidP="000F4BAD">
      <w:r>
        <w:separator/>
      </w:r>
    </w:p>
  </w:footnote>
  <w:footnote w:type="continuationSeparator" w:id="0">
    <w:p w14:paraId="4E371E93" w14:textId="77777777" w:rsidR="00912DE5" w:rsidRDefault="00912DE5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169B193D" w:rsidR="000F4BAD" w:rsidRDefault="0056242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5B02569" wp14:editId="0BAD0582">
          <wp:simplePos x="0" y="0"/>
          <wp:positionH relativeFrom="column">
            <wp:posOffset>-984885</wp:posOffset>
          </wp:positionH>
          <wp:positionV relativeFrom="paragraph">
            <wp:posOffset>-775335</wp:posOffset>
          </wp:positionV>
          <wp:extent cx="5857875" cy="1041054"/>
          <wp:effectExtent l="0" t="0" r="0" b="6985"/>
          <wp:wrapNone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i cabezote ofici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1041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0137"/>
    <w:multiLevelType w:val="hybridMultilevel"/>
    <w:tmpl w:val="8B408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106AB"/>
    <w:rsid w:val="0002467D"/>
    <w:rsid w:val="00027A13"/>
    <w:rsid w:val="00032FA9"/>
    <w:rsid w:val="0006032A"/>
    <w:rsid w:val="00075D0F"/>
    <w:rsid w:val="000816C4"/>
    <w:rsid w:val="000F4BAD"/>
    <w:rsid w:val="001453F6"/>
    <w:rsid w:val="001D07FE"/>
    <w:rsid w:val="001D799B"/>
    <w:rsid w:val="001F02BE"/>
    <w:rsid w:val="001F4680"/>
    <w:rsid w:val="0029249F"/>
    <w:rsid w:val="002C1FD7"/>
    <w:rsid w:val="002C59DB"/>
    <w:rsid w:val="003423AD"/>
    <w:rsid w:val="00343BBA"/>
    <w:rsid w:val="00406B23"/>
    <w:rsid w:val="0045459E"/>
    <w:rsid w:val="00470275"/>
    <w:rsid w:val="004C39D5"/>
    <w:rsid w:val="005306BE"/>
    <w:rsid w:val="0053718F"/>
    <w:rsid w:val="0056242E"/>
    <w:rsid w:val="00651346"/>
    <w:rsid w:val="00693BEC"/>
    <w:rsid w:val="006A65BA"/>
    <w:rsid w:val="006E4EE2"/>
    <w:rsid w:val="00702218"/>
    <w:rsid w:val="00713E8C"/>
    <w:rsid w:val="007658FD"/>
    <w:rsid w:val="0078041B"/>
    <w:rsid w:val="007A1972"/>
    <w:rsid w:val="007C6487"/>
    <w:rsid w:val="00816201"/>
    <w:rsid w:val="00821DF9"/>
    <w:rsid w:val="00880996"/>
    <w:rsid w:val="00912DE5"/>
    <w:rsid w:val="00A44F24"/>
    <w:rsid w:val="00A53F90"/>
    <w:rsid w:val="00A63861"/>
    <w:rsid w:val="00A752B0"/>
    <w:rsid w:val="00B0656C"/>
    <w:rsid w:val="00B75829"/>
    <w:rsid w:val="00BD7002"/>
    <w:rsid w:val="00C24322"/>
    <w:rsid w:val="00CD40E9"/>
    <w:rsid w:val="00CE128F"/>
    <w:rsid w:val="00D158B3"/>
    <w:rsid w:val="00D1695F"/>
    <w:rsid w:val="00D20F64"/>
    <w:rsid w:val="00D53A64"/>
    <w:rsid w:val="00D64B12"/>
    <w:rsid w:val="00DA5760"/>
    <w:rsid w:val="00E20189"/>
    <w:rsid w:val="00E3105D"/>
    <w:rsid w:val="00F004E7"/>
    <w:rsid w:val="00F40EE6"/>
    <w:rsid w:val="00F8773B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5624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42E"/>
    <w:rPr>
      <w:rFonts w:ascii="Tahoma" w:hAnsi="Tahoma" w:cs="Tahoma"/>
      <w:sz w:val="16"/>
      <w:szCs w:val="16"/>
    </w:rPr>
  </w:style>
  <w:style w:type="paragraph" w:customStyle="1" w:styleId="WW-Textoindependiente2">
    <w:name w:val="WW-Texto independiente 2"/>
    <w:basedOn w:val="Normal"/>
    <w:rsid w:val="007C6487"/>
    <w:pPr>
      <w:widowControl w:val="0"/>
      <w:suppressAutoHyphens/>
      <w:spacing w:line="240" w:lineRule="exact"/>
      <w:jc w:val="both"/>
    </w:pPr>
    <w:rPr>
      <w:rFonts w:ascii="Times New Roman" w:eastAsia="Lucida Sans Unicode" w:hAnsi="Times New Roman" w:cs="Tahoma"/>
      <w:lang w:val="es-CO" w:eastAsia="ar-SA"/>
    </w:rPr>
  </w:style>
  <w:style w:type="paragraph" w:customStyle="1" w:styleId="Contenidodelatabla">
    <w:name w:val="Contenido de la tabla"/>
    <w:basedOn w:val="Normal"/>
    <w:rsid w:val="007C6487"/>
    <w:pPr>
      <w:widowControl w:val="0"/>
      <w:suppressLineNumbers/>
      <w:suppressAutoHyphens/>
    </w:pPr>
    <w:rPr>
      <w:rFonts w:ascii="Times New Roman" w:eastAsia="Arial Unicode MS" w:hAnsi="Times New Roman" w:cs="Tahoma"/>
      <w:szCs w:val="20"/>
      <w:lang w:val="es-CO" w:eastAsia="ar-SA"/>
    </w:rPr>
  </w:style>
  <w:style w:type="paragraph" w:styleId="Prrafodelista">
    <w:name w:val="List Paragraph"/>
    <w:basedOn w:val="Normal"/>
    <w:uiPriority w:val="34"/>
    <w:qFormat/>
    <w:rsid w:val="005306BE"/>
    <w:pPr>
      <w:spacing w:after="200" w:line="276" w:lineRule="auto"/>
      <w:ind w:left="720"/>
      <w:contextualSpacing/>
    </w:pPr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5624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42E"/>
    <w:rPr>
      <w:rFonts w:ascii="Tahoma" w:hAnsi="Tahoma" w:cs="Tahoma"/>
      <w:sz w:val="16"/>
      <w:szCs w:val="16"/>
    </w:rPr>
  </w:style>
  <w:style w:type="paragraph" w:customStyle="1" w:styleId="WW-Textoindependiente2">
    <w:name w:val="WW-Texto independiente 2"/>
    <w:basedOn w:val="Normal"/>
    <w:rsid w:val="007C6487"/>
    <w:pPr>
      <w:widowControl w:val="0"/>
      <w:suppressAutoHyphens/>
      <w:spacing w:line="240" w:lineRule="exact"/>
      <w:jc w:val="both"/>
    </w:pPr>
    <w:rPr>
      <w:rFonts w:ascii="Times New Roman" w:eastAsia="Lucida Sans Unicode" w:hAnsi="Times New Roman" w:cs="Tahoma"/>
      <w:lang w:val="es-CO" w:eastAsia="ar-SA"/>
    </w:rPr>
  </w:style>
  <w:style w:type="paragraph" w:customStyle="1" w:styleId="Contenidodelatabla">
    <w:name w:val="Contenido de la tabla"/>
    <w:basedOn w:val="Normal"/>
    <w:rsid w:val="007C6487"/>
    <w:pPr>
      <w:widowControl w:val="0"/>
      <w:suppressLineNumbers/>
      <w:suppressAutoHyphens/>
    </w:pPr>
    <w:rPr>
      <w:rFonts w:ascii="Times New Roman" w:eastAsia="Arial Unicode MS" w:hAnsi="Times New Roman" w:cs="Tahoma"/>
      <w:szCs w:val="20"/>
      <w:lang w:val="es-CO" w:eastAsia="ar-SA"/>
    </w:rPr>
  </w:style>
  <w:style w:type="paragraph" w:styleId="Prrafodelista">
    <w:name w:val="List Paragraph"/>
    <w:basedOn w:val="Normal"/>
    <w:uiPriority w:val="34"/>
    <w:qFormat/>
    <w:rsid w:val="005306BE"/>
    <w:pPr>
      <w:spacing w:after="200" w:line="276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Paula Liliana Restrepo Reyes</cp:lastModifiedBy>
  <cp:revision>4</cp:revision>
  <dcterms:created xsi:type="dcterms:W3CDTF">2017-03-06T19:13:00Z</dcterms:created>
  <dcterms:modified xsi:type="dcterms:W3CDTF">2017-03-13T21:17:00Z</dcterms:modified>
</cp:coreProperties>
</file>