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3041"/>
      </w:tblGrid>
      <w:tr w:rsidR="00955328" w:rsidTr="00955328">
        <w:trPr>
          <w:tblCellSpacing w:w="15" w:type="dxa"/>
          <w:jc w:val="center"/>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3234"/>
              <w:gridCol w:w="9701"/>
            </w:tblGrid>
            <w:tr w:rsidR="00955328">
              <w:trPr>
                <w:tblCellSpacing w:w="0"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955328" w:rsidRDefault="00955328">
                  <w:pPr>
                    <w:jc w:val="center"/>
                    <w:rPr>
                      <w:sz w:val="24"/>
                      <w:szCs w:val="24"/>
                    </w:rPr>
                  </w:pPr>
                  <w:r>
                    <w:rPr>
                      <w:noProof/>
                      <w:lang w:eastAsia="es-CO"/>
                    </w:rPr>
                    <w:drawing>
                      <wp:inline distT="0" distB="0" distL="0" distR="0">
                        <wp:extent cx="952500" cy="1409700"/>
                        <wp:effectExtent l="0" t="0" r="0" b="0"/>
                        <wp:docPr id="108" name="Imagen 108" descr="http://www.isolucion.com.co/Isolucion3AlcManizales/GrafVinetas/imagen%20definitiv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isolucion.com.co/Isolucion3AlcManizales/GrafVinetas/imagen%20definitiva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409700"/>
                                </a:xfrm>
                                <a:prstGeom prst="rect">
                                  <a:avLst/>
                                </a:prstGeom>
                                <a:noFill/>
                                <a:ln>
                                  <a:noFill/>
                                </a:ln>
                              </pic:spPr>
                            </pic:pic>
                          </a:graphicData>
                        </a:graphic>
                      </wp:inline>
                    </w:drawing>
                  </w:r>
                </w:p>
              </w:tc>
              <w:tc>
                <w:tcPr>
                  <w:tcW w:w="3000" w:type="pct"/>
                  <w:tcBorders>
                    <w:top w:val="outset" w:sz="6" w:space="0" w:color="auto"/>
                    <w:left w:val="outset" w:sz="6" w:space="0" w:color="auto"/>
                    <w:bottom w:val="outset" w:sz="6" w:space="0" w:color="auto"/>
                    <w:right w:val="outset" w:sz="6" w:space="0" w:color="auto"/>
                  </w:tcBorders>
                  <w:vAlign w:val="center"/>
                  <w:hideMark/>
                </w:tcPr>
                <w:p w:rsidR="00955328" w:rsidRDefault="00955328">
                  <w:pPr>
                    <w:jc w:val="right"/>
                    <w:rPr>
                      <w:rFonts w:ascii="Calibri" w:hAnsi="Calibri"/>
                      <w:b/>
                      <w:bCs/>
                      <w:caps/>
                      <w:color w:val="000000"/>
                      <w:sz w:val="24"/>
                      <w:szCs w:val="24"/>
                    </w:rPr>
                  </w:pPr>
                  <w:r>
                    <w:rPr>
                      <w:rFonts w:ascii="Calibri" w:hAnsi="Calibri"/>
                      <w:b/>
                      <w:bCs/>
                      <w:caps/>
                      <w:color w:val="000000"/>
                    </w:rPr>
                    <w:t>PROCEDIMIENTO</w:t>
                  </w:r>
                </w:p>
              </w:tc>
            </w:tr>
            <w:tr w:rsidR="009553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5328" w:rsidRDefault="0095532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5328" w:rsidRDefault="00955328">
                  <w:pPr>
                    <w:jc w:val="right"/>
                    <w:rPr>
                      <w:rFonts w:ascii="Calibri" w:hAnsi="Calibri"/>
                      <w:b/>
                      <w:bCs/>
                      <w:caps/>
                      <w:color w:val="000000"/>
                      <w:sz w:val="24"/>
                      <w:szCs w:val="24"/>
                    </w:rPr>
                  </w:pPr>
                  <w:r>
                    <w:rPr>
                      <w:rFonts w:ascii="Calibri" w:hAnsi="Calibri"/>
                      <w:b/>
                      <w:bCs/>
                      <w:caps/>
                      <w:color w:val="000000"/>
                    </w:rPr>
                    <w:t>VIGILANCIA Y CONTROL FISICO URBANISTICO EN EL MUNICIPIO DE MANIZALES</w:t>
                  </w:r>
                </w:p>
              </w:tc>
            </w:tr>
            <w:tr w:rsidR="009553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5328" w:rsidRDefault="0095532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5328" w:rsidRDefault="00955328">
                  <w:pPr>
                    <w:jc w:val="right"/>
                    <w:rPr>
                      <w:rFonts w:ascii="Calibri" w:hAnsi="Calibri"/>
                      <w:b/>
                      <w:bCs/>
                      <w:caps/>
                      <w:color w:val="000000"/>
                      <w:sz w:val="24"/>
                      <w:szCs w:val="24"/>
                    </w:rPr>
                  </w:pPr>
                  <w:r>
                    <w:rPr>
                      <w:rFonts w:ascii="Calibri" w:hAnsi="Calibri"/>
                      <w:b/>
                      <w:bCs/>
                      <w:caps/>
                      <w:color w:val="000000"/>
                    </w:rPr>
                    <w:t>VERSIÓN 1</w:t>
                  </w:r>
                </w:p>
              </w:tc>
            </w:tr>
            <w:tr w:rsidR="009553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5328" w:rsidRDefault="0095532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5328" w:rsidRDefault="00955328">
                  <w:pPr>
                    <w:jc w:val="right"/>
                    <w:rPr>
                      <w:rFonts w:ascii="Calibri" w:hAnsi="Calibri"/>
                      <w:b/>
                      <w:bCs/>
                      <w:caps/>
                      <w:color w:val="000000"/>
                      <w:sz w:val="24"/>
                      <w:szCs w:val="24"/>
                    </w:rPr>
                  </w:pPr>
                  <w:r>
                    <w:rPr>
                      <w:rFonts w:ascii="Calibri" w:hAnsi="Calibri"/>
                      <w:b/>
                      <w:bCs/>
                      <w:caps/>
                      <w:color w:val="000000"/>
                    </w:rPr>
                    <w:t>CÓDIGO GMH-OFT-PR-004</w:t>
                  </w:r>
                </w:p>
              </w:tc>
            </w:tr>
          </w:tbl>
          <w:p w:rsidR="00955328" w:rsidRDefault="00955328">
            <w:pPr>
              <w:rPr>
                <w:vanish/>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467"/>
              <w:gridCol w:w="6468"/>
            </w:tblGrid>
            <w:tr w:rsidR="00955328">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55328" w:rsidRDefault="00955328">
                  <w:pPr>
                    <w:jc w:val="right"/>
                    <w:rPr>
                      <w:rFonts w:ascii="Calibri" w:hAnsi="Calibri"/>
                      <w:b/>
                      <w:bCs/>
                      <w:caps/>
                      <w:color w:val="000000"/>
                      <w:sz w:val="24"/>
                      <w:szCs w:val="24"/>
                    </w:rPr>
                  </w:pPr>
                  <w:r>
                    <w:rPr>
                      <w:rFonts w:ascii="Calibri" w:hAnsi="Calibri"/>
                      <w:b/>
                      <w:bCs/>
                      <w:caps/>
                      <w:color w:val="000000"/>
                    </w:rPr>
                    <w:t>SUBPROCESO GESTIÓN PARA EL ORDENAMIENTO Y EL CONTROL FÍSICO DEL TERRITORIO</w:t>
                  </w:r>
                </w:p>
              </w:tc>
              <w:tc>
                <w:tcPr>
                  <w:tcW w:w="2500" w:type="pct"/>
                  <w:tcBorders>
                    <w:top w:val="outset" w:sz="6" w:space="0" w:color="auto"/>
                    <w:left w:val="outset" w:sz="6" w:space="0" w:color="auto"/>
                    <w:bottom w:val="outset" w:sz="6" w:space="0" w:color="auto"/>
                    <w:right w:val="outset" w:sz="6" w:space="0" w:color="auto"/>
                  </w:tcBorders>
                  <w:vAlign w:val="center"/>
                  <w:hideMark/>
                </w:tcPr>
                <w:p w:rsidR="00955328" w:rsidRDefault="00955328">
                  <w:pPr>
                    <w:jc w:val="right"/>
                    <w:rPr>
                      <w:rFonts w:ascii="Calibri" w:hAnsi="Calibri"/>
                      <w:b/>
                      <w:bCs/>
                      <w:caps/>
                      <w:color w:val="000000"/>
                      <w:sz w:val="24"/>
                      <w:szCs w:val="24"/>
                    </w:rPr>
                  </w:pPr>
                  <w:r>
                    <w:rPr>
                      <w:rFonts w:ascii="Calibri" w:hAnsi="Calibri"/>
                      <w:b/>
                      <w:bCs/>
                      <w:caps/>
                      <w:color w:val="000000"/>
                    </w:rPr>
                    <w:t>ESTADO VIGENTE</w:t>
                  </w:r>
                </w:p>
              </w:tc>
            </w:tr>
          </w:tbl>
          <w:p w:rsidR="00955328" w:rsidRDefault="00955328">
            <w:pPr>
              <w:rPr>
                <w:sz w:val="24"/>
                <w:szCs w:val="24"/>
              </w:rPr>
            </w:pPr>
          </w:p>
        </w:tc>
      </w:tr>
      <w:tr w:rsidR="00955328" w:rsidTr="00955328">
        <w:trPr>
          <w:trHeight w:val="225"/>
          <w:tblCellSpacing w:w="15" w:type="dxa"/>
          <w:jc w:val="center"/>
        </w:trPr>
        <w:tc>
          <w:tcPr>
            <w:tcW w:w="0" w:type="auto"/>
            <w:vAlign w:val="center"/>
            <w:hideMark/>
          </w:tcPr>
          <w:p w:rsidR="00955328" w:rsidRDefault="00955328">
            <w:pPr>
              <w:rPr>
                <w:szCs w:val="24"/>
              </w:rPr>
            </w:pPr>
          </w:p>
        </w:tc>
      </w:tr>
      <w:tr w:rsidR="00955328" w:rsidTr="0095532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951"/>
            </w:tblGrid>
            <w:tr w:rsidR="00955328">
              <w:trPr>
                <w:tblCellSpacing w:w="0" w:type="dxa"/>
                <w:jc w:val="center"/>
              </w:trPr>
              <w:tc>
                <w:tcPr>
                  <w:tcW w:w="0" w:type="auto"/>
                  <w:vAlign w:val="center"/>
                  <w:hideMark/>
                </w:tcPr>
                <w:p w:rsidR="00955328" w:rsidRDefault="00955328">
                  <w:pPr>
                    <w:jc w:val="both"/>
                    <w:rPr>
                      <w:rFonts w:ascii="Calibri" w:hAnsi="Calibri"/>
                      <w:b/>
                      <w:bCs/>
                      <w:color w:val="000000"/>
                      <w:sz w:val="24"/>
                      <w:szCs w:val="24"/>
                    </w:rPr>
                  </w:pPr>
                  <w:r>
                    <w:rPr>
                      <w:rFonts w:ascii="Calibri" w:hAnsi="Calibri"/>
                      <w:b/>
                      <w:bCs/>
                      <w:color w:val="000000"/>
                    </w:rPr>
                    <w:t>1. OBJETIVO</w:t>
                  </w:r>
                </w:p>
              </w:tc>
            </w:tr>
            <w:tr w:rsidR="00955328">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0"/>
                    <w:gridCol w:w="75"/>
                    <w:gridCol w:w="12641"/>
                  </w:tblGrid>
                  <w:tr w:rsidR="00955328">
                    <w:trPr>
                      <w:trHeight w:val="75"/>
                      <w:tblCellSpacing w:w="0" w:type="dxa"/>
                    </w:trPr>
                    <w:tc>
                      <w:tcPr>
                        <w:tcW w:w="0" w:type="auto"/>
                        <w:gridSpan w:val="4"/>
                        <w:vAlign w:val="center"/>
                        <w:hideMark/>
                      </w:tcPr>
                      <w:p w:rsidR="00955328" w:rsidRDefault="00955328">
                        <w:pPr>
                          <w:jc w:val="both"/>
                          <w:rPr>
                            <w:rFonts w:ascii="Calibri" w:hAnsi="Calibri"/>
                            <w:sz w:val="8"/>
                          </w:rPr>
                        </w:pPr>
                      </w:p>
                    </w:tc>
                  </w:tr>
                  <w:tr w:rsidR="00955328">
                    <w:trPr>
                      <w:tblCellSpacing w:w="0" w:type="dxa"/>
                    </w:trPr>
                    <w:tc>
                      <w:tcPr>
                        <w:tcW w:w="75" w:type="dxa"/>
                        <w:hideMark/>
                      </w:tcPr>
                      <w:p w:rsidR="00955328" w:rsidRDefault="00955328">
                        <w:pPr>
                          <w:rPr>
                            <w:rFonts w:ascii="Calibri" w:hAnsi="Calibri"/>
                          </w:rPr>
                        </w:pPr>
                        <w:r>
                          <w:rPr>
                            <w:rFonts w:ascii="Calibri" w:hAnsi="Calibri"/>
                            <w:noProof/>
                            <w:lang w:eastAsia="es-CO"/>
                          </w:rPr>
                          <w:drawing>
                            <wp:inline distT="0" distB="0" distL="0" distR="0">
                              <wp:extent cx="9525" cy="9525"/>
                              <wp:effectExtent l="0" t="0" r="0" b="0"/>
                              <wp:docPr id="107" name="Imagen 10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955328" w:rsidRDefault="00955328">
                        <w:pPr>
                          <w:rPr>
                            <w:rFonts w:ascii="Calibri" w:hAnsi="Calibri"/>
                          </w:rPr>
                        </w:pPr>
                        <w:r>
                          <w:rPr>
                            <w:rFonts w:ascii="Calibri" w:hAnsi="Calibri"/>
                            <w:noProof/>
                            <w:lang w:eastAsia="es-CO"/>
                          </w:rPr>
                          <w:drawing>
                            <wp:inline distT="0" distB="0" distL="0" distR="0">
                              <wp:extent cx="19050" cy="19050"/>
                              <wp:effectExtent l="0" t="0" r="0" b="0"/>
                              <wp:docPr id="106" name="Imagen 10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955328" w:rsidRDefault="00955328">
                        <w:pPr>
                          <w:rPr>
                            <w:rFonts w:ascii="Calibri" w:hAnsi="Calibri"/>
                          </w:rPr>
                        </w:pPr>
                        <w:r>
                          <w:rPr>
                            <w:rFonts w:ascii="Calibri" w:hAnsi="Calibri"/>
                            <w:noProof/>
                            <w:lang w:eastAsia="es-CO"/>
                          </w:rPr>
                          <w:drawing>
                            <wp:inline distT="0" distB="0" distL="0" distR="0">
                              <wp:extent cx="9525" cy="9525"/>
                              <wp:effectExtent l="0" t="0" r="0" b="0"/>
                              <wp:docPr id="105" name="Imagen 10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955328" w:rsidRDefault="00955328" w:rsidP="00955328">
                        <w:pPr>
                          <w:jc w:val="both"/>
                          <w:rPr>
                            <w:rFonts w:ascii="Calibri" w:hAnsi="Calibri"/>
                          </w:rPr>
                        </w:pPr>
                        <w:r>
                          <w:rPr>
                            <w:rFonts w:ascii="Calibri" w:hAnsi="Calibri"/>
                          </w:rPr>
                          <w:t>Ejercer la vigilancia y control durante la ejecución de las obras, con el fin de asegurar el cumplimiento de las licencias urbanísticas y de las normas contenidas en el Plan de Ordenamiento Territorial y/o en las que lo adicionen, modifiquen o sustituyan, y remitir las obras que no cuenten con la respectiva  licencia urbanística y/o autorización, o no cumplan la misma, a la Inspección de Control Urbano de la Secretaría de Planeación Municipal. </w:t>
                        </w:r>
                      </w:p>
                    </w:tc>
                  </w:tr>
                  <w:tr w:rsidR="00955328">
                    <w:trPr>
                      <w:trHeight w:val="75"/>
                      <w:tblCellSpacing w:w="0" w:type="dxa"/>
                    </w:trPr>
                    <w:tc>
                      <w:tcPr>
                        <w:tcW w:w="0" w:type="auto"/>
                        <w:gridSpan w:val="4"/>
                        <w:vAlign w:val="center"/>
                        <w:hideMark/>
                      </w:tcPr>
                      <w:p w:rsidR="00955328" w:rsidRDefault="00955328">
                        <w:pPr>
                          <w:jc w:val="both"/>
                          <w:rPr>
                            <w:rFonts w:ascii="Calibri" w:hAnsi="Calibri"/>
                            <w:sz w:val="8"/>
                          </w:rPr>
                        </w:pPr>
                      </w:p>
                    </w:tc>
                  </w:tr>
                </w:tbl>
                <w:p w:rsidR="00955328" w:rsidRDefault="00955328">
                  <w:pPr>
                    <w:jc w:val="both"/>
                    <w:rPr>
                      <w:rFonts w:ascii="Calibri" w:hAnsi="Calibri"/>
                    </w:rPr>
                  </w:pPr>
                </w:p>
              </w:tc>
            </w:tr>
          </w:tbl>
          <w:p w:rsidR="00955328" w:rsidRDefault="00955328">
            <w:pPr>
              <w:rPr>
                <w:sz w:val="24"/>
                <w:szCs w:val="24"/>
              </w:rPr>
            </w:pPr>
          </w:p>
        </w:tc>
      </w:tr>
      <w:tr w:rsidR="00955328" w:rsidTr="00955328">
        <w:trPr>
          <w:trHeight w:val="225"/>
          <w:tblCellSpacing w:w="15" w:type="dxa"/>
          <w:jc w:val="center"/>
        </w:trPr>
        <w:tc>
          <w:tcPr>
            <w:tcW w:w="0" w:type="auto"/>
            <w:vAlign w:val="center"/>
            <w:hideMark/>
          </w:tcPr>
          <w:p w:rsidR="00955328" w:rsidRDefault="00955328">
            <w:pPr>
              <w:rPr>
                <w:szCs w:val="24"/>
              </w:rPr>
            </w:pPr>
          </w:p>
        </w:tc>
      </w:tr>
      <w:tr w:rsidR="00955328" w:rsidTr="0095532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951"/>
            </w:tblGrid>
            <w:tr w:rsidR="00955328">
              <w:trPr>
                <w:tblCellSpacing w:w="0" w:type="dxa"/>
                <w:jc w:val="center"/>
              </w:trPr>
              <w:tc>
                <w:tcPr>
                  <w:tcW w:w="0" w:type="auto"/>
                  <w:vAlign w:val="center"/>
                  <w:hideMark/>
                </w:tcPr>
                <w:p w:rsidR="00955328" w:rsidRDefault="00955328">
                  <w:pPr>
                    <w:jc w:val="both"/>
                    <w:rPr>
                      <w:rFonts w:ascii="Calibri" w:hAnsi="Calibri"/>
                      <w:b/>
                      <w:bCs/>
                      <w:color w:val="000000"/>
                      <w:sz w:val="24"/>
                      <w:szCs w:val="24"/>
                    </w:rPr>
                  </w:pPr>
                  <w:r>
                    <w:rPr>
                      <w:rFonts w:ascii="Calibri" w:hAnsi="Calibri"/>
                      <w:b/>
                      <w:bCs/>
                      <w:color w:val="000000"/>
                    </w:rPr>
                    <w:t>2. ALCANCE</w:t>
                  </w:r>
                </w:p>
              </w:tc>
            </w:tr>
            <w:tr w:rsidR="00955328">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0"/>
                    <w:gridCol w:w="75"/>
                    <w:gridCol w:w="12641"/>
                  </w:tblGrid>
                  <w:tr w:rsidR="00955328">
                    <w:trPr>
                      <w:trHeight w:val="75"/>
                      <w:tblCellSpacing w:w="0" w:type="dxa"/>
                    </w:trPr>
                    <w:tc>
                      <w:tcPr>
                        <w:tcW w:w="0" w:type="auto"/>
                        <w:gridSpan w:val="4"/>
                        <w:vAlign w:val="center"/>
                        <w:hideMark/>
                      </w:tcPr>
                      <w:p w:rsidR="00955328" w:rsidRDefault="00955328">
                        <w:pPr>
                          <w:jc w:val="both"/>
                          <w:rPr>
                            <w:rFonts w:ascii="Calibri" w:hAnsi="Calibri"/>
                            <w:sz w:val="8"/>
                          </w:rPr>
                        </w:pPr>
                      </w:p>
                    </w:tc>
                  </w:tr>
                  <w:tr w:rsidR="00955328">
                    <w:trPr>
                      <w:tblCellSpacing w:w="0" w:type="dxa"/>
                    </w:trPr>
                    <w:tc>
                      <w:tcPr>
                        <w:tcW w:w="75" w:type="dxa"/>
                        <w:hideMark/>
                      </w:tcPr>
                      <w:p w:rsidR="00955328" w:rsidRDefault="00955328">
                        <w:pPr>
                          <w:rPr>
                            <w:rFonts w:ascii="Calibri" w:hAnsi="Calibri"/>
                          </w:rPr>
                        </w:pPr>
                        <w:r>
                          <w:rPr>
                            <w:rFonts w:ascii="Calibri" w:hAnsi="Calibri"/>
                            <w:noProof/>
                            <w:lang w:eastAsia="es-CO"/>
                          </w:rPr>
                          <w:drawing>
                            <wp:inline distT="0" distB="0" distL="0" distR="0">
                              <wp:extent cx="9525" cy="9525"/>
                              <wp:effectExtent l="0" t="0" r="0" b="0"/>
                              <wp:docPr id="104" name="Imagen 10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955328" w:rsidRDefault="00955328">
                        <w:pPr>
                          <w:rPr>
                            <w:rFonts w:ascii="Calibri" w:hAnsi="Calibri"/>
                          </w:rPr>
                        </w:pPr>
                        <w:r>
                          <w:rPr>
                            <w:rFonts w:ascii="Calibri" w:hAnsi="Calibri"/>
                            <w:noProof/>
                            <w:lang w:eastAsia="es-CO"/>
                          </w:rPr>
                          <w:drawing>
                            <wp:inline distT="0" distB="0" distL="0" distR="0">
                              <wp:extent cx="19050" cy="19050"/>
                              <wp:effectExtent l="0" t="0" r="0" b="0"/>
                              <wp:docPr id="103" name="Imagen 10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955328" w:rsidRDefault="00955328">
                        <w:pPr>
                          <w:rPr>
                            <w:rFonts w:ascii="Calibri" w:hAnsi="Calibri"/>
                          </w:rPr>
                        </w:pPr>
                        <w:r>
                          <w:rPr>
                            <w:rFonts w:ascii="Calibri" w:hAnsi="Calibri"/>
                            <w:noProof/>
                            <w:lang w:eastAsia="es-CO"/>
                          </w:rPr>
                          <w:drawing>
                            <wp:inline distT="0" distB="0" distL="0" distR="0">
                              <wp:extent cx="9525" cy="9525"/>
                              <wp:effectExtent l="0" t="0" r="0" b="0"/>
                              <wp:docPr id="102" name="Imagen 10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955328" w:rsidRDefault="00955328" w:rsidP="00955328">
                        <w:pPr>
                          <w:jc w:val="both"/>
                          <w:rPr>
                            <w:rFonts w:ascii="Calibri" w:hAnsi="Calibri"/>
                          </w:rPr>
                        </w:pPr>
                        <w:r>
                          <w:rPr>
                            <w:rFonts w:ascii="Calibri" w:hAnsi="Calibri"/>
                          </w:rPr>
                          <w:t>Desde recibir actuaciones de Curaduría, solicitudes de la ciudadanía y de las dependencias de la Administración Municipal hasta realizar visitas técnicas e informes de visita y certificar permiso de</w:t>
                        </w:r>
                        <w:r>
                          <w:rPr>
                            <w:rFonts w:ascii="Calibri" w:hAnsi="Calibri"/>
                          </w:rPr>
                          <w:t xml:space="preserve"> ocupación, cuando es requerido</w:t>
                        </w:r>
                      </w:p>
                    </w:tc>
                  </w:tr>
                  <w:tr w:rsidR="00955328">
                    <w:trPr>
                      <w:trHeight w:val="75"/>
                      <w:tblCellSpacing w:w="0" w:type="dxa"/>
                    </w:trPr>
                    <w:tc>
                      <w:tcPr>
                        <w:tcW w:w="0" w:type="auto"/>
                        <w:gridSpan w:val="4"/>
                        <w:vAlign w:val="center"/>
                        <w:hideMark/>
                      </w:tcPr>
                      <w:p w:rsidR="00955328" w:rsidRDefault="00955328">
                        <w:pPr>
                          <w:jc w:val="both"/>
                          <w:rPr>
                            <w:rFonts w:ascii="Calibri" w:hAnsi="Calibri"/>
                            <w:sz w:val="8"/>
                          </w:rPr>
                        </w:pPr>
                      </w:p>
                    </w:tc>
                  </w:tr>
                </w:tbl>
                <w:p w:rsidR="00955328" w:rsidRDefault="00955328">
                  <w:pPr>
                    <w:jc w:val="both"/>
                    <w:rPr>
                      <w:rFonts w:ascii="Calibri" w:hAnsi="Calibri"/>
                    </w:rPr>
                  </w:pPr>
                </w:p>
              </w:tc>
            </w:tr>
          </w:tbl>
          <w:p w:rsidR="00955328" w:rsidRDefault="00955328">
            <w:pPr>
              <w:rPr>
                <w:sz w:val="24"/>
                <w:szCs w:val="24"/>
              </w:rPr>
            </w:pPr>
          </w:p>
        </w:tc>
      </w:tr>
      <w:tr w:rsidR="00955328" w:rsidTr="00955328">
        <w:trPr>
          <w:trHeight w:val="225"/>
          <w:tblCellSpacing w:w="15" w:type="dxa"/>
          <w:jc w:val="center"/>
        </w:trPr>
        <w:tc>
          <w:tcPr>
            <w:tcW w:w="0" w:type="auto"/>
            <w:vAlign w:val="center"/>
            <w:hideMark/>
          </w:tcPr>
          <w:p w:rsidR="00955328" w:rsidRDefault="00955328">
            <w:pPr>
              <w:rPr>
                <w:szCs w:val="24"/>
              </w:rPr>
            </w:pPr>
          </w:p>
        </w:tc>
      </w:tr>
      <w:tr w:rsidR="00955328" w:rsidTr="0095532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951"/>
            </w:tblGrid>
            <w:tr w:rsidR="00955328">
              <w:trPr>
                <w:tblCellSpacing w:w="0" w:type="dxa"/>
                <w:jc w:val="center"/>
              </w:trPr>
              <w:tc>
                <w:tcPr>
                  <w:tcW w:w="0" w:type="auto"/>
                  <w:vAlign w:val="center"/>
                  <w:hideMark/>
                </w:tcPr>
                <w:p w:rsidR="00955328" w:rsidRDefault="00955328">
                  <w:pPr>
                    <w:jc w:val="both"/>
                    <w:rPr>
                      <w:rFonts w:ascii="Calibri" w:hAnsi="Calibri"/>
                      <w:b/>
                      <w:bCs/>
                      <w:color w:val="000000"/>
                      <w:sz w:val="24"/>
                      <w:szCs w:val="24"/>
                    </w:rPr>
                  </w:pPr>
                  <w:r>
                    <w:rPr>
                      <w:rFonts w:ascii="Calibri" w:hAnsi="Calibri"/>
                      <w:b/>
                      <w:bCs/>
                      <w:color w:val="000000"/>
                    </w:rPr>
                    <w:t>3. RESPONSABLE</w:t>
                  </w:r>
                </w:p>
              </w:tc>
            </w:tr>
            <w:tr w:rsidR="00955328">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789"/>
                    <w:gridCol w:w="81"/>
                  </w:tblGrid>
                  <w:tr w:rsidR="00955328">
                    <w:trPr>
                      <w:tblCellSpacing w:w="15" w:type="dxa"/>
                    </w:trPr>
                    <w:tc>
                      <w:tcPr>
                        <w:tcW w:w="15" w:type="dxa"/>
                        <w:vAlign w:val="center"/>
                        <w:hideMark/>
                      </w:tcPr>
                      <w:p w:rsidR="00955328" w:rsidRDefault="00955328">
                        <w:pPr>
                          <w:jc w:val="both"/>
                          <w:rPr>
                            <w:rFonts w:ascii="Calibri" w:hAnsi="Calibri"/>
                          </w:rPr>
                        </w:pPr>
                      </w:p>
                    </w:tc>
                    <w:tc>
                      <w:tcPr>
                        <w:tcW w:w="5000" w:type="pct"/>
                        <w:vAlign w:val="center"/>
                        <w:hideMark/>
                      </w:tcPr>
                      <w:p w:rsidR="00955328" w:rsidRDefault="00955328">
                        <w:pPr>
                          <w:jc w:val="both"/>
                          <w:rPr>
                            <w:rFonts w:ascii="Calibri" w:hAnsi="Calibri"/>
                          </w:rPr>
                        </w:pPr>
                        <w:r>
                          <w:rPr>
                            <w:rFonts w:ascii="Calibri" w:hAnsi="Calibri"/>
                          </w:rPr>
                          <w:t>María</w:t>
                        </w:r>
                        <w:r>
                          <w:rPr>
                            <w:rFonts w:ascii="Calibri" w:hAnsi="Calibri"/>
                          </w:rPr>
                          <w:t xml:space="preserve"> Luz </w:t>
                        </w:r>
                        <w:r>
                          <w:rPr>
                            <w:rFonts w:ascii="Calibri" w:hAnsi="Calibri"/>
                          </w:rPr>
                          <w:t>Vásquez</w:t>
                        </w:r>
                        <w:r>
                          <w:rPr>
                            <w:rFonts w:ascii="Calibri" w:hAnsi="Calibri"/>
                          </w:rPr>
                          <w:t xml:space="preserve"> Jaramillo</w:t>
                        </w:r>
                      </w:p>
                    </w:tc>
                    <w:tc>
                      <w:tcPr>
                        <w:tcW w:w="0" w:type="auto"/>
                        <w:vAlign w:val="center"/>
                        <w:hideMark/>
                      </w:tcPr>
                      <w:p w:rsidR="00955328" w:rsidRDefault="00955328">
                        <w:pPr>
                          <w:jc w:val="both"/>
                          <w:rPr>
                            <w:rFonts w:ascii="Calibri" w:hAnsi="Calibri"/>
                          </w:rPr>
                        </w:pPr>
                      </w:p>
                    </w:tc>
                  </w:tr>
                </w:tbl>
                <w:p w:rsidR="00955328" w:rsidRDefault="00955328">
                  <w:pPr>
                    <w:jc w:val="both"/>
                    <w:rPr>
                      <w:rFonts w:ascii="Calibri" w:hAnsi="Calibri"/>
                    </w:rPr>
                  </w:pPr>
                </w:p>
              </w:tc>
            </w:tr>
          </w:tbl>
          <w:p w:rsidR="00955328" w:rsidRDefault="00955328">
            <w:pPr>
              <w:rPr>
                <w:sz w:val="24"/>
                <w:szCs w:val="24"/>
              </w:rPr>
            </w:pPr>
          </w:p>
        </w:tc>
      </w:tr>
      <w:tr w:rsidR="00955328" w:rsidTr="00955328">
        <w:trPr>
          <w:trHeight w:val="225"/>
          <w:tblCellSpacing w:w="15" w:type="dxa"/>
          <w:jc w:val="center"/>
        </w:trPr>
        <w:tc>
          <w:tcPr>
            <w:tcW w:w="0" w:type="auto"/>
            <w:vAlign w:val="center"/>
            <w:hideMark/>
          </w:tcPr>
          <w:p w:rsidR="00955328" w:rsidRDefault="00955328">
            <w:pPr>
              <w:rPr>
                <w:szCs w:val="24"/>
              </w:rPr>
            </w:pPr>
          </w:p>
        </w:tc>
      </w:tr>
      <w:tr w:rsidR="00955328" w:rsidTr="0095532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951"/>
            </w:tblGrid>
            <w:tr w:rsidR="00955328">
              <w:trPr>
                <w:tblCellSpacing w:w="0" w:type="dxa"/>
                <w:jc w:val="center"/>
              </w:trPr>
              <w:tc>
                <w:tcPr>
                  <w:tcW w:w="0" w:type="auto"/>
                  <w:vAlign w:val="center"/>
                  <w:hideMark/>
                </w:tcPr>
                <w:p w:rsidR="00955328" w:rsidRDefault="00955328">
                  <w:pPr>
                    <w:jc w:val="both"/>
                    <w:rPr>
                      <w:rFonts w:ascii="Calibri" w:hAnsi="Calibri"/>
                      <w:b/>
                      <w:bCs/>
                      <w:color w:val="000000"/>
                      <w:sz w:val="24"/>
                      <w:szCs w:val="24"/>
                    </w:rPr>
                  </w:pPr>
                  <w:r>
                    <w:rPr>
                      <w:rFonts w:ascii="Calibri" w:hAnsi="Calibri"/>
                      <w:b/>
                      <w:bCs/>
                      <w:color w:val="000000"/>
                    </w:rPr>
                    <w:lastRenderedPageBreak/>
                    <w:t>4. CONDICIONES GENERALES</w:t>
                  </w:r>
                </w:p>
              </w:tc>
            </w:tr>
            <w:tr w:rsidR="00955328">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0"/>
                    <w:gridCol w:w="75"/>
                    <w:gridCol w:w="12641"/>
                  </w:tblGrid>
                  <w:tr w:rsidR="00955328">
                    <w:trPr>
                      <w:trHeight w:val="75"/>
                      <w:tblCellSpacing w:w="0" w:type="dxa"/>
                    </w:trPr>
                    <w:tc>
                      <w:tcPr>
                        <w:tcW w:w="0" w:type="auto"/>
                        <w:gridSpan w:val="4"/>
                        <w:vAlign w:val="center"/>
                        <w:hideMark/>
                      </w:tcPr>
                      <w:p w:rsidR="00955328" w:rsidRDefault="00955328">
                        <w:pPr>
                          <w:jc w:val="both"/>
                          <w:rPr>
                            <w:rFonts w:ascii="Calibri" w:hAnsi="Calibri"/>
                            <w:sz w:val="8"/>
                          </w:rPr>
                        </w:pPr>
                      </w:p>
                    </w:tc>
                  </w:tr>
                  <w:tr w:rsidR="00955328">
                    <w:trPr>
                      <w:tblCellSpacing w:w="0" w:type="dxa"/>
                    </w:trPr>
                    <w:tc>
                      <w:tcPr>
                        <w:tcW w:w="75" w:type="dxa"/>
                        <w:hideMark/>
                      </w:tcPr>
                      <w:p w:rsidR="00955328" w:rsidRDefault="00955328">
                        <w:pPr>
                          <w:rPr>
                            <w:rFonts w:ascii="Calibri" w:hAnsi="Calibri"/>
                          </w:rPr>
                        </w:pPr>
                        <w:r>
                          <w:rPr>
                            <w:rFonts w:ascii="Calibri" w:hAnsi="Calibri"/>
                            <w:noProof/>
                            <w:lang w:eastAsia="es-CO"/>
                          </w:rPr>
                          <w:drawing>
                            <wp:inline distT="0" distB="0" distL="0" distR="0">
                              <wp:extent cx="9525" cy="9525"/>
                              <wp:effectExtent l="0" t="0" r="0" b="0"/>
                              <wp:docPr id="101" name="Imagen 10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955328" w:rsidRDefault="00955328">
                        <w:pPr>
                          <w:rPr>
                            <w:rFonts w:ascii="Calibri" w:hAnsi="Calibri"/>
                          </w:rPr>
                        </w:pPr>
                        <w:r>
                          <w:rPr>
                            <w:rFonts w:ascii="Calibri" w:hAnsi="Calibri"/>
                            <w:noProof/>
                            <w:lang w:eastAsia="es-CO"/>
                          </w:rPr>
                          <w:drawing>
                            <wp:inline distT="0" distB="0" distL="0" distR="0">
                              <wp:extent cx="19050" cy="19050"/>
                              <wp:effectExtent l="0" t="0" r="0" b="0"/>
                              <wp:docPr id="100" name="Imagen 10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955328" w:rsidRDefault="00955328">
                        <w:pPr>
                          <w:rPr>
                            <w:rFonts w:ascii="Calibri" w:hAnsi="Calibri"/>
                          </w:rPr>
                        </w:pPr>
                        <w:r>
                          <w:rPr>
                            <w:rFonts w:ascii="Calibri" w:hAnsi="Calibri"/>
                            <w:noProof/>
                            <w:lang w:eastAsia="es-CO"/>
                          </w:rPr>
                          <w:drawing>
                            <wp:inline distT="0" distB="0" distL="0" distR="0">
                              <wp:extent cx="9525" cy="9525"/>
                              <wp:effectExtent l="0" t="0" r="0" b="0"/>
                              <wp:docPr id="99" name="Imagen 9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955328" w:rsidRDefault="00955328" w:rsidP="00955328">
                        <w:pPr>
                          <w:jc w:val="both"/>
                          <w:rPr>
                            <w:rFonts w:ascii="Calibri" w:hAnsi="Calibri"/>
                          </w:rPr>
                        </w:pPr>
                        <w:r>
                          <w:rPr>
                            <w:rFonts w:ascii="Calibri" w:hAnsi="Calibri"/>
                          </w:rPr>
                          <w:t>1. Contar con un Grupo de Profesionales de la Ingeniería Civil y Arquitectura de manera continua, y la respectiva infraestructura física, que permita ejercer la vigilancia y control de manera informativa, preventiva y correctiva, de conformidad con la normatividad vigente.</w:t>
                        </w:r>
                      </w:p>
                      <w:p w:rsidR="00955328" w:rsidRDefault="00955328" w:rsidP="00955328">
                        <w:pPr>
                          <w:jc w:val="both"/>
                          <w:rPr>
                            <w:rFonts w:ascii="Calibri" w:hAnsi="Calibri"/>
                          </w:rPr>
                        </w:pPr>
                        <w:r>
                          <w:rPr>
                            <w:rFonts w:ascii="Calibri" w:hAnsi="Calibri"/>
                          </w:rPr>
                          <w:t>2. Contar con transporte para realizar las visitas técnicas.</w:t>
                        </w:r>
                      </w:p>
                      <w:p w:rsidR="00955328" w:rsidRDefault="00955328" w:rsidP="00955328">
                        <w:pPr>
                          <w:jc w:val="both"/>
                          <w:rPr>
                            <w:rFonts w:ascii="Calibri" w:hAnsi="Calibri"/>
                          </w:rPr>
                        </w:pPr>
                        <w:r>
                          <w:rPr>
                            <w:rFonts w:ascii="Calibri" w:hAnsi="Calibri"/>
                          </w:rPr>
                          <w:t>3. Realizar</w:t>
                        </w:r>
                        <w:r>
                          <w:rPr>
                            <w:rFonts w:ascii="Calibri" w:hAnsi="Calibri"/>
                          </w:rPr>
                          <w:t xml:space="preserve"> trabajo articulado entre el equipo de Control Físico Urbanístico y la Inspección de Control Urbano. </w:t>
                        </w:r>
                      </w:p>
                    </w:tc>
                  </w:tr>
                  <w:tr w:rsidR="00955328">
                    <w:trPr>
                      <w:trHeight w:val="75"/>
                      <w:tblCellSpacing w:w="0" w:type="dxa"/>
                    </w:trPr>
                    <w:tc>
                      <w:tcPr>
                        <w:tcW w:w="0" w:type="auto"/>
                        <w:gridSpan w:val="4"/>
                        <w:vAlign w:val="center"/>
                        <w:hideMark/>
                      </w:tcPr>
                      <w:p w:rsidR="00955328" w:rsidRDefault="00955328">
                        <w:pPr>
                          <w:jc w:val="both"/>
                          <w:rPr>
                            <w:rFonts w:ascii="Calibri" w:hAnsi="Calibri"/>
                            <w:sz w:val="8"/>
                          </w:rPr>
                        </w:pPr>
                      </w:p>
                    </w:tc>
                  </w:tr>
                </w:tbl>
                <w:p w:rsidR="00955328" w:rsidRDefault="00955328">
                  <w:pPr>
                    <w:jc w:val="both"/>
                    <w:rPr>
                      <w:rFonts w:ascii="Calibri" w:hAnsi="Calibri"/>
                    </w:rPr>
                  </w:pPr>
                </w:p>
              </w:tc>
            </w:tr>
          </w:tbl>
          <w:p w:rsidR="00955328" w:rsidRDefault="00955328">
            <w:pPr>
              <w:rPr>
                <w:sz w:val="24"/>
                <w:szCs w:val="24"/>
              </w:rPr>
            </w:pPr>
          </w:p>
        </w:tc>
      </w:tr>
      <w:tr w:rsidR="00955328" w:rsidTr="00955328">
        <w:trPr>
          <w:trHeight w:val="225"/>
          <w:tblCellSpacing w:w="15" w:type="dxa"/>
          <w:jc w:val="center"/>
        </w:trPr>
        <w:tc>
          <w:tcPr>
            <w:tcW w:w="0" w:type="auto"/>
            <w:vAlign w:val="center"/>
            <w:hideMark/>
          </w:tcPr>
          <w:p w:rsidR="00955328" w:rsidRDefault="00955328">
            <w:pPr>
              <w:rPr>
                <w:szCs w:val="24"/>
              </w:rPr>
            </w:pPr>
          </w:p>
        </w:tc>
      </w:tr>
      <w:tr w:rsidR="00955328" w:rsidTr="0095532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951"/>
            </w:tblGrid>
            <w:tr w:rsidR="00955328">
              <w:trPr>
                <w:tblCellSpacing w:w="0" w:type="dxa"/>
                <w:jc w:val="center"/>
              </w:trPr>
              <w:tc>
                <w:tcPr>
                  <w:tcW w:w="0" w:type="auto"/>
                  <w:vAlign w:val="center"/>
                  <w:hideMark/>
                </w:tcPr>
                <w:p w:rsidR="00955328" w:rsidRDefault="00955328">
                  <w:pPr>
                    <w:jc w:val="both"/>
                    <w:rPr>
                      <w:rFonts w:ascii="Calibri" w:hAnsi="Calibri"/>
                      <w:b/>
                      <w:bCs/>
                      <w:color w:val="000000"/>
                      <w:sz w:val="24"/>
                      <w:szCs w:val="24"/>
                    </w:rPr>
                  </w:pPr>
                  <w:r>
                    <w:rPr>
                      <w:rFonts w:ascii="Calibri" w:hAnsi="Calibri"/>
                      <w:b/>
                      <w:bCs/>
                      <w:color w:val="000000"/>
                    </w:rPr>
                    <w:t>5. DEFINICIONES</w:t>
                  </w:r>
                </w:p>
              </w:tc>
            </w:tr>
            <w:tr w:rsidR="00955328">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0"/>
                    <w:gridCol w:w="75"/>
                    <w:gridCol w:w="12641"/>
                  </w:tblGrid>
                  <w:tr w:rsidR="00955328">
                    <w:trPr>
                      <w:trHeight w:val="75"/>
                      <w:tblCellSpacing w:w="0" w:type="dxa"/>
                    </w:trPr>
                    <w:tc>
                      <w:tcPr>
                        <w:tcW w:w="0" w:type="auto"/>
                        <w:gridSpan w:val="4"/>
                        <w:vAlign w:val="center"/>
                        <w:hideMark/>
                      </w:tcPr>
                      <w:p w:rsidR="00955328" w:rsidRDefault="00955328">
                        <w:pPr>
                          <w:jc w:val="both"/>
                          <w:rPr>
                            <w:rFonts w:ascii="Calibri" w:hAnsi="Calibri"/>
                            <w:sz w:val="8"/>
                          </w:rPr>
                        </w:pPr>
                      </w:p>
                    </w:tc>
                  </w:tr>
                  <w:tr w:rsidR="00955328">
                    <w:trPr>
                      <w:tblCellSpacing w:w="0" w:type="dxa"/>
                    </w:trPr>
                    <w:tc>
                      <w:tcPr>
                        <w:tcW w:w="75" w:type="dxa"/>
                        <w:hideMark/>
                      </w:tcPr>
                      <w:p w:rsidR="00955328" w:rsidRDefault="00955328">
                        <w:pPr>
                          <w:rPr>
                            <w:rFonts w:ascii="Calibri" w:hAnsi="Calibri"/>
                          </w:rPr>
                        </w:pPr>
                        <w:r>
                          <w:rPr>
                            <w:rFonts w:ascii="Calibri" w:hAnsi="Calibri"/>
                            <w:noProof/>
                            <w:lang w:eastAsia="es-CO"/>
                          </w:rPr>
                          <w:drawing>
                            <wp:inline distT="0" distB="0" distL="0" distR="0">
                              <wp:extent cx="9525" cy="9525"/>
                              <wp:effectExtent l="0" t="0" r="0" b="0"/>
                              <wp:docPr id="98" name="Imagen 9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955328" w:rsidRDefault="00955328">
                        <w:pPr>
                          <w:rPr>
                            <w:rFonts w:ascii="Calibri" w:hAnsi="Calibri"/>
                          </w:rPr>
                        </w:pPr>
                        <w:r>
                          <w:rPr>
                            <w:rFonts w:ascii="Calibri" w:hAnsi="Calibri"/>
                            <w:noProof/>
                            <w:lang w:eastAsia="es-CO"/>
                          </w:rPr>
                          <w:drawing>
                            <wp:inline distT="0" distB="0" distL="0" distR="0">
                              <wp:extent cx="19050" cy="19050"/>
                              <wp:effectExtent l="0" t="0" r="0" b="0"/>
                              <wp:docPr id="97" name="Imagen 9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955328" w:rsidRDefault="00955328">
                        <w:pPr>
                          <w:rPr>
                            <w:rFonts w:ascii="Calibri" w:hAnsi="Calibri"/>
                          </w:rPr>
                        </w:pPr>
                        <w:r>
                          <w:rPr>
                            <w:rFonts w:ascii="Calibri" w:hAnsi="Calibri"/>
                            <w:noProof/>
                            <w:lang w:eastAsia="es-CO"/>
                          </w:rPr>
                          <w:drawing>
                            <wp:inline distT="0" distB="0" distL="0" distR="0">
                              <wp:extent cx="9525" cy="9525"/>
                              <wp:effectExtent l="0" t="0" r="0" b="0"/>
                              <wp:docPr id="96" name="Imagen 9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955328" w:rsidRDefault="00955328" w:rsidP="00955328">
                        <w:pPr>
                          <w:jc w:val="both"/>
                          <w:rPr>
                            <w:rFonts w:ascii="Calibri" w:hAnsi="Calibri"/>
                          </w:rPr>
                        </w:pPr>
                        <w:r>
                          <w:rPr>
                            <w:rStyle w:val="datos"/>
                            <w:rFonts w:ascii="Calibri" w:hAnsi="Calibri"/>
                            <w:b/>
                            <w:bCs/>
                            <w:color w:val="000000"/>
                          </w:rPr>
                          <w:t>5.1. LICENCIA URBANÍSTICA:</w:t>
                        </w:r>
                        <w:r>
                          <w:rPr>
                            <w:rFonts w:ascii="Calibri" w:hAnsi="Calibri"/>
                          </w:rPr>
                          <w:t> Autorización previa para adelantar obras de urbanización y parcelación de predios, de construcción y demolición de edificaciones, de intervención y ocupación del espacio público, y para realizar el loteo o subdivisión de predios, expedida por el curador urbano.  </w:t>
                        </w:r>
                      </w:p>
                    </w:tc>
                  </w:tr>
                  <w:tr w:rsidR="00955328">
                    <w:trPr>
                      <w:trHeight w:val="75"/>
                      <w:tblCellSpacing w:w="0" w:type="dxa"/>
                    </w:trPr>
                    <w:tc>
                      <w:tcPr>
                        <w:tcW w:w="0" w:type="auto"/>
                        <w:gridSpan w:val="4"/>
                        <w:vAlign w:val="center"/>
                        <w:hideMark/>
                      </w:tcPr>
                      <w:p w:rsidR="00955328" w:rsidRDefault="00955328">
                        <w:pPr>
                          <w:jc w:val="both"/>
                          <w:rPr>
                            <w:rFonts w:ascii="Calibri" w:hAnsi="Calibri"/>
                            <w:sz w:val="8"/>
                          </w:rPr>
                        </w:pPr>
                      </w:p>
                    </w:tc>
                  </w:tr>
                </w:tbl>
                <w:p w:rsidR="00955328" w:rsidRDefault="00955328">
                  <w:pPr>
                    <w:jc w:val="both"/>
                    <w:rPr>
                      <w:rFonts w:ascii="Calibri" w:hAnsi="Calibri"/>
                      <w:vanish/>
                    </w:rPr>
                  </w:pPr>
                </w:p>
                <w:tbl>
                  <w:tblPr>
                    <w:tblW w:w="4950" w:type="pct"/>
                    <w:tblCellSpacing w:w="0" w:type="dxa"/>
                    <w:tblCellMar>
                      <w:left w:w="0" w:type="dxa"/>
                      <w:right w:w="0" w:type="dxa"/>
                    </w:tblCellMar>
                    <w:tblLook w:val="04A0" w:firstRow="1" w:lastRow="0" w:firstColumn="1" w:lastColumn="0" w:noHBand="0" w:noVBand="1"/>
                  </w:tblPr>
                  <w:tblGrid>
                    <w:gridCol w:w="75"/>
                    <w:gridCol w:w="30"/>
                    <w:gridCol w:w="75"/>
                    <w:gridCol w:w="12641"/>
                  </w:tblGrid>
                  <w:tr w:rsidR="00955328">
                    <w:trPr>
                      <w:trHeight w:val="75"/>
                      <w:tblCellSpacing w:w="0" w:type="dxa"/>
                    </w:trPr>
                    <w:tc>
                      <w:tcPr>
                        <w:tcW w:w="0" w:type="auto"/>
                        <w:gridSpan w:val="4"/>
                        <w:vAlign w:val="center"/>
                        <w:hideMark/>
                      </w:tcPr>
                      <w:p w:rsidR="00955328" w:rsidRDefault="00955328">
                        <w:pPr>
                          <w:jc w:val="both"/>
                          <w:rPr>
                            <w:rFonts w:ascii="Calibri" w:hAnsi="Calibri"/>
                            <w:sz w:val="8"/>
                          </w:rPr>
                        </w:pPr>
                      </w:p>
                    </w:tc>
                  </w:tr>
                  <w:tr w:rsidR="00955328">
                    <w:trPr>
                      <w:tblCellSpacing w:w="0" w:type="dxa"/>
                    </w:trPr>
                    <w:tc>
                      <w:tcPr>
                        <w:tcW w:w="75" w:type="dxa"/>
                        <w:hideMark/>
                      </w:tcPr>
                      <w:p w:rsidR="00955328" w:rsidRDefault="00955328">
                        <w:pPr>
                          <w:rPr>
                            <w:rFonts w:ascii="Calibri" w:hAnsi="Calibri"/>
                          </w:rPr>
                        </w:pPr>
                        <w:r>
                          <w:rPr>
                            <w:rFonts w:ascii="Calibri" w:hAnsi="Calibri"/>
                            <w:noProof/>
                            <w:lang w:eastAsia="es-CO"/>
                          </w:rPr>
                          <w:drawing>
                            <wp:inline distT="0" distB="0" distL="0" distR="0">
                              <wp:extent cx="9525" cy="9525"/>
                              <wp:effectExtent l="0" t="0" r="0" b="0"/>
                              <wp:docPr id="95" name="Imagen 9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955328" w:rsidRDefault="00955328">
                        <w:pPr>
                          <w:rPr>
                            <w:rFonts w:ascii="Calibri" w:hAnsi="Calibri"/>
                          </w:rPr>
                        </w:pPr>
                        <w:r>
                          <w:rPr>
                            <w:rFonts w:ascii="Calibri" w:hAnsi="Calibri"/>
                            <w:noProof/>
                            <w:lang w:eastAsia="es-CO"/>
                          </w:rPr>
                          <w:drawing>
                            <wp:inline distT="0" distB="0" distL="0" distR="0">
                              <wp:extent cx="19050" cy="19050"/>
                              <wp:effectExtent l="0" t="0" r="0" b="0"/>
                              <wp:docPr id="94" name="Imagen 9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955328" w:rsidRDefault="00955328">
                        <w:pPr>
                          <w:rPr>
                            <w:rFonts w:ascii="Calibri" w:hAnsi="Calibri"/>
                          </w:rPr>
                        </w:pPr>
                        <w:r>
                          <w:rPr>
                            <w:rFonts w:ascii="Calibri" w:hAnsi="Calibri"/>
                            <w:noProof/>
                            <w:lang w:eastAsia="es-CO"/>
                          </w:rPr>
                          <w:drawing>
                            <wp:inline distT="0" distB="0" distL="0" distR="0">
                              <wp:extent cx="9525" cy="9525"/>
                              <wp:effectExtent l="0" t="0" r="0" b="0"/>
                              <wp:docPr id="93" name="Imagen 9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955328" w:rsidRDefault="00955328" w:rsidP="00955328">
                        <w:pPr>
                          <w:jc w:val="both"/>
                          <w:rPr>
                            <w:rFonts w:ascii="Calibri" w:hAnsi="Calibri"/>
                          </w:rPr>
                        </w:pPr>
                        <w:r>
                          <w:rPr>
                            <w:rStyle w:val="datos"/>
                            <w:rFonts w:ascii="Calibri" w:hAnsi="Calibri"/>
                            <w:b/>
                            <w:bCs/>
                            <w:color w:val="000000"/>
                          </w:rPr>
                          <w:t>5.2. LICENCIA DE CONSTRUCCIÓN:</w:t>
                        </w:r>
                        <w:r>
                          <w:rPr>
                            <w:rFonts w:ascii="Calibri" w:hAnsi="Calibri"/>
                          </w:rPr>
                          <w:t> Autorización previa para desarrollar edificaciones, áreas de circulación y zonas comunales en uno o varios predios, de conformidad con lo previsto en el Plan Ordenamiento de Territorial, los instrumentos que lo desarrollen y complementen, los Planes Especiales de Manejo y Protección Bienes Interés Cultural, y demás normatividad que regule la materia. Las modalidades son: Obra nueva, Ampliación, Adecuación, Modificación, Restauración, Reforzamiento Estructural, Demolición, Reconstrucción,</w:t>
                        </w:r>
                        <w:r>
                          <w:rPr>
                            <w:rFonts w:ascii="Calibri" w:hAnsi="Calibri"/>
                          </w:rPr>
                          <w:t xml:space="preserve"> </w:t>
                        </w:r>
                        <w:bookmarkStart w:id="0" w:name="_GoBack"/>
                        <w:bookmarkEnd w:id="0"/>
                        <w:r>
                          <w:rPr>
                            <w:rFonts w:ascii="Calibri" w:hAnsi="Calibri"/>
                          </w:rPr>
                          <w:t>Cerramiento.  </w:t>
                        </w:r>
                      </w:p>
                    </w:tc>
                  </w:tr>
                  <w:tr w:rsidR="00955328">
                    <w:trPr>
                      <w:trHeight w:val="75"/>
                      <w:tblCellSpacing w:w="0" w:type="dxa"/>
                    </w:trPr>
                    <w:tc>
                      <w:tcPr>
                        <w:tcW w:w="0" w:type="auto"/>
                        <w:gridSpan w:val="4"/>
                        <w:vAlign w:val="center"/>
                        <w:hideMark/>
                      </w:tcPr>
                      <w:p w:rsidR="00955328" w:rsidRDefault="00955328">
                        <w:pPr>
                          <w:jc w:val="both"/>
                          <w:rPr>
                            <w:rFonts w:ascii="Calibri" w:hAnsi="Calibri"/>
                            <w:sz w:val="8"/>
                          </w:rPr>
                        </w:pPr>
                      </w:p>
                    </w:tc>
                  </w:tr>
                </w:tbl>
                <w:p w:rsidR="00955328" w:rsidRDefault="00955328">
                  <w:pPr>
                    <w:jc w:val="both"/>
                    <w:rPr>
                      <w:rFonts w:ascii="Calibri" w:hAnsi="Calibri"/>
                      <w:vanish/>
                    </w:rPr>
                  </w:pPr>
                </w:p>
                <w:tbl>
                  <w:tblPr>
                    <w:tblW w:w="4950" w:type="pct"/>
                    <w:tblCellSpacing w:w="0" w:type="dxa"/>
                    <w:tblCellMar>
                      <w:left w:w="0" w:type="dxa"/>
                      <w:right w:w="0" w:type="dxa"/>
                    </w:tblCellMar>
                    <w:tblLook w:val="04A0" w:firstRow="1" w:lastRow="0" w:firstColumn="1" w:lastColumn="0" w:noHBand="0" w:noVBand="1"/>
                  </w:tblPr>
                  <w:tblGrid>
                    <w:gridCol w:w="75"/>
                    <w:gridCol w:w="30"/>
                    <w:gridCol w:w="75"/>
                    <w:gridCol w:w="12641"/>
                  </w:tblGrid>
                  <w:tr w:rsidR="00955328">
                    <w:trPr>
                      <w:trHeight w:val="75"/>
                      <w:tblCellSpacing w:w="0" w:type="dxa"/>
                    </w:trPr>
                    <w:tc>
                      <w:tcPr>
                        <w:tcW w:w="0" w:type="auto"/>
                        <w:gridSpan w:val="4"/>
                        <w:vAlign w:val="center"/>
                        <w:hideMark/>
                      </w:tcPr>
                      <w:p w:rsidR="00955328" w:rsidRDefault="00955328">
                        <w:pPr>
                          <w:jc w:val="both"/>
                          <w:rPr>
                            <w:rFonts w:ascii="Calibri" w:hAnsi="Calibri"/>
                            <w:sz w:val="8"/>
                          </w:rPr>
                        </w:pPr>
                      </w:p>
                    </w:tc>
                  </w:tr>
                  <w:tr w:rsidR="00955328">
                    <w:trPr>
                      <w:tblCellSpacing w:w="0" w:type="dxa"/>
                    </w:trPr>
                    <w:tc>
                      <w:tcPr>
                        <w:tcW w:w="75" w:type="dxa"/>
                        <w:hideMark/>
                      </w:tcPr>
                      <w:p w:rsidR="00955328" w:rsidRDefault="00955328">
                        <w:pPr>
                          <w:rPr>
                            <w:rFonts w:ascii="Calibri" w:hAnsi="Calibri"/>
                          </w:rPr>
                        </w:pPr>
                        <w:r>
                          <w:rPr>
                            <w:rFonts w:ascii="Calibri" w:hAnsi="Calibri"/>
                            <w:noProof/>
                            <w:lang w:eastAsia="es-CO"/>
                          </w:rPr>
                          <w:drawing>
                            <wp:inline distT="0" distB="0" distL="0" distR="0">
                              <wp:extent cx="9525" cy="9525"/>
                              <wp:effectExtent l="0" t="0" r="0" b="0"/>
                              <wp:docPr id="92" name="Imagen 9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955328" w:rsidRDefault="00955328">
                        <w:pPr>
                          <w:rPr>
                            <w:rFonts w:ascii="Calibri" w:hAnsi="Calibri"/>
                          </w:rPr>
                        </w:pPr>
                        <w:r>
                          <w:rPr>
                            <w:rFonts w:ascii="Calibri" w:hAnsi="Calibri"/>
                            <w:noProof/>
                            <w:lang w:eastAsia="es-CO"/>
                          </w:rPr>
                          <w:drawing>
                            <wp:inline distT="0" distB="0" distL="0" distR="0">
                              <wp:extent cx="19050" cy="19050"/>
                              <wp:effectExtent l="0" t="0" r="0" b="0"/>
                              <wp:docPr id="91" name="Imagen 9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955328" w:rsidRDefault="00955328">
                        <w:pPr>
                          <w:rPr>
                            <w:rFonts w:ascii="Calibri" w:hAnsi="Calibri"/>
                          </w:rPr>
                        </w:pPr>
                        <w:r>
                          <w:rPr>
                            <w:rFonts w:ascii="Calibri" w:hAnsi="Calibri"/>
                            <w:noProof/>
                            <w:lang w:eastAsia="es-CO"/>
                          </w:rPr>
                          <w:drawing>
                            <wp:inline distT="0" distB="0" distL="0" distR="0">
                              <wp:extent cx="9525" cy="9525"/>
                              <wp:effectExtent l="0" t="0" r="0" b="0"/>
                              <wp:docPr id="90" name="Imagen 9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955328" w:rsidRDefault="00955328" w:rsidP="00955328">
                        <w:pPr>
                          <w:jc w:val="both"/>
                          <w:rPr>
                            <w:rFonts w:ascii="Calibri" w:hAnsi="Calibri"/>
                          </w:rPr>
                        </w:pPr>
                        <w:r>
                          <w:rPr>
                            <w:rStyle w:val="datos"/>
                            <w:rFonts w:ascii="Calibri" w:hAnsi="Calibri"/>
                            <w:b/>
                            <w:bCs/>
                            <w:color w:val="000000"/>
                          </w:rPr>
                          <w:t>5.3. CERTIFICADO DE PERMISO DE OCUPACIÓN:</w:t>
                        </w:r>
                        <w:r>
                          <w:rPr>
                            <w:rFonts w:ascii="Calibri" w:hAnsi="Calibri"/>
                          </w:rPr>
                          <w:t> Acto mediante el cual la autoridad competente para ejercer el control urbano y posterior de obra, certifica mediante acta detallada el cabal cumplimiento de las obras construidas de conformidad con la licencia de construcción en la modalidad de obra nueva otorgada por el curador urbano o la autoridad municipal o distrital competente para expedir licencias.  </w:t>
                        </w:r>
                      </w:p>
                    </w:tc>
                  </w:tr>
                  <w:tr w:rsidR="00955328">
                    <w:trPr>
                      <w:trHeight w:val="75"/>
                      <w:tblCellSpacing w:w="0" w:type="dxa"/>
                    </w:trPr>
                    <w:tc>
                      <w:tcPr>
                        <w:tcW w:w="0" w:type="auto"/>
                        <w:gridSpan w:val="4"/>
                        <w:vAlign w:val="center"/>
                        <w:hideMark/>
                      </w:tcPr>
                      <w:p w:rsidR="00955328" w:rsidRDefault="00955328">
                        <w:pPr>
                          <w:jc w:val="both"/>
                          <w:rPr>
                            <w:rFonts w:ascii="Calibri" w:hAnsi="Calibri"/>
                            <w:sz w:val="8"/>
                          </w:rPr>
                        </w:pPr>
                      </w:p>
                    </w:tc>
                  </w:tr>
                </w:tbl>
                <w:p w:rsidR="00955328" w:rsidRDefault="00955328">
                  <w:pPr>
                    <w:jc w:val="both"/>
                    <w:rPr>
                      <w:rFonts w:ascii="Calibri" w:hAnsi="Calibri"/>
                      <w:vanish/>
                    </w:rPr>
                  </w:pPr>
                </w:p>
                <w:tbl>
                  <w:tblPr>
                    <w:tblW w:w="4950" w:type="pct"/>
                    <w:tblCellSpacing w:w="0" w:type="dxa"/>
                    <w:tblCellMar>
                      <w:left w:w="0" w:type="dxa"/>
                      <w:right w:w="0" w:type="dxa"/>
                    </w:tblCellMar>
                    <w:tblLook w:val="04A0" w:firstRow="1" w:lastRow="0" w:firstColumn="1" w:lastColumn="0" w:noHBand="0" w:noVBand="1"/>
                  </w:tblPr>
                  <w:tblGrid>
                    <w:gridCol w:w="75"/>
                    <w:gridCol w:w="30"/>
                    <w:gridCol w:w="75"/>
                    <w:gridCol w:w="12641"/>
                  </w:tblGrid>
                  <w:tr w:rsidR="00955328">
                    <w:trPr>
                      <w:trHeight w:val="75"/>
                      <w:tblCellSpacing w:w="0" w:type="dxa"/>
                    </w:trPr>
                    <w:tc>
                      <w:tcPr>
                        <w:tcW w:w="0" w:type="auto"/>
                        <w:gridSpan w:val="4"/>
                        <w:vAlign w:val="center"/>
                        <w:hideMark/>
                      </w:tcPr>
                      <w:p w:rsidR="00955328" w:rsidRDefault="00955328">
                        <w:pPr>
                          <w:jc w:val="both"/>
                          <w:rPr>
                            <w:rFonts w:ascii="Calibri" w:hAnsi="Calibri"/>
                            <w:sz w:val="8"/>
                          </w:rPr>
                        </w:pPr>
                      </w:p>
                    </w:tc>
                  </w:tr>
                  <w:tr w:rsidR="00955328">
                    <w:trPr>
                      <w:tblCellSpacing w:w="0" w:type="dxa"/>
                    </w:trPr>
                    <w:tc>
                      <w:tcPr>
                        <w:tcW w:w="75" w:type="dxa"/>
                        <w:hideMark/>
                      </w:tcPr>
                      <w:p w:rsidR="00955328" w:rsidRDefault="00955328">
                        <w:pPr>
                          <w:rPr>
                            <w:rFonts w:ascii="Calibri" w:hAnsi="Calibri"/>
                          </w:rPr>
                        </w:pPr>
                        <w:r>
                          <w:rPr>
                            <w:rFonts w:ascii="Calibri" w:hAnsi="Calibri"/>
                            <w:noProof/>
                            <w:lang w:eastAsia="es-CO"/>
                          </w:rPr>
                          <w:drawing>
                            <wp:inline distT="0" distB="0" distL="0" distR="0">
                              <wp:extent cx="9525" cy="9525"/>
                              <wp:effectExtent l="0" t="0" r="0" b="0"/>
                              <wp:docPr id="89" name="Imagen 8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955328" w:rsidRDefault="00955328">
                        <w:pPr>
                          <w:rPr>
                            <w:rFonts w:ascii="Calibri" w:hAnsi="Calibri"/>
                          </w:rPr>
                        </w:pPr>
                        <w:r>
                          <w:rPr>
                            <w:rFonts w:ascii="Calibri" w:hAnsi="Calibri"/>
                            <w:noProof/>
                            <w:lang w:eastAsia="es-CO"/>
                          </w:rPr>
                          <w:drawing>
                            <wp:inline distT="0" distB="0" distL="0" distR="0">
                              <wp:extent cx="19050" cy="19050"/>
                              <wp:effectExtent l="0" t="0" r="0" b="0"/>
                              <wp:docPr id="88" name="Imagen 8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955328" w:rsidRDefault="00955328">
                        <w:pPr>
                          <w:rPr>
                            <w:rFonts w:ascii="Calibri" w:hAnsi="Calibri"/>
                          </w:rPr>
                        </w:pPr>
                        <w:r>
                          <w:rPr>
                            <w:rFonts w:ascii="Calibri" w:hAnsi="Calibri"/>
                            <w:noProof/>
                            <w:lang w:eastAsia="es-CO"/>
                          </w:rPr>
                          <w:drawing>
                            <wp:inline distT="0" distB="0" distL="0" distR="0">
                              <wp:extent cx="9525" cy="9525"/>
                              <wp:effectExtent l="0" t="0" r="0" b="0"/>
                              <wp:docPr id="87" name="Imagen 8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955328" w:rsidRDefault="00955328" w:rsidP="00955328">
                        <w:pPr>
                          <w:jc w:val="both"/>
                          <w:rPr>
                            <w:rFonts w:ascii="Calibri" w:hAnsi="Calibri"/>
                          </w:rPr>
                        </w:pPr>
                        <w:r>
                          <w:rPr>
                            <w:rStyle w:val="datos"/>
                            <w:rFonts w:ascii="Calibri" w:hAnsi="Calibri"/>
                            <w:b/>
                            <w:bCs/>
                            <w:color w:val="000000"/>
                          </w:rPr>
                          <w:t>5.4. RECONOCIMIENTO DE LA EXISTENCIA DE EDIFICACIONES:</w:t>
                        </w:r>
                        <w:r>
                          <w:rPr>
                            <w:rFonts w:ascii="Calibri" w:hAnsi="Calibri"/>
                          </w:rPr>
                          <w:t> Actuación por medio de la cual el curador urbano o la autoridad municipal o distrital competente para expedir licencias de construcción, declara la existencia de los desarrollos arquitectónicos que se ejecutaron sin obtener tales licencias, siempre y cuando cumplan con el uso previsto por las normas urbanísticas vigentes y que la edificación se haya concluido como mínimo cinco (5) años antes de la solicitud de reconocimiento. Este término no aplicará en aquellos casos en que el solicitante deba obtener el reconocimiento por orden judicial o administrativa.  </w:t>
                        </w:r>
                      </w:p>
                    </w:tc>
                  </w:tr>
                  <w:tr w:rsidR="00955328">
                    <w:trPr>
                      <w:trHeight w:val="75"/>
                      <w:tblCellSpacing w:w="0" w:type="dxa"/>
                    </w:trPr>
                    <w:tc>
                      <w:tcPr>
                        <w:tcW w:w="0" w:type="auto"/>
                        <w:gridSpan w:val="4"/>
                        <w:vAlign w:val="center"/>
                        <w:hideMark/>
                      </w:tcPr>
                      <w:p w:rsidR="00955328" w:rsidRDefault="00955328">
                        <w:pPr>
                          <w:jc w:val="both"/>
                          <w:rPr>
                            <w:rFonts w:ascii="Calibri" w:hAnsi="Calibri"/>
                            <w:sz w:val="8"/>
                          </w:rPr>
                        </w:pPr>
                      </w:p>
                    </w:tc>
                  </w:tr>
                </w:tbl>
                <w:p w:rsidR="00955328" w:rsidRDefault="00955328">
                  <w:pPr>
                    <w:jc w:val="both"/>
                    <w:rPr>
                      <w:rFonts w:ascii="Calibri" w:hAnsi="Calibri"/>
                    </w:rPr>
                  </w:pPr>
                </w:p>
              </w:tc>
            </w:tr>
          </w:tbl>
          <w:p w:rsidR="00955328" w:rsidRDefault="00955328">
            <w:pPr>
              <w:rPr>
                <w:sz w:val="24"/>
                <w:szCs w:val="24"/>
              </w:rPr>
            </w:pPr>
          </w:p>
        </w:tc>
      </w:tr>
      <w:tr w:rsidR="00955328" w:rsidTr="00955328">
        <w:trPr>
          <w:trHeight w:val="225"/>
          <w:tblCellSpacing w:w="15" w:type="dxa"/>
          <w:jc w:val="center"/>
        </w:trPr>
        <w:tc>
          <w:tcPr>
            <w:tcW w:w="0" w:type="auto"/>
            <w:vAlign w:val="center"/>
            <w:hideMark/>
          </w:tcPr>
          <w:p w:rsidR="00955328" w:rsidRDefault="00955328">
            <w:pPr>
              <w:rPr>
                <w:szCs w:val="24"/>
              </w:rPr>
            </w:pPr>
          </w:p>
        </w:tc>
      </w:tr>
      <w:tr w:rsidR="00955328" w:rsidTr="0095532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951"/>
            </w:tblGrid>
            <w:tr w:rsidR="00955328">
              <w:trPr>
                <w:tblCellSpacing w:w="0" w:type="dxa"/>
                <w:jc w:val="center"/>
              </w:trPr>
              <w:tc>
                <w:tcPr>
                  <w:tcW w:w="0" w:type="auto"/>
                  <w:vAlign w:val="center"/>
                  <w:hideMark/>
                </w:tcPr>
                <w:p w:rsidR="00955328" w:rsidRDefault="00955328">
                  <w:pPr>
                    <w:jc w:val="both"/>
                    <w:rPr>
                      <w:rFonts w:ascii="Calibri" w:hAnsi="Calibri"/>
                      <w:b/>
                      <w:bCs/>
                      <w:color w:val="000000"/>
                      <w:sz w:val="24"/>
                      <w:szCs w:val="24"/>
                    </w:rPr>
                  </w:pPr>
                  <w:r>
                    <w:rPr>
                      <w:rFonts w:ascii="Calibri" w:hAnsi="Calibri"/>
                      <w:b/>
                      <w:bCs/>
                      <w:color w:val="000000"/>
                    </w:rPr>
                    <w:t>6. DOCUMENTACIÓN EXTERNA RELACIONADA</w:t>
                  </w:r>
                </w:p>
              </w:tc>
            </w:tr>
            <w:tr w:rsidR="00955328">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870"/>
                  </w:tblGrid>
                  <w:tr w:rsidR="00955328">
                    <w:trPr>
                      <w:tblCellSpacing w:w="15" w:type="dxa"/>
                    </w:trPr>
                    <w:tc>
                      <w:tcPr>
                        <w:tcW w:w="15" w:type="dxa"/>
                        <w:vAlign w:val="center"/>
                        <w:hideMark/>
                      </w:tcPr>
                      <w:p w:rsidR="00955328" w:rsidRDefault="00955328">
                        <w:pPr>
                          <w:jc w:val="both"/>
                          <w:rPr>
                            <w:rFonts w:ascii="Calibri" w:hAnsi="Calibri"/>
                          </w:rPr>
                        </w:pPr>
                      </w:p>
                    </w:tc>
                    <w:tc>
                      <w:tcPr>
                        <w:tcW w:w="5000" w:type="pct"/>
                        <w:vAlign w:val="center"/>
                        <w:hideMark/>
                      </w:tcPr>
                      <w:p w:rsidR="00955328" w:rsidRDefault="00955328">
                        <w:pPr>
                          <w:jc w:val="both"/>
                          <w:rPr>
                            <w:rFonts w:ascii="Calibri" w:hAnsi="Calibri"/>
                          </w:rPr>
                        </w:pPr>
                        <w:hyperlink r:id="rId7" w:history="1">
                          <w:r>
                            <w:rPr>
                              <w:rStyle w:val="Hipervnculo"/>
                              <w:rFonts w:ascii="Calibri" w:hAnsi="Calibri"/>
                            </w:rPr>
                            <w:t>- Acuerdo 1077 de 2015</w:t>
                          </w:r>
                        </w:hyperlink>
                      </w:p>
                    </w:tc>
                  </w:tr>
                </w:tbl>
                <w:p w:rsidR="00955328" w:rsidRDefault="00955328">
                  <w:pPr>
                    <w:jc w:val="both"/>
                    <w:rPr>
                      <w:rFonts w:ascii="Calibri" w:hAnsi="Calibri"/>
                    </w:rPr>
                  </w:pPr>
                </w:p>
              </w:tc>
            </w:tr>
          </w:tbl>
          <w:p w:rsidR="00955328" w:rsidRDefault="00955328">
            <w:pPr>
              <w:rPr>
                <w:sz w:val="24"/>
                <w:szCs w:val="24"/>
              </w:rPr>
            </w:pPr>
          </w:p>
        </w:tc>
      </w:tr>
      <w:tr w:rsidR="00955328" w:rsidTr="00955328">
        <w:trPr>
          <w:trHeight w:val="225"/>
          <w:tblCellSpacing w:w="15" w:type="dxa"/>
          <w:jc w:val="center"/>
        </w:trPr>
        <w:tc>
          <w:tcPr>
            <w:tcW w:w="0" w:type="auto"/>
            <w:vAlign w:val="center"/>
            <w:hideMark/>
          </w:tcPr>
          <w:p w:rsidR="00955328" w:rsidRDefault="00955328">
            <w:pPr>
              <w:rPr>
                <w:szCs w:val="24"/>
              </w:rPr>
            </w:pPr>
          </w:p>
        </w:tc>
      </w:tr>
      <w:tr w:rsidR="00955328" w:rsidTr="0095532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951"/>
            </w:tblGrid>
            <w:tr w:rsidR="00955328">
              <w:trPr>
                <w:tblCellSpacing w:w="0" w:type="dxa"/>
                <w:jc w:val="center"/>
              </w:trPr>
              <w:tc>
                <w:tcPr>
                  <w:tcW w:w="0" w:type="auto"/>
                  <w:vAlign w:val="center"/>
                  <w:hideMark/>
                </w:tcPr>
                <w:p w:rsidR="00955328" w:rsidRDefault="00955328">
                  <w:pPr>
                    <w:jc w:val="both"/>
                    <w:rPr>
                      <w:rFonts w:ascii="Calibri" w:hAnsi="Calibri"/>
                      <w:b/>
                      <w:bCs/>
                      <w:color w:val="000000"/>
                      <w:sz w:val="24"/>
                      <w:szCs w:val="24"/>
                    </w:rPr>
                  </w:pPr>
                  <w:r>
                    <w:rPr>
                      <w:rFonts w:ascii="Calibri" w:hAnsi="Calibri"/>
                      <w:b/>
                      <w:bCs/>
                      <w:color w:val="000000"/>
                    </w:rPr>
                    <w:t>7. DESARROLLO</w:t>
                  </w:r>
                </w:p>
              </w:tc>
            </w:tr>
          </w:tbl>
          <w:p w:rsidR="00955328" w:rsidRDefault="00955328">
            <w:pPr>
              <w:rPr>
                <w:sz w:val="24"/>
                <w:szCs w:val="24"/>
              </w:rPr>
            </w:pPr>
          </w:p>
        </w:tc>
      </w:tr>
      <w:tr w:rsidR="00955328" w:rsidTr="00955328">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233"/>
              <w:gridCol w:w="3234"/>
              <w:gridCol w:w="3234"/>
              <w:gridCol w:w="3234"/>
            </w:tblGrid>
            <w:tr w:rsidR="00955328">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955328" w:rsidRDefault="00955328">
                  <w:pPr>
                    <w:jc w:val="center"/>
                    <w:rPr>
                      <w:rFonts w:ascii="Calibri" w:hAnsi="Calibri"/>
                      <w:b/>
                      <w:bCs/>
                      <w:color w:val="FFFFFF"/>
                      <w:sz w:val="24"/>
                      <w:szCs w:val="24"/>
                    </w:rPr>
                  </w:pPr>
                  <w:r>
                    <w:rPr>
                      <w:rFonts w:ascii="Calibri" w:hAnsi="Calibri"/>
                      <w:b/>
                      <w:bCs/>
                      <w:color w:val="FFFFFF"/>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955328" w:rsidRDefault="00955328">
                  <w:pPr>
                    <w:jc w:val="center"/>
                    <w:rPr>
                      <w:rFonts w:ascii="Calibri" w:hAnsi="Calibri"/>
                      <w:b/>
                      <w:bCs/>
                      <w:color w:val="FFFFFF"/>
                      <w:sz w:val="24"/>
                      <w:szCs w:val="24"/>
                    </w:rPr>
                  </w:pPr>
                  <w:r>
                    <w:rPr>
                      <w:rFonts w:ascii="Calibri" w:hAnsi="Calibri"/>
                      <w:b/>
                      <w:bCs/>
                      <w:color w:val="FFFFFF"/>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955328" w:rsidRDefault="00955328">
                  <w:pPr>
                    <w:jc w:val="center"/>
                    <w:rPr>
                      <w:rFonts w:ascii="Calibri" w:hAnsi="Calibri"/>
                      <w:b/>
                      <w:bCs/>
                      <w:color w:val="FFFFFF"/>
                      <w:sz w:val="24"/>
                      <w:szCs w:val="24"/>
                    </w:rPr>
                  </w:pPr>
                  <w:r>
                    <w:rPr>
                      <w:rFonts w:ascii="Calibri" w:hAnsi="Calibri"/>
                      <w:b/>
                      <w:bCs/>
                      <w:color w:val="FFFFFF"/>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955328" w:rsidRDefault="00955328">
                  <w:pPr>
                    <w:jc w:val="center"/>
                    <w:rPr>
                      <w:rFonts w:ascii="Calibri" w:hAnsi="Calibri"/>
                      <w:b/>
                      <w:bCs/>
                      <w:color w:val="FFFFFF"/>
                      <w:sz w:val="24"/>
                      <w:szCs w:val="24"/>
                    </w:rPr>
                  </w:pPr>
                  <w:r>
                    <w:rPr>
                      <w:rFonts w:ascii="Calibri" w:hAnsi="Calibri"/>
                      <w:b/>
                      <w:bCs/>
                      <w:color w:val="FFFFFF"/>
                    </w:rPr>
                    <w:t>CÓMO LO HACE</w:t>
                  </w:r>
                </w:p>
              </w:tc>
            </w:tr>
            <w:tr w:rsidR="0095532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55328" w:rsidRDefault="00955328">
                  <w:pPr>
                    <w:jc w:val="both"/>
                    <w:rPr>
                      <w:rFonts w:ascii="Calibri" w:hAnsi="Calibri"/>
                    </w:rPr>
                  </w:pPr>
                  <w:r>
                    <w:rPr>
                      <w:rFonts w:ascii="Calibri" w:hAnsi="Calibri"/>
                    </w:rPr>
                    <w:t>Recibir actuaciones de Curaduría, solicitudes de la ciudadanía y de las dependencias de la Administración Municipal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328" w:rsidRDefault="00955328">
                  <w:pPr>
                    <w:jc w:val="both"/>
                    <w:rPr>
                      <w:rFonts w:ascii="Calibri" w:hAnsi="Calibri"/>
                    </w:rPr>
                  </w:pPr>
                  <w:r>
                    <w:rPr>
                      <w:rFonts w:ascii="Calibri" w:hAnsi="Calibri"/>
                    </w:rPr>
                    <w:t>- Diana Patricia Osorio Hernández</w:t>
                  </w:r>
                  <w:r>
                    <w:rPr>
                      <w:rFonts w:ascii="Calibri" w:hAnsi="Calibri"/>
                    </w:rPr>
                    <w:br/>
                    <w:t xml:space="preserve">- Ana Milena </w:t>
                  </w:r>
                  <w:r>
                    <w:rPr>
                      <w:rFonts w:ascii="Calibri" w:hAnsi="Calibri"/>
                    </w:rPr>
                    <w:t>Gutiérrez</w:t>
                  </w:r>
                  <w:r>
                    <w:rPr>
                      <w:rFonts w:ascii="Calibri" w:hAnsi="Calibri"/>
                    </w:rPr>
                    <w:t xml:space="preserve"> Ocampo</w:t>
                  </w:r>
                  <w:r>
                    <w:rPr>
                      <w:rFonts w:ascii="Calibri" w:hAnsi="Calibri"/>
                    </w:rPr>
                    <w:br/>
                    <w:t xml:space="preserve">- </w:t>
                  </w:r>
                  <w:r>
                    <w:rPr>
                      <w:rFonts w:ascii="Calibri" w:hAnsi="Calibri"/>
                    </w:rPr>
                    <w:t>María</w:t>
                  </w:r>
                  <w:r>
                    <w:rPr>
                      <w:rFonts w:ascii="Calibri" w:hAnsi="Calibri"/>
                    </w:rPr>
                    <w:t xml:space="preserve"> Luz </w:t>
                  </w:r>
                  <w:r>
                    <w:rPr>
                      <w:rFonts w:ascii="Calibri" w:hAnsi="Calibri"/>
                    </w:rPr>
                    <w:t>Vásquez</w:t>
                  </w:r>
                  <w:r>
                    <w:rPr>
                      <w:rFonts w:ascii="Calibri" w:hAnsi="Calibri"/>
                    </w:rPr>
                    <w:t xml:space="preserve"> Jaramillo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328" w:rsidRDefault="00955328">
                  <w:pPr>
                    <w:jc w:val="both"/>
                    <w:rPr>
                      <w:rFonts w:ascii="Calibri" w:hAnsi="Calibri"/>
                    </w:rPr>
                  </w:pPr>
                  <w:r>
                    <w:rPr>
                      <w:rFonts w:ascii="Calibri" w:hAnsi="Calibri"/>
                    </w:rPr>
                    <w:br/>
                    <w:t>Oficio reporte.</w:t>
                  </w:r>
                  <w:r>
                    <w:rPr>
                      <w:rFonts w:ascii="Calibri" w:hAnsi="Calibri"/>
                    </w:rPr>
                    <w:br/>
                    <w:t>Planilla de registro de solicitudes por diferentes medios.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328" w:rsidRDefault="00955328">
                  <w:pPr>
                    <w:jc w:val="both"/>
                    <w:rPr>
                      <w:rFonts w:ascii="Calibri" w:hAnsi="Calibri"/>
                    </w:rPr>
                  </w:pPr>
                  <w:r>
                    <w:rPr>
                      <w:rFonts w:ascii="Calibri" w:hAnsi="Calibri"/>
                    </w:rPr>
                    <w:t>1. Se</w:t>
                  </w:r>
                  <w:r>
                    <w:rPr>
                      <w:rFonts w:ascii="Calibri" w:hAnsi="Calibri"/>
                    </w:rPr>
                    <w:t xml:space="preserve"> analiza la solicitud y se realiza la distribución entre el grupo de profesionales de control físico urbanístico.</w:t>
                  </w:r>
                  <w:r>
                    <w:rPr>
                      <w:rFonts w:ascii="Calibri" w:hAnsi="Calibri"/>
                    </w:rPr>
                    <w:br/>
                    <w:t>2. Se programa el recorrido mediante la planilla que maneja cada profesional y según la necesidad se consulta el aplicativo Arc Readear-.</w:t>
                  </w:r>
                  <w:r>
                    <w:rPr>
                      <w:rFonts w:ascii="Calibri" w:hAnsi="Calibri"/>
                    </w:rPr>
                    <w:br/>
                    <w:t xml:space="preserve">3. Se </w:t>
                  </w:r>
                  <w:r>
                    <w:rPr>
                      <w:rFonts w:ascii="Calibri" w:hAnsi="Calibri"/>
                    </w:rPr>
                    <w:t>concreta</w:t>
                  </w:r>
                  <w:r>
                    <w:rPr>
                      <w:rFonts w:ascii="Calibri" w:hAnsi="Calibri"/>
                    </w:rPr>
                    <w:t xml:space="preserve"> la visita mediante oficio o vía telefónica, según la necesidad.</w:t>
                  </w:r>
                  <w:r>
                    <w:rPr>
                      <w:rFonts w:ascii="Calibri" w:hAnsi="Calibri"/>
                    </w:rPr>
                    <w:br/>
                    <w:t>4. Se consulta la respectiva licencia en el archivo antes de la visita, según la necesidad. </w:t>
                  </w:r>
                </w:p>
              </w:tc>
            </w:tr>
            <w:tr w:rsidR="0095532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55328" w:rsidRDefault="00955328">
                  <w:pPr>
                    <w:jc w:val="both"/>
                    <w:rPr>
                      <w:rFonts w:ascii="Calibri" w:hAnsi="Calibri"/>
                    </w:rPr>
                  </w:pPr>
                  <w:r>
                    <w:rPr>
                      <w:rFonts w:ascii="Calibri" w:hAnsi="Calibri"/>
                    </w:rPr>
                    <w:t>Realizar visitas, según la distribución realizada con el grupo de profesionales de Control Físico Urbanístico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328" w:rsidRDefault="00955328">
                  <w:pPr>
                    <w:jc w:val="both"/>
                    <w:rPr>
                      <w:rFonts w:ascii="Calibri" w:hAnsi="Calibri"/>
                    </w:rPr>
                  </w:pPr>
                  <w:r>
                    <w:rPr>
                      <w:rFonts w:ascii="Calibri" w:hAnsi="Calibri"/>
                    </w:rPr>
                    <w:t>- Diana Patricia Osorio Hernández</w:t>
                  </w:r>
                  <w:r>
                    <w:rPr>
                      <w:rFonts w:ascii="Calibri" w:hAnsi="Calibri"/>
                    </w:rPr>
                    <w:br/>
                    <w:t xml:space="preserve">- Ana Milena </w:t>
                  </w:r>
                  <w:r>
                    <w:rPr>
                      <w:rFonts w:ascii="Calibri" w:hAnsi="Calibri"/>
                    </w:rPr>
                    <w:t>Gutiérrez</w:t>
                  </w:r>
                  <w:r>
                    <w:rPr>
                      <w:rFonts w:ascii="Calibri" w:hAnsi="Calibri"/>
                    </w:rPr>
                    <w:t xml:space="preserve"> Ocampo</w:t>
                  </w:r>
                  <w:r>
                    <w:rPr>
                      <w:rFonts w:ascii="Calibri" w:hAnsi="Calibri"/>
                    </w:rPr>
                    <w:br/>
                    <w:t xml:space="preserve">- </w:t>
                  </w:r>
                  <w:r>
                    <w:rPr>
                      <w:rFonts w:ascii="Calibri" w:hAnsi="Calibri"/>
                    </w:rPr>
                    <w:t>María</w:t>
                  </w:r>
                  <w:r>
                    <w:rPr>
                      <w:rFonts w:ascii="Calibri" w:hAnsi="Calibri"/>
                    </w:rPr>
                    <w:t xml:space="preserve"> Luz </w:t>
                  </w:r>
                  <w:r>
                    <w:rPr>
                      <w:rFonts w:ascii="Calibri" w:hAnsi="Calibri"/>
                    </w:rPr>
                    <w:t>Vásquez</w:t>
                  </w:r>
                  <w:r>
                    <w:rPr>
                      <w:rFonts w:ascii="Calibri" w:hAnsi="Calibri"/>
                    </w:rPr>
                    <w:t xml:space="preserve"> Jaramillo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328" w:rsidRDefault="00955328">
                  <w:pPr>
                    <w:jc w:val="both"/>
                    <w:rPr>
                      <w:rFonts w:ascii="Calibri" w:hAnsi="Calibri"/>
                    </w:rPr>
                  </w:pPr>
                  <w:r>
                    <w:rPr>
                      <w:rFonts w:ascii="Calibri" w:hAnsi="Calibri"/>
                    </w:rPr>
                    <w:br/>
                    <w:t>Registro fotográfico.</w:t>
                  </w:r>
                  <w:r>
                    <w:rPr>
                      <w:rFonts w:ascii="Calibri" w:hAnsi="Calibri"/>
                    </w:rPr>
                    <w:br/>
                    <w:t>FORMATO Acta de Visita Control Físico Urbanístico - Pendiente aprobar en el software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328" w:rsidRDefault="00955328">
                  <w:pPr>
                    <w:jc w:val="both"/>
                    <w:rPr>
                      <w:rFonts w:ascii="Calibri" w:hAnsi="Calibri"/>
                    </w:rPr>
                  </w:pPr>
                  <w:r>
                    <w:rPr>
                      <w:rFonts w:ascii="Calibri" w:hAnsi="Calibri"/>
                    </w:rPr>
                    <w:t>1. Se</w:t>
                  </w:r>
                  <w:r>
                    <w:rPr>
                      <w:rFonts w:ascii="Calibri" w:hAnsi="Calibri"/>
                    </w:rPr>
                    <w:t xml:space="preserve"> llega al sitio programado y se realiza la respectiva identificación del funcionario.</w:t>
                  </w:r>
                  <w:r>
                    <w:rPr>
                      <w:rFonts w:ascii="Calibri" w:hAnsi="Calibri"/>
                    </w:rPr>
                    <w:br/>
                  </w:r>
                  <w:r>
                    <w:rPr>
                      <w:rFonts w:ascii="Calibri" w:hAnsi="Calibri"/>
                    </w:rPr>
                    <w:t>2. Se</w:t>
                  </w:r>
                  <w:r>
                    <w:rPr>
                      <w:rFonts w:ascii="Calibri" w:hAnsi="Calibri"/>
                    </w:rPr>
                    <w:t xml:space="preserve"> solicita al propietario del inmueble o al responsable de la obra, presentar la licencia urbanística de construcción y/o la autorización emanada por la Curaduría Urbana y/o el ente competente.</w:t>
                  </w:r>
                  <w:r>
                    <w:rPr>
                      <w:rStyle w:val="apple-converted-space"/>
                      <w:rFonts w:ascii="Calibri" w:hAnsi="Calibri"/>
                    </w:rPr>
                    <w:t> </w:t>
                  </w:r>
                  <w:r>
                    <w:rPr>
                      <w:rFonts w:ascii="Calibri" w:hAnsi="Calibri"/>
                    </w:rPr>
                    <w:br/>
                  </w:r>
                  <w:r>
                    <w:rPr>
                      <w:rFonts w:ascii="Calibri" w:hAnsi="Calibri"/>
                    </w:rPr>
                    <w:t>3. Se</w:t>
                  </w:r>
                  <w:r>
                    <w:rPr>
                      <w:rFonts w:ascii="Calibri" w:hAnsi="Calibri"/>
                    </w:rPr>
                    <w:t xml:space="preserve"> realiza la inspección ocular </w:t>
                  </w:r>
                  <w:r>
                    <w:rPr>
                      <w:rFonts w:ascii="Calibri" w:hAnsi="Calibri"/>
                    </w:rPr>
                    <w:lastRenderedPageBreak/>
                    <w:t>mediante recorrido al inmueble y de manera paralela se toma registros fotográficos del lugar objeto de la visita.</w:t>
                  </w:r>
                  <w:r>
                    <w:rPr>
                      <w:rStyle w:val="apple-converted-space"/>
                      <w:rFonts w:ascii="Calibri" w:hAnsi="Calibri"/>
                    </w:rPr>
                    <w:t> </w:t>
                  </w:r>
                  <w:r>
                    <w:rPr>
                      <w:rFonts w:ascii="Calibri" w:hAnsi="Calibri"/>
                    </w:rPr>
                    <w:br/>
                    <w:t>4. A medida que se van encontrando observaciones, se le informa de manera verbal al usuario.</w:t>
                  </w:r>
                  <w:r>
                    <w:rPr>
                      <w:rFonts w:ascii="Calibri" w:hAnsi="Calibri"/>
                    </w:rPr>
                    <w:br/>
                    <w:t>5. En los casos que se requiera, se toman las mediciones que se consideren pertinentes.</w:t>
                  </w:r>
                  <w:r>
                    <w:rPr>
                      <w:rFonts w:ascii="Calibri" w:hAnsi="Calibri"/>
                    </w:rPr>
                    <w:br/>
                    <w:t>6. Como constancia de la visita técnica, se diligencia el formato de acta de visita.</w:t>
                  </w:r>
                  <w:r>
                    <w:rPr>
                      <w:rStyle w:val="apple-converted-space"/>
                      <w:rFonts w:ascii="Calibri" w:hAnsi="Calibri"/>
                    </w:rPr>
                    <w:t> </w:t>
                  </w:r>
                  <w:r>
                    <w:rPr>
                      <w:rFonts w:ascii="Calibri" w:hAnsi="Calibri"/>
                    </w:rPr>
                    <w:br/>
                    <w:t> </w:t>
                  </w:r>
                </w:p>
              </w:tc>
            </w:tr>
            <w:tr w:rsidR="0095532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55328" w:rsidRDefault="00955328">
                  <w:pPr>
                    <w:jc w:val="both"/>
                    <w:rPr>
                      <w:rFonts w:ascii="Calibri" w:hAnsi="Calibri"/>
                    </w:rPr>
                  </w:pPr>
                  <w:r>
                    <w:rPr>
                      <w:rFonts w:ascii="Calibri" w:hAnsi="Calibri"/>
                    </w:rPr>
                    <w:lastRenderedPageBreak/>
                    <w:t>Elaborar informe de visita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328" w:rsidRDefault="00955328">
                  <w:pPr>
                    <w:jc w:val="both"/>
                    <w:rPr>
                      <w:rFonts w:ascii="Calibri" w:hAnsi="Calibri"/>
                    </w:rPr>
                  </w:pPr>
                  <w:r>
                    <w:rPr>
                      <w:rFonts w:ascii="Calibri" w:hAnsi="Calibri"/>
                    </w:rPr>
                    <w:t xml:space="preserve">- Ana Milena </w:t>
                  </w:r>
                  <w:r>
                    <w:rPr>
                      <w:rFonts w:ascii="Calibri" w:hAnsi="Calibri"/>
                    </w:rPr>
                    <w:t>Gutiérrez</w:t>
                  </w:r>
                  <w:r>
                    <w:rPr>
                      <w:rFonts w:ascii="Calibri" w:hAnsi="Calibri"/>
                    </w:rPr>
                    <w:t xml:space="preserve"> Ocampo</w:t>
                  </w:r>
                  <w:r>
                    <w:rPr>
                      <w:rFonts w:ascii="Calibri" w:hAnsi="Calibri"/>
                    </w:rPr>
                    <w:br/>
                    <w:t>- Diana Patricia Osorio Hernández</w:t>
                  </w:r>
                  <w:r>
                    <w:rPr>
                      <w:rFonts w:ascii="Calibri" w:hAnsi="Calibri"/>
                    </w:rPr>
                    <w:br/>
                    <w:t xml:space="preserve">- </w:t>
                  </w:r>
                  <w:r>
                    <w:rPr>
                      <w:rFonts w:ascii="Calibri" w:hAnsi="Calibri"/>
                    </w:rPr>
                    <w:t>María</w:t>
                  </w:r>
                  <w:r>
                    <w:rPr>
                      <w:rFonts w:ascii="Calibri" w:hAnsi="Calibri"/>
                    </w:rPr>
                    <w:t xml:space="preserve"> Luz </w:t>
                  </w:r>
                  <w:r>
                    <w:rPr>
                      <w:rFonts w:ascii="Calibri" w:hAnsi="Calibri"/>
                    </w:rPr>
                    <w:t>Vásquez</w:t>
                  </w:r>
                  <w:r>
                    <w:rPr>
                      <w:rFonts w:ascii="Calibri" w:hAnsi="Calibri"/>
                    </w:rPr>
                    <w:t xml:space="preserve"> Jaramillo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328" w:rsidRDefault="00955328">
                  <w:pPr>
                    <w:jc w:val="both"/>
                    <w:rPr>
                      <w:rFonts w:ascii="Calibri" w:hAnsi="Calibri"/>
                    </w:rPr>
                  </w:pPr>
                  <w:r>
                    <w:rPr>
                      <w:rFonts w:ascii="Calibri" w:hAnsi="Calibri"/>
                    </w:rPr>
                    <w:br/>
                    <w:t>Oficio de respuesta.</w:t>
                  </w:r>
                  <w:r>
                    <w:rPr>
                      <w:rFonts w:ascii="Calibri" w:hAnsi="Calibri"/>
                    </w:rPr>
                    <w:br/>
                    <w:t>Informe de Visita Técnica.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328" w:rsidRDefault="00955328">
                  <w:pPr>
                    <w:jc w:val="both"/>
                    <w:rPr>
                      <w:rFonts w:ascii="Calibri" w:hAnsi="Calibri"/>
                    </w:rPr>
                  </w:pPr>
                  <w:r>
                    <w:rPr>
                      <w:rFonts w:ascii="Calibri" w:hAnsi="Calibri"/>
                    </w:rPr>
                    <w:t>1. Se</w:t>
                  </w:r>
                  <w:r>
                    <w:rPr>
                      <w:rFonts w:ascii="Calibri" w:hAnsi="Calibri"/>
                    </w:rPr>
                    <w:t xml:space="preserve"> descargan los registros fotográficos generados de las visitas técnicas.</w:t>
                  </w:r>
                  <w:r>
                    <w:rPr>
                      <w:rFonts w:ascii="Calibri" w:hAnsi="Calibri"/>
                    </w:rPr>
                    <w:br/>
                    <w:t xml:space="preserve">2. Se realiza la consulta en el aplicativo arc reader y consulta en las normas urbanísticas </w:t>
                  </w:r>
                  <w:r>
                    <w:rPr>
                      <w:rFonts w:ascii="Calibri" w:hAnsi="Calibri"/>
                    </w:rPr>
                    <w:t>vigentes,</w:t>
                  </w:r>
                  <w:r>
                    <w:rPr>
                      <w:rFonts w:ascii="Calibri" w:hAnsi="Calibri"/>
                    </w:rPr>
                    <w:t xml:space="preserve"> de ser el caso.</w:t>
                  </w:r>
                  <w:r>
                    <w:rPr>
                      <w:rFonts w:ascii="Calibri" w:hAnsi="Calibri"/>
                    </w:rPr>
                    <w:br/>
                    <w:t xml:space="preserve">3. Si cumple con la licencia y existe solicitud del </w:t>
                  </w:r>
                  <w:r>
                    <w:rPr>
                      <w:rFonts w:ascii="Calibri" w:hAnsi="Calibri"/>
                    </w:rPr>
                    <w:t>usuario</w:t>
                  </w:r>
                  <w:r>
                    <w:rPr>
                      <w:rFonts w:ascii="Calibri" w:hAnsi="Calibri"/>
                    </w:rPr>
                    <w:t>, se elabora oficio de respuesta con copia del informe de visita.</w:t>
                  </w:r>
                  <w:r>
                    <w:rPr>
                      <w:rFonts w:ascii="Calibri" w:hAnsi="Calibri"/>
                    </w:rPr>
                    <w:br/>
                    <w:t>4. Si cumple con la licencia y es una visita de seguimiento, se registra en el acta de visita y en el cuadro de verificación.</w:t>
                  </w:r>
                  <w:r>
                    <w:rPr>
                      <w:rFonts w:ascii="Calibri" w:hAnsi="Calibri"/>
                    </w:rPr>
                    <w:br/>
                    <w:t xml:space="preserve">5. Si no cumple con la licencia, se realiza el informe de visita técnica con oficio remisorio a la Oficina </w:t>
                  </w:r>
                  <w:r>
                    <w:rPr>
                      <w:rFonts w:ascii="Calibri" w:hAnsi="Calibri"/>
                    </w:rPr>
                    <w:lastRenderedPageBreak/>
                    <w:t>de Inspección de Control Urbano y si es del caso, se oficia a otras dependencias como Secretaría de Medio Ambiente, Secretaría de Obras, Oficina de Bienes, Secretaría de Gobierno, UGR, CORPOCALDAS, para que inicien las acciones administrativas pertinentes.</w:t>
                  </w:r>
                  <w:r>
                    <w:rPr>
                      <w:rFonts w:ascii="Calibri" w:hAnsi="Calibri"/>
                    </w:rPr>
                    <w:br/>
                    <w:t> </w:t>
                  </w:r>
                </w:p>
              </w:tc>
            </w:tr>
            <w:tr w:rsidR="0095532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55328" w:rsidRDefault="00955328">
                  <w:pPr>
                    <w:jc w:val="both"/>
                    <w:rPr>
                      <w:rFonts w:ascii="Calibri" w:hAnsi="Calibri"/>
                    </w:rPr>
                  </w:pPr>
                  <w:r>
                    <w:rPr>
                      <w:rFonts w:ascii="Calibri" w:hAnsi="Calibri"/>
                    </w:rPr>
                    <w:lastRenderedPageBreak/>
                    <w:t>Certificar permiso de ocupación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328" w:rsidRDefault="00955328">
                  <w:pPr>
                    <w:jc w:val="both"/>
                    <w:rPr>
                      <w:rFonts w:ascii="Calibri" w:hAnsi="Calibri"/>
                    </w:rPr>
                  </w:pPr>
                  <w:r>
                    <w:rPr>
                      <w:rFonts w:ascii="Calibri" w:hAnsi="Calibri"/>
                    </w:rPr>
                    <w:t xml:space="preserve">- Ana Milena </w:t>
                  </w:r>
                  <w:r>
                    <w:rPr>
                      <w:rFonts w:ascii="Calibri" w:hAnsi="Calibri"/>
                    </w:rPr>
                    <w:t>Gutiérrez</w:t>
                  </w:r>
                  <w:r>
                    <w:rPr>
                      <w:rFonts w:ascii="Calibri" w:hAnsi="Calibri"/>
                    </w:rPr>
                    <w:t xml:space="preserve"> Ocampo</w:t>
                  </w:r>
                  <w:r>
                    <w:rPr>
                      <w:rFonts w:ascii="Calibri" w:hAnsi="Calibri"/>
                    </w:rPr>
                    <w:br/>
                    <w:t>- Diana Patricia Osorio Hernández</w:t>
                  </w:r>
                  <w:r>
                    <w:rPr>
                      <w:rFonts w:ascii="Calibri" w:hAnsi="Calibri"/>
                    </w:rPr>
                    <w:br/>
                    <w:t xml:space="preserve">- </w:t>
                  </w:r>
                  <w:r>
                    <w:rPr>
                      <w:rFonts w:ascii="Calibri" w:hAnsi="Calibri"/>
                    </w:rPr>
                    <w:t>María</w:t>
                  </w:r>
                  <w:r>
                    <w:rPr>
                      <w:rFonts w:ascii="Calibri" w:hAnsi="Calibri"/>
                    </w:rPr>
                    <w:t xml:space="preserve"> Luz </w:t>
                  </w:r>
                  <w:r>
                    <w:rPr>
                      <w:rFonts w:ascii="Calibri" w:hAnsi="Calibri"/>
                    </w:rPr>
                    <w:t>Vásquez</w:t>
                  </w:r>
                  <w:r>
                    <w:rPr>
                      <w:rFonts w:ascii="Calibri" w:hAnsi="Calibri"/>
                    </w:rPr>
                    <w:t xml:space="preserve"> Jaramillo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328" w:rsidRDefault="00955328">
                  <w:pPr>
                    <w:jc w:val="both"/>
                    <w:rPr>
                      <w:rFonts w:ascii="Calibri" w:hAnsi="Calibri"/>
                    </w:rPr>
                  </w:pPr>
                  <w:hyperlink r:id="rId8" w:history="1">
                    <w:r>
                      <w:rPr>
                        <w:rStyle w:val="Hipervnculo"/>
                        <w:rFonts w:ascii="Calibri" w:hAnsi="Calibri"/>
                      </w:rPr>
                      <w:t>- Acta de Visita para Permisos de Ocupación</w:t>
                    </w:r>
                  </w:hyperlink>
                  <w:r>
                    <w:rPr>
                      <w:rFonts w:ascii="Calibri" w:hAnsi="Calibri"/>
                    </w:rPr>
                    <w:br/>
                    <w:t>Oficio en medio físico. </w:t>
                  </w:r>
                </w:p>
              </w:tc>
              <w:tc>
                <w:tcPr>
                  <w:tcW w:w="0" w:type="auto"/>
                  <w:tcBorders>
                    <w:top w:val="outset" w:sz="6" w:space="0" w:color="auto"/>
                    <w:left w:val="outset" w:sz="6" w:space="0" w:color="auto"/>
                    <w:bottom w:val="outset" w:sz="6" w:space="0" w:color="auto"/>
                    <w:right w:val="outset" w:sz="6" w:space="0" w:color="auto"/>
                  </w:tcBorders>
                  <w:vAlign w:val="center"/>
                  <w:hideMark/>
                </w:tcPr>
                <w:p w:rsidR="00955328" w:rsidRDefault="00955328">
                  <w:pPr>
                    <w:jc w:val="both"/>
                    <w:rPr>
                      <w:rFonts w:ascii="Calibri" w:hAnsi="Calibri"/>
                    </w:rPr>
                  </w:pPr>
                  <w:r>
                    <w:rPr>
                      <w:rFonts w:ascii="Calibri" w:hAnsi="Calibri"/>
                    </w:rPr>
                    <w:t>1. Se</w:t>
                  </w:r>
                  <w:r>
                    <w:rPr>
                      <w:rFonts w:ascii="Calibri" w:hAnsi="Calibri"/>
                    </w:rPr>
                    <w:t xml:space="preserve"> programa la visita si la documentación </w:t>
                  </w:r>
                  <w:r>
                    <w:rPr>
                      <w:rFonts w:ascii="Calibri" w:hAnsi="Calibri"/>
                    </w:rPr>
                    <w:t>está</w:t>
                  </w:r>
                  <w:r>
                    <w:rPr>
                      <w:rFonts w:ascii="Calibri" w:hAnsi="Calibri"/>
                    </w:rPr>
                    <w:t xml:space="preserve"> conforme y en caso contrario, se solicita al usuario completarla.</w:t>
                  </w:r>
                  <w:r>
                    <w:rPr>
                      <w:rFonts w:ascii="Calibri" w:hAnsi="Calibri"/>
                    </w:rPr>
                    <w:br/>
                    <w:t>2. En caso de no poder llevar a cabo la visita para el permiso de ocupación, se registra en una acta de reunión.</w:t>
                  </w:r>
                  <w:r>
                    <w:rPr>
                      <w:rFonts w:ascii="Calibri" w:hAnsi="Calibri"/>
                    </w:rPr>
                    <w:br/>
                    <w:t>3. En caso de cumplir con los requisitos para el permiso, se otorga el respectivo certificado.</w:t>
                  </w:r>
                  <w:r>
                    <w:rPr>
                      <w:rFonts w:ascii="Calibri" w:hAnsi="Calibri"/>
                    </w:rPr>
                    <w:br/>
                    <w:t>4. En caso de no cumplir con la licencia urbanística, se niega el certificado de permiso de ocupación y se reporta a la Oficina de Control Urbano, para que inicie las acciones administrativas de su competencia. </w:t>
                  </w:r>
                </w:p>
              </w:tc>
            </w:tr>
          </w:tbl>
          <w:p w:rsidR="00955328" w:rsidRDefault="00955328">
            <w:pPr>
              <w:rPr>
                <w:sz w:val="24"/>
                <w:szCs w:val="24"/>
              </w:rPr>
            </w:pPr>
          </w:p>
        </w:tc>
      </w:tr>
      <w:tr w:rsidR="00955328" w:rsidTr="00955328">
        <w:trPr>
          <w:trHeight w:val="225"/>
          <w:tblCellSpacing w:w="15" w:type="dxa"/>
          <w:jc w:val="center"/>
        </w:trPr>
        <w:tc>
          <w:tcPr>
            <w:tcW w:w="0" w:type="auto"/>
            <w:vAlign w:val="center"/>
            <w:hideMark/>
          </w:tcPr>
          <w:p w:rsidR="00955328" w:rsidRDefault="00955328">
            <w:pPr>
              <w:rPr>
                <w:szCs w:val="24"/>
              </w:rPr>
            </w:pPr>
          </w:p>
        </w:tc>
      </w:tr>
      <w:tr w:rsidR="00955328" w:rsidTr="0095532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951"/>
            </w:tblGrid>
            <w:tr w:rsidR="00955328">
              <w:trPr>
                <w:tblCellSpacing w:w="0" w:type="dxa"/>
                <w:jc w:val="center"/>
              </w:trPr>
              <w:tc>
                <w:tcPr>
                  <w:tcW w:w="0" w:type="auto"/>
                  <w:vAlign w:val="center"/>
                  <w:hideMark/>
                </w:tcPr>
                <w:p w:rsidR="00955328" w:rsidRDefault="00955328">
                  <w:pPr>
                    <w:jc w:val="both"/>
                    <w:rPr>
                      <w:rFonts w:ascii="Calibri" w:hAnsi="Calibri"/>
                      <w:b/>
                      <w:bCs/>
                      <w:color w:val="000000"/>
                      <w:sz w:val="24"/>
                      <w:szCs w:val="24"/>
                    </w:rPr>
                  </w:pPr>
                  <w:r>
                    <w:rPr>
                      <w:rFonts w:ascii="Calibri" w:hAnsi="Calibri"/>
                      <w:b/>
                      <w:bCs/>
                      <w:color w:val="000000"/>
                    </w:rPr>
                    <w:t>8. CONTENIDO</w:t>
                  </w:r>
                </w:p>
              </w:tc>
            </w:tr>
            <w:tr w:rsidR="00955328">
              <w:trPr>
                <w:tblCellSpacing w:w="0" w:type="dxa"/>
                <w:jc w:val="center"/>
              </w:trPr>
              <w:tc>
                <w:tcPr>
                  <w:tcW w:w="0" w:type="auto"/>
                  <w:vAlign w:val="center"/>
                  <w:hideMark/>
                </w:tcPr>
                <w:p w:rsidR="00955328" w:rsidRDefault="00955328">
                  <w:pPr>
                    <w:jc w:val="both"/>
                    <w:rPr>
                      <w:rFonts w:ascii="Calibri" w:hAnsi="Calibri"/>
                    </w:rPr>
                  </w:pPr>
                </w:p>
              </w:tc>
            </w:tr>
          </w:tbl>
          <w:p w:rsidR="00955328" w:rsidRDefault="00955328">
            <w:pPr>
              <w:rPr>
                <w:sz w:val="24"/>
                <w:szCs w:val="24"/>
              </w:rPr>
            </w:pPr>
          </w:p>
        </w:tc>
      </w:tr>
      <w:tr w:rsidR="00955328" w:rsidTr="00955328">
        <w:trPr>
          <w:trHeight w:val="225"/>
          <w:tblCellSpacing w:w="15" w:type="dxa"/>
          <w:jc w:val="center"/>
        </w:trPr>
        <w:tc>
          <w:tcPr>
            <w:tcW w:w="0" w:type="auto"/>
            <w:vAlign w:val="center"/>
            <w:hideMark/>
          </w:tcPr>
          <w:p w:rsidR="00955328" w:rsidRDefault="00955328">
            <w:pPr>
              <w:rPr>
                <w:szCs w:val="24"/>
              </w:rPr>
            </w:pPr>
          </w:p>
        </w:tc>
      </w:tr>
      <w:tr w:rsidR="00955328" w:rsidTr="0095532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951"/>
            </w:tblGrid>
            <w:tr w:rsidR="00955328">
              <w:trPr>
                <w:tblCellSpacing w:w="0" w:type="dxa"/>
                <w:jc w:val="center"/>
              </w:trPr>
              <w:tc>
                <w:tcPr>
                  <w:tcW w:w="0" w:type="auto"/>
                  <w:vAlign w:val="center"/>
                  <w:hideMark/>
                </w:tcPr>
                <w:p w:rsidR="00955328" w:rsidRDefault="00955328">
                  <w:pPr>
                    <w:jc w:val="both"/>
                    <w:rPr>
                      <w:rFonts w:ascii="Calibri" w:hAnsi="Calibri"/>
                      <w:b/>
                      <w:bCs/>
                      <w:color w:val="000000"/>
                      <w:sz w:val="24"/>
                      <w:szCs w:val="24"/>
                    </w:rPr>
                  </w:pPr>
                  <w:r>
                    <w:rPr>
                      <w:rFonts w:ascii="Calibri" w:hAnsi="Calibri"/>
                      <w:b/>
                      <w:bCs/>
                      <w:color w:val="000000"/>
                    </w:rPr>
                    <w:lastRenderedPageBreak/>
                    <w:t>LISTA DE VERSIONES</w:t>
                  </w:r>
                </w:p>
              </w:tc>
            </w:tr>
            <w:tr w:rsidR="00955328">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0"/>
                    <w:gridCol w:w="1940"/>
                    <w:gridCol w:w="9055"/>
                  </w:tblGrid>
                  <w:tr w:rsidR="00955328">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955328" w:rsidRDefault="00955328">
                        <w:pPr>
                          <w:jc w:val="center"/>
                          <w:rPr>
                            <w:rFonts w:ascii="Calibri" w:hAnsi="Calibri"/>
                            <w:b/>
                            <w:bCs/>
                            <w:color w:val="FFFFFF"/>
                            <w:sz w:val="24"/>
                            <w:szCs w:val="24"/>
                          </w:rPr>
                        </w:pPr>
                        <w:r>
                          <w:rPr>
                            <w:rFonts w:ascii="Calibri" w:hAnsi="Calibri"/>
                            <w:b/>
                            <w:bCs/>
                            <w:color w:val="FFFFFF"/>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955328" w:rsidRDefault="00955328">
                        <w:pPr>
                          <w:jc w:val="center"/>
                          <w:rPr>
                            <w:rFonts w:ascii="Calibri" w:hAnsi="Calibri"/>
                            <w:b/>
                            <w:bCs/>
                            <w:color w:val="FFFFFF"/>
                            <w:sz w:val="24"/>
                            <w:szCs w:val="24"/>
                          </w:rPr>
                        </w:pPr>
                        <w:r>
                          <w:rPr>
                            <w:rFonts w:ascii="Calibri" w:hAnsi="Calibri"/>
                            <w:b/>
                            <w:bCs/>
                            <w:color w:val="FFFFFF"/>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955328" w:rsidRDefault="00955328">
                        <w:pPr>
                          <w:jc w:val="center"/>
                          <w:rPr>
                            <w:rFonts w:ascii="Calibri" w:hAnsi="Calibri"/>
                            <w:b/>
                            <w:bCs/>
                            <w:color w:val="FFFFFF"/>
                            <w:sz w:val="24"/>
                            <w:szCs w:val="24"/>
                          </w:rPr>
                        </w:pPr>
                        <w:r>
                          <w:rPr>
                            <w:rFonts w:ascii="Calibri" w:hAnsi="Calibri"/>
                            <w:b/>
                            <w:bCs/>
                            <w:color w:val="FFFFFF"/>
                          </w:rPr>
                          <w:t>RAZÓN DE LA ACTUALIZACIÓN</w:t>
                        </w:r>
                      </w:p>
                    </w:tc>
                  </w:tr>
                </w:tbl>
                <w:p w:rsidR="00955328" w:rsidRDefault="00955328">
                  <w:pPr>
                    <w:jc w:val="both"/>
                    <w:rPr>
                      <w:rFonts w:ascii="Calibri" w:hAnsi="Calibri"/>
                    </w:rPr>
                  </w:pPr>
                </w:p>
              </w:tc>
            </w:tr>
          </w:tbl>
          <w:p w:rsidR="00955328" w:rsidRDefault="00955328">
            <w:pPr>
              <w:rPr>
                <w:sz w:val="24"/>
                <w:szCs w:val="24"/>
              </w:rPr>
            </w:pPr>
          </w:p>
        </w:tc>
      </w:tr>
      <w:tr w:rsidR="00955328" w:rsidTr="00955328">
        <w:trPr>
          <w:trHeight w:val="225"/>
          <w:tblCellSpacing w:w="15" w:type="dxa"/>
          <w:jc w:val="center"/>
        </w:trPr>
        <w:tc>
          <w:tcPr>
            <w:tcW w:w="0" w:type="auto"/>
            <w:vAlign w:val="center"/>
            <w:hideMark/>
          </w:tcPr>
          <w:p w:rsidR="00955328" w:rsidRDefault="00955328">
            <w:pPr>
              <w:rPr>
                <w:szCs w:val="24"/>
              </w:rPr>
            </w:pPr>
          </w:p>
        </w:tc>
      </w:tr>
      <w:tr w:rsidR="00955328" w:rsidTr="00955328">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39"/>
              <w:gridCol w:w="4398"/>
              <w:gridCol w:w="4398"/>
            </w:tblGrid>
            <w:tr w:rsidR="00955328">
              <w:trPr>
                <w:trHeight w:val="375"/>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955328" w:rsidRDefault="00955328">
                  <w:pPr>
                    <w:jc w:val="center"/>
                    <w:rPr>
                      <w:rFonts w:ascii="Calibri" w:hAnsi="Calibri"/>
                      <w:b/>
                      <w:bCs/>
                      <w:color w:val="000000"/>
                      <w:sz w:val="24"/>
                      <w:szCs w:val="24"/>
                    </w:rPr>
                  </w:pPr>
                  <w:r>
                    <w:rPr>
                      <w:rFonts w:ascii="Calibri" w:hAnsi="Calibri"/>
                      <w:b/>
                      <w:bCs/>
                      <w:color w:val="000000"/>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955328" w:rsidRDefault="00955328">
                  <w:pPr>
                    <w:jc w:val="center"/>
                    <w:rPr>
                      <w:rFonts w:ascii="Calibri" w:hAnsi="Calibri"/>
                      <w:b/>
                      <w:bCs/>
                      <w:color w:val="000000"/>
                      <w:sz w:val="24"/>
                      <w:szCs w:val="24"/>
                    </w:rPr>
                  </w:pPr>
                  <w:r>
                    <w:rPr>
                      <w:rFonts w:ascii="Calibri" w:hAnsi="Calibri"/>
                      <w:b/>
                      <w:bCs/>
                      <w:color w:val="000000"/>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955328" w:rsidRDefault="00955328">
                  <w:pPr>
                    <w:jc w:val="center"/>
                    <w:rPr>
                      <w:rFonts w:ascii="Calibri" w:hAnsi="Calibri"/>
                      <w:b/>
                      <w:bCs/>
                      <w:color w:val="000000"/>
                      <w:sz w:val="24"/>
                      <w:szCs w:val="24"/>
                    </w:rPr>
                  </w:pPr>
                  <w:r>
                    <w:rPr>
                      <w:rFonts w:ascii="Calibri" w:hAnsi="Calibri"/>
                      <w:b/>
                      <w:bCs/>
                      <w:color w:val="000000"/>
                    </w:rPr>
                    <w:t>APROBÓ</w:t>
                  </w:r>
                </w:p>
              </w:tc>
            </w:tr>
            <w:tr w:rsidR="0095532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50"/>
                    <w:gridCol w:w="3059"/>
                  </w:tblGrid>
                  <w:tr w:rsidR="00955328">
                    <w:trPr>
                      <w:tblCellSpacing w:w="15" w:type="dxa"/>
                    </w:trPr>
                    <w:tc>
                      <w:tcPr>
                        <w:tcW w:w="1250" w:type="pct"/>
                        <w:vAlign w:val="center"/>
                        <w:hideMark/>
                      </w:tcPr>
                      <w:p w:rsidR="00955328" w:rsidRDefault="00955328">
                        <w:pPr>
                          <w:rPr>
                            <w:rFonts w:ascii="Calibri" w:hAnsi="Calibri"/>
                            <w:color w:val="000000"/>
                          </w:rPr>
                        </w:pPr>
                        <w:r>
                          <w:rPr>
                            <w:rFonts w:ascii="Calibri" w:hAnsi="Calibri"/>
                            <w:b/>
                            <w:bCs/>
                            <w:color w:val="000000"/>
                          </w:rPr>
                          <w:t>Nombre:</w:t>
                        </w:r>
                      </w:p>
                    </w:tc>
                    <w:tc>
                      <w:tcPr>
                        <w:tcW w:w="3750" w:type="pct"/>
                        <w:vAlign w:val="center"/>
                        <w:hideMark/>
                      </w:tcPr>
                      <w:p w:rsidR="00955328" w:rsidRDefault="00955328">
                        <w:pPr>
                          <w:rPr>
                            <w:rFonts w:ascii="Calibri" w:hAnsi="Calibri"/>
                            <w:color w:val="000000"/>
                          </w:rPr>
                        </w:pPr>
                        <w:r>
                          <w:rPr>
                            <w:rFonts w:ascii="Calibri" w:hAnsi="Calibri"/>
                            <w:color w:val="000000"/>
                          </w:rPr>
                          <w:t>Leandra Meza Uribe</w:t>
                        </w:r>
                      </w:p>
                    </w:tc>
                  </w:tr>
                  <w:tr w:rsidR="00955328">
                    <w:trPr>
                      <w:tblCellSpacing w:w="15" w:type="dxa"/>
                    </w:trPr>
                    <w:tc>
                      <w:tcPr>
                        <w:tcW w:w="0" w:type="auto"/>
                        <w:vAlign w:val="center"/>
                        <w:hideMark/>
                      </w:tcPr>
                      <w:p w:rsidR="00955328" w:rsidRDefault="00955328">
                        <w:pPr>
                          <w:rPr>
                            <w:rFonts w:ascii="Calibri" w:hAnsi="Calibri"/>
                            <w:color w:val="000000"/>
                          </w:rPr>
                        </w:pPr>
                        <w:r>
                          <w:rPr>
                            <w:rFonts w:ascii="Calibri" w:hAnsi="Calibri"/>
                            <w:b/>
                            <w:bCs/>
                            <w:color w:val="000000"/>
                          </w:rPr>
                          <w:t>Cargo:</w:t>
                        </w:r>
                      </w:p>
                    </w:tc>
                    <w:tc>
                      <w:tcPr>
                        <w:tcW w:w="0" w:type="auto"/>
                        <w:vAlign w:val="center"/>
                        <w:hideMark/>
                      </w:tcPr>
                      <w:p w:rsidR="00955328" w:rsidRDefault="00955328">
                        <w:pPr>
                          <w:rPr>
                            <w:rFonts w:ascii="Calibri" w:hAnsi="Calibri"/>
                            <w:color w:val="000000"/>
                          </w:rPr>
                        </w:pPr>
                        <w:r>
                          <w:rPr>
                            <w:rFonts w:ascii="Calibri" w:hAnsi="Calibri"/>
                            <w:color w:val="000000"/>
                          </w:rPr>
                          <w:t>Profesional Universitario</w:t>
                        </w:r>
                      </w:p>
                    </w:tc>
                  </w:tr>
                  <w:tr w:rsidR="00955328">
                    <w:trPr>
                      <w:tblCellSpacing w:w="15" w:type="dxa"/>
                    </w:trPr>
                    <w:tc>
                      <w:tcPr>
                        <w:tcW w:w="0" w:type="auto"/>
                        <w:vAlign w:val="center"/>
                        <w:hideMark/>
                      </w:tcPr>
                      <w:p w:rsidR="00955328" w:rsidRDefault="00955328">
                        <w:pPr>
                          <w:rPr>
                            <w:rFonts w:ascii="Calibri" w:hAnsi="Calibri"/>
                            <w:color w:val="000000"/>
                          </w:rPr>
                        </w:pPr>
                        <w:r>
                          <w:rPr>
                            <w:rFonts w:ascii="Calibri" w:hAnsi="Calibri"/>
                            <w:b/>
                            <w:bCs/>
                            <w:color w:val="000000"/>
                          </w:rPr>
                          <w:t>Fecha:</w:t>
                        </w:r>
                      </w:p>
                    </w:tc>
                    <w:tc>
                      <w:tcPr>
                        <w:tcW w:w="0" w:type="auto"/>
                        <w:vAlign w:val="center"/>
                        <w:hideMark/>
                      </w:tcPr>
                      <w:p w:rsidR="00955328" w:rsidRDefault="00955328">
                        <w:pPr>
                          <w:rPr>
                            <w:rFonts w:ascii="Calibri" w:hAnsi="Calibri"/>
                            <w:color w:val="000000"/>
                          </w:rPr>
                        </w:pPr>
                        <w:r>
                          <w:rPr>
                            <w:rFonts w:ascii="Calibri" w:hAnsi="Calibri"/>
                            <w:color w:val="000000"/>
                          </w:rPr>
                          <w:t>28/Apr/2016</w:t>
                        </w:r>
                      </w:p>
                    </w:tc>
                  </w:tr>
                </w:tbl>
                <w:p w:rsidR="00955328" w:rsidRDefault="00955328">
                  <w:pPr>
                    <w:jc w:val="both"/>
                    <w:rPr>
                      <w:rFonts w:ascii="Calibri" w:hAnsi="Calibri"/>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14"/>
                    <w:gridCol w:w="3254"/>
                  </w:tblGrid>
                  <w:tr w:rsidR="00955328">
                    <w:trPr>
                      <w:tblCellSpacing w:w="15" w:type="dxa"/>
                    </w:trPr>
                    <w:tc>
                      <w:tcPr>
                        <w:tcW w:w="1250" w:type="pct"/>
                        <w:vAlign w:val="center"/>
                        <w:hideMark/>
                      </w:tcPr>
                      <w:p w:rsidR="00955328" w:rsidRDefault="00955328">
                        <w:pPr>
                          <w:rPr>
                            <w:rFonts w:ascii="Calibri" w:hAnsi="Calibri"/>
                            <w:color w:val="000000"/>
                          </w:rPr>
                        </w:pPr>
                        <w:r>
                          <w:rPr>
                            <w:rFonts w:ascii="Calibri" w:hAnsi="Calibri"/>
                            <w:b/>
                            <w:bCs/>
                            <w:color w:val="000000"/>
                          </w:rPr>
                          <w:t>Nombre:</w:t>
                        </w:r>
                      </w:p>
                    </w:tc>
                    <w:tc>
                      <w:tcPr>
                        <w:tcW w:w="3750" w:type="pct"/>
                        <w:vAlign w:val="center"/>
                        <w:hideMark/>
                      </w:tcPr>
                      <w:p w:rsidR="00955328" w:rsidRDefault="00955328">
                        <w:pPr>
                          <w:rPr>
                            <w:rFonts w:ascii="Calibri" w:hAnsi="Calibri"/>
                            <w:color w:val="000000"/>
                          </w:rPr>
                        </w:pPr>
                        <w:r>
                          <w:rPr>
                            <w:rFonts w:ascii="Calibri" w:hAnsi="Calibri"/>
                            <w:color w:val="000000"/>
                          </w:rPr>
                          <w:t xml:space="preserve">Ana Milena </w:t>
                        </w:r>
                        <w:r>
                          <w:rPr>
                            <w:rFonts w:ascii="Calibri" w:hAnsi="Calibri"/>
                            <w:color w:val="000000"/>
                          </w:rPr>
                          <w:t>Gutiérrez</w:t>
                        </w:r>
                        <w:r>
                          <w:rPr>
                            <w:rFonts w:ascii="Calibri" w:hAnsi="Calibri"/>
                            <w:color w:val="000000"/>
                          </w:rPr>
                          <w:t xml:space="preserve"> Ocampo</w:t>
                        </w:r>
                      </w:p>
                    </w:tc>
                  </w:tr>
                  <w:tr w:rsidR="00955328">
                    <w:trPr>
                      <w:tblCellSpacing w:w="15" w:type="dxa"/>
                    </w:trPr>
                    <w:tc>
                      <w:tcPr>
                        <w:tcW w:w="0" w:type="auto"/>
                        <w:vAlign w:val="center"/>
                        <w:hideMark/>
                      </w:tcPr>
                      <w:p w:rsidR="00955328" w:rsidRDefault="00955328">
                        <w:pPr>
                          <w:rPr>
                            <w:rFonts w:ascii="Calibri" w:hAnsi="Calibri"/>
                            <w:color w:val="000000"/>
                          </w:rPr>
                        </w:pPr>
                        <w:r>
                          <w:rPr>
                            <w:rFonts w:ascii="Calibri" w:hAnsi="Calibri"/>
                            <w:b/>
                            <w:bCs/>
                            <w:color w:val="000000"/>
                          </w:rPr>
                          <w:t>Cargo:</w:t>
                        </w:r>
                      </w:p>
                    </w:tc>
                    <w:tc>
                      <w:tcPr>
                        <w:tcW w:w="0" w:type="auto"/>
                        <w:vAlign w:val="center"/>
                        <w:hideMark/>
                      </w:tcPr>
                      <w:p w:rsidR="00955328" w:rsidRDefault="00955328">
                        <w:pPr>
                          <w:rPr>
                            <w:rFonts w:ascii="Calibri" w:hAnsi="Calibri"/>
                            <w:color w:val="000000"/>
                          </w:rPr>
                        </w:pPr>
                        <w:r>
                          <w:rPr>
                            <w:rFonts w:ascii="Calibri" w:hAnsi="Calibri"/>
                            <w:color w:val="000000"/>
                          </w:rPr>
                          <w:t>Profesional Universitario</w:t>
                        </w:r>
                      </w:p>
                    </w:tc>
                  </w:tr>
                  <w:tr w:rsidR="00955328">
                    <w:trPr>
                      <w:tblCellSpacing w:w="15" w:type="dxa"/>
                    </w:trPr>
                    <w:tc>
                      <w:tcPr>
                        <w:tcW w:w="0" w:type="auto"/>
                        <w:vAlign w:val="center"/>
                        <w:hideMark/>
                      </w:tcPr>
                      <w:p w:rsidR="00955328" w:rsidRDefault="00955328">
                        <w:pPr>
                          <w:rPr>
                            <w:rFonts w:ascii="Calibri" w:hAnsi="Calibri"/>
                            <w:color w:val="000000"/>
                          </w:rPr>
                        </w:pPr>
                        <w:r>
                          <w:rPr>
                            <w:rFonts w:ascii="Calibri" w:hAnsi="Calibri"/>
                            <w:b/>
                            <w:bCs/>
                            <w:color w:val="000000"/>
                          </w:rPr>
                          <w:t>Fecha:</w:t>
                        </w:r>
                      </w:p>
                    </w:tc>
                    <w:tc>
                      <w:tcPr>
                        <w:tcW w:w="0" w:type="auto"/>
                        <w:vAlign w:val="center"/>
                        <w:hideMark/>
                      </w:tcPr>
                      <w:p w:rsidR="00955328" w:rsidRDefault="00955328">
                        <w:pPr>
                          <w:rPr>
                            <w:rFonts w:ascii="Calibri" w:hAnsi="Calibri"/>
                            <w:color w:val="000000"/>
                          </w:rPr>
                        </w:pPr>
                        <w:r>
                          <w:rPr>
                            <w:rFonts w:ascii="Calibri" w:hAnsi="Calibri"/>
                            <w:color w:val="000000"/>
                          </w:rPr>
                          <w:t>28/Apr/2016</w:t>
                        </w:r>
                      </w:p>
                    </w:tc>
                  </w:tr>
                </w:tbl>
                <w:p w:rsidR="00955328" w:rsidRDefault="00955328">
                  <w:pPr>
                    <w:jc w:val="both"/>
                    <w:rPr>
                      <w:rFonts w:ascii="Calibri" w:hAnsi="Calibri"/>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14"/>
                    <w:gridCol w:w="3254"/>
                  </w:tblGrid>
                  <w:tr w:rsidR="00955328">
                    <w:trPr>
                      <w:tblCellSpacing w:w="15" w:type="dxa"/>
                    </w:trPr>
                    <w:tc>
                      <w:tcPr>
                        <w:tcW w:w="1250" w:type="pct"/>
                        <w:vAlign w:val="center"/>
                        <w:hideMark/>
                      </w:tcPr>
                      <w:p w:rsidR="00955328" w:rsidRDefault="00955328">
                        <w:pPr>
                          <w:rPr>
                            <w:rFonts w:ascii="Calibri" w:hAnsi="Calibri"/>
                            <w:color w:val="000000"/>
                          </w:rPr>
                        </w:pPr>
                        <w:r>
                          <w:rPr>
                            <w:rFonts w:ascii="Calibri" w:hAnsi="Calibri"/>
                            <w:b/>
                            <w:bCs/>
                            <w:color w:val="000000"/>
                          </w:rPr>
                          <w:t>Nombre:</w:t>
                        </w:r>
                      </w:p>
                    </w:tc>
                    <w:tc>
                      <w:tcPr>
                        <w:tcW w:w="3750" w:type="pct"/>
                        <w:vAlign w:val="center"/>
                        <w:hideMark/>
                      </w:tcPr>
                      <w:p w:rsidR="00955328" w:rsidRDefault="00955328">
                        <w:pPr>
                          <w:rPr>
                            <w:rFonts w:ascii="Calibri" w:hAnsi="Calibri"/>
                            <w:color w:val="000000"/>
                          </w:rPr>
                        </w:pPr>
                        <w:r>
                          <w:rPr>
                            <w:rFonts w:ascii="Calibri" w:hAnsi="Calibri"/>
                            <w:color w:val="000000"/>
                          </w:rPr>
                          <w:t xml:space="preserve">Guillermo </w:t>
                        </w:r>
                        <w:r>
                          <w:rPr>
                            <w:rFonts w:ascii="Calibri" w:hAnsi="Calibri"/>
                            <w:color w:val="000000"/>
                          </w:rPr>
                          <w:t>Hernández</w:t>
                        </w:r>
                        <w:r>
                          <w:rPr>
                            <w:rFonts w:ascii="Calibri" w:hAnsi="Calibri"/>
                            <w:color w:val="000000"/>
                          </w:rPr>
                          <w:t xml:space="preserve"> </w:t>
                        </w:r>
                        <w:r>
                          <w:rPr>
                            <w:rFonts w:ascii="Calibri" w:hAnsi="Calibri"/>
                            <w:color w:val="000000"/>
                          </w:rPr>
                          <w:t>Gutiérrez</w:t>
                        </w:r>
                      </w:p>
                    </w:tc>
                  </w:tr>
                  <w:tr w:rsidR="00955328">
                    <w:trPr>
                      <w:tblCellSpacing w:w="15" w:type="dxa"/>
                    </w:trPr>
                    <w:tc>
                      <w:tcPr>
                        <w:tcW w:w="0" w:type="auto"/>
                        <w:vAlign w:val="center"/>
                        <w:hideMark/>
                      </w:tcPr>
                      <w:p w:rsidR="00955328" w:rsidRDefault="00955328">
                        <w:pPr>
                          <w:rPr>
                            <w:rFonts w:ascii="Calibri" w:hAnsi="Calibri"/>
                            <w:color w:val="000000"/>
                          </w:rPr>
                        </w:pPr>
                        <w:r>
                          <w:rPr>
                            <w:rFonts w:ascii="Calibri" w:hAnsi="Calibri"/>
                            <w:b/>
                            <w:bCs/>
                            <w:color w:val="000000"/>
                          </w:rPr>
                          <w:t>Cargo:</w:t>
                        </w:r>
                      </w:p>
                    </w:tc>
                    <w:tc>
                      <w:tcPr>
                        <w:tcW w:w="0" w:type="auto"/>
                        <w:vAlign w:val="center"/>
                        <w:hideMark/>
                      </w:tcPr>
                      <w:p w:rsidR="00955328" w:rsidRDefault="00955328">
                        <w:pPr>
                          <w:rPr>
                            <w:rFonts w:ascii="Calibri" w:hAnsi="Calibri"/>
                            <w:color w:val="000000"/>
                          </w:rPr>
                        </w:pPr>
                        <w:r>
                          <w:rPr>
                            <w:rFonts w:ascii="Calibri" w:hAnsi="Calibri"/>
                            <w:color w:val="000000"/>
                          </w:rPr>
                          <w:t>Líder de Programa</w:t>
                        </w:r>
                      </w:p>
                    </w:tc>
                  </w:tr>
                  <w:tr w:rsidR="00955328">
                    <w:trPr>
                      <w:tblCellSpacing w:w="15" w:type="dxa"/>
                    </w:trPr>
                    <w:tc>
                      <w:tcPr>
                        <w:tcW w:w="0" w:type="auto"/>
                        <w:vAlign w:val="center"/>
                        <w:hideMark/>
                      </w:tcPr>
                      <w:p w:rsidR="00955328" w:rsidRDefault="00955328">
                        <w:pPr>
                          <w:rPr>
                            <w:rFonts w:ascii="Calibri" w:hAnsi="Calibri"/>
                            <w:color w:val="000000"/>
                          </w:rPr>
                        </w:pPr>
                        <w:r>
                          <w:rPr>
                            <w:rFonts w:ascii="Calibri" w:hAnsi="Calibri"/>
                            <w:b/>
                            <w:bCs/>
                            <w:color w:val="000000"/>
                          </w:rPr>
                          <w:t>Fecha:</w:t>
                        </w:r>
                      </w:p>
                    </w:tc>
                    <w:tc>
                      <w:tcPr>
                        <w:tcW w:w="0" w:type="auto"/>
                        <w:vAlign w:val="center"/>
                        <w:hideMark/>
                      </w:tcPr>
                      <w:p w:rsidR="00955328" w:rsidRDefault="00955328">
                        <w:pPr>
                          <w:rPr>
                            <w:rFonts w:ascii="Calibri" w:hAnsi="Calibri"/>
                            <w:color w:val="000000"/>
                          </w:rPr>
                        </w:pPr>
                        <w:r>
                          <w:rPr>
                            <w:rFonts w:ascii="Calibri" w:hAnsi="Calibri"/>
                            <w:color w:val="000000"/>
                          </w:rPr>
                          <w:t>28/Apr/2016</w:t>
                        </w:r>
                      </w:p>
                    </w:tc>
                  </w:tr>
                </w:tbl>
                <w:p w:rsidR="00955328" w:rsidRDefault="00955328">
                  <w:pPr>
                    <w:jc w:val="both"/>
                    <w:rPr>
                      <w:rFonts w:ascii="Calibri" w:hAnsi="Calibri"/>
                    </w:rPr>
                  </w:pPr>
                </w:p>
              </w:tc>
            </w:tr>
          </w:tbl>
          <w:p w:rsidR="00955328" w:rsidRDefault="00955328">
            <w:pPr>
              <w:rPr>
                <w:sz w:val="24"/>
                <w:szCs w:val="24"/>
              </w:rPr>
            </w:pPr>
          </w:p>
        </w:tc>
      </w:tr>
    </w:tbl>
    <w:p w:rsidR="00A744AF" w:rsidRPr="00955328" w:rsidRDefault="00A744AF" w:rsidP="00955328"/>
    <w:sectPr w:rsidR="00A744AF" w:rsidRPr="00955328" w:rsidSect="0025615B">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15B"/>
    <w:rsid w:val="000761FB"/>
    <w:rsid w:val="00082AF9"/>
    <w:rsid w:val="00144190"/>
    <w:rsid w:val="0025615B"/>
    <w:rsid w:val="00335198"/>
    <w:rsid w:val="004231E6"/>
    <w:rsid w:val="00955328"/>
    <w:rsid w:val="00A744AF"/>
    <w:rsid w:val="00AA21C8"/>
    <w:rsid w:val="00C011AD"/>
    <w:rsid w:val="00E10864"/>
    <w:rsid w:val="00F74F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atos">
    <w:name w:val="datos"/>
    <w:basedOn w:val="Fuentedeprrafopredeter"/>
    <w:rsid w:val="0025615B"/>
  </w:style>
  <w:style w:type="character" w:styleId="Hipervnculo">
    <w:name w:val="Hyperlink"/>
    <w:basedOn w:val="Fuentedeprrafopredeter"/>
    <w:uiPriority w:val="99"/>
    <w:semiHidden/>
    <w:unhideWhenUsed/>
    <w:rsid w:val="0025615B"/>
    <w:rPr>
      <w:color w:val="0000FF"/>
      <w:u w:val="single"/>
    </w:rPr>
  </w:style>
  <w:style w:type="paragraph" w:styleId="Textodeglobo">
    <w:name w:val="Balloon Text"/>
    <w:basedOn w:val="Normal"/>
    <w:link w:val="TextodegloboCar"/>
    <w:uiPriority w:val="99"/>
    <w:semiHidden/>
    <w:unhideWhenUsed/>
    <w:rsid w:val="002561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615B"/>
    <w:rPr>
      <w:rFonts w:ascii="Tahoma" w:hAnsi="Tahoma" w:cs="Tahoma"/>
      <w:sz w:val="16"/>
      <w:szCs w:val="16"/>
    </w:rPr>
  </w:style>
  <w:style w:type="character" w:customStyle="1" w:styleId="apple-converted-space">
    <w:name w:val="apple-converted-space"/>
    <w:basedOn w:val="Fuentedeprrafopredeter"/>
    <w:rsid w:val="00AA21C8"/>
  </w:style>
  <w:style w:type="paragraph" w:styleId="Prrafodelista">
    <w:name w:val="List Paragraph"/>
    <w:basedOn w:val="Normal"/>
    <w:uiPriority w:val="34"/>
    <w:qFormat/>
    <w:rsid w:val="00F74F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atos">
    <w:name w:val="datos"/>
    <w:basedOn w:val="Fuentedeprrafopredeter"/>
    <w:rsid w:val="0025615B"/>
  </w:style>
  <w:style w:type="character" w:styleId="Hipervnculo">
    <w:name w:val="Hyperlink"/>
    <w:basedOn w:val="Fuentedeprrafopredeter"/>
    <w:uiPriority w:val="99"/>
    <w:semiHidden/>
    <w:unhideWhenUsed/>
    <w:rsid w:val="0025615B"/>
    <w:rPr>
      <w:color w:val="0000FF"/>
      <w:u w:val="single"/>
    </w:rPr>
  </w:style>
  <w:style w:type="paragraph" w:styleId="Textodeglobo">
    <w:name w:val="Balloon Text"/>
    <w:basedOn w:val="Normal"/>
    <w:link w:val="TextodegloboCar"/>
    <w:uiPriority w:val="99"/>
    <w:semiHidden/>
    <w:unhideWhenUsed/>
    <w:rsid w:val="002561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615B"/>
    <w:rPr>
      <w:rFonts w:ascii="Tahoma" w:hAnsi="Tahoma" w:cs="Tahoma"/>
      <w:sz w:val="16"/>
      <w:szCs w:val="16"/>
    </w:rPr>
  </w:style>
  <w:style w:type="character" w:customStyle="1" w:styleId="apple-converted-space">
    <w:name w:val="apple-converted-space"/>
    <w:basedOn w:val="Fuentedeprrafopredeter"/>
    <w:rsid w:val="00AA21C8"/>
  </w:style>
  <w:style w:type="paragraph" w:styleId="Prrafodelista">
    <w:name w:val="List Paragraph"/>
    <w:basedOn w:val="Normal"/>
    <w:uiPriority w:val="34"/>
    <w:qFormat/>
    <w:rsid w:val="00F74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324370">
      <w:bodyDiv w:val="1"/>
      <w:marLeft w:val="0"/>
      <w:marRight w:val="0"/>
      <w:marTop w:val="0"/>
      <w:marBottom w:val="0"/>
      <w:divBdr>
        <w:top w:val="none" w:sz="0" w:space="0" w:color="auto"/>
        <w:left w:val="none" w:sz="0" w:space="0" w:color="auto"/>
        <w:bottom w:val="none" w:sz="0" w:space="0" w:color="auto"/>
        <w:right w:val="none" w:sz="0" w:space="0" w:color="auto"/>
      </w:divBdr>
      <w:divsChild>
        <w:div w:id="10224512">
          <w:marLeft w:val="0"/>
          <w:marRight w:val="0"/>
          <w:marTop w:val="0"/>
          <w:marBottom w:val="0"/>
          <w:divBdr>
            <w:top w:val="none" w:sz="0" w:space="0" w:color="auto"/>
            <w:left w:val="none" w:sz="0" w:space="0" w:color="auto"/>
            <w:bottom w:val="none" w:sz="0" w:space="0" w:color="auto"/>
            <w:right w:val="none" w:sz="0" w:space="0" w:color="auto"/>
          </w:divBdr>
        </w:div>
        <w:div w:id="1315716504">
          <w:marLeft w:val="0"/>
          <w:marRight w:val="0"/>
          <w:marTop w:val="0"/>
          <w:marBottom w:val="0"/>
          <w:divBdr>
            <w:top w:val="none" w:sz="0" w:space="0" w:color="auto"/>
            <w:left w:val="none" w:sz="0" w:space="0" w:color="auto"/>
            <w:bottom w:val="none" w:sz="0" w:space="0" w:color="auto"/>
            <w:right w:val="none" w:sz="0" w:space="0" w:color="auto"/>
          </w:divBdr>
        </w:div>
        <w:div w:id="502939940">
          <w:marLeft w:val="0"/>
          <w:marRight w:val="0"/>
          <w:marTop w:val="0"/>
          <w:marBottom w:val="0"/>
          <w:divBdr>
            <w:top w:val="none" w:sz="0" w:space="0" w:color="auto"/>
            <w:left w:val="none" w:sz="0" w:space="0" w:color="auto"/>
            <w:bottom w:val="none" w:sz="0" w:space="0" w:color="auto"/>
            <w:right w:val="none" w:sz="0" w:space="0" w:color="auto"/>
          </w:divBdr>
        </w:div>
        <w:div w:id="1009915287">
          <w:marLeft w:val="0"/>
          <w:marRight w:val="0"/>
          <w:marTop w:val="0"/>
          <w:marBottom w:val="0"/>
          <w:divBdr>
            <w:top w:val="none" w:sz="0" w:space="0" w:color="auto"/>
            <w:left w:val="none" w:sz="0" w:space="0" w:color="auto"/>
            <w:bottom w:val="none" w:sz="0" w:space="0" w:color="auto"/>
            <w:right w:val="none" w:sz="0" w:space="0" w:color="auto"/>
          </w:divBdr>
        </w:div>
        <w:div w:id="235745660">
          <w:marLeft w:val="0"/>
          <w:marRight w:val="0"/>
          <w:marTop w:val="0"/>
          <w:marBottom w:val="0"/>
          <w:divBdr>
            <w:top w:val="none" w:sz="0" w:space="0" w:color="auto"/>
            <w:left w:val="none" w:sz="0" w:space="0" w:color="auto"/>
            <w:bottom w:val="none" w:sz="0" w:space="0" w:color="auto"/>
            <w:right w:val="none" w:sz="0" w:space="0" w:color="auto"/>
          </w:divBdr>
        </w:div>
        <w:div w:id="215358484">
          <w:marLeft w:val="0"/>
          <w:marRight w:val="0"/>
          <w:marTop w:val="0"/>
          <w:marBottom w:val="0"/>
          <w:divBdr>
            <w:top w:val="none" w:sz="0" w:space="0" w:color="auto"/>
            <w:left w:val="none" w:sz="0" w:space="0" w:color="auto"/>
            <w:bottom w:val="none" w:sz="0" w:space="0" w:color="auto"/>
            <w:right w:val="none" w:sz="0" w:space="0" w:color="auto"/>
          </w:divBdr>
        </w:div>
        <w:div w:id="1719891437">
          <w:marLeft w:val="0"/>
          <w:marRight w:val="0"/>
          <w:marTop w:val="0"/>
          <w:marBottom w:val="0"/>
          <w:divBdr>
            <w:top w:val="none" w:sz="0" w:space="0" w:color="auto"/>
            <w:left w:val="none" w:sz="0" w:space="0" w:color="auto"/>
            <w:bottom w:val="none" w:sz="0" w:space="0" w:color="auto"/>
            <w:right w:val="none" w:sz="0" w:space="0" w:color="auto"/>
          </w:divBdr>
        </w:div>
      </w:divsChild>
    </w:div>
    <w:div w:id="874581097">
      <w:bodyDiv w:val="1"/>
      <w:marLeft w:val="0"/>
      <w:marRight w:val="0"/>
      <w:marTop w:val="0"/>
      <w:marBottom w:val="0"/>
      <w:divBdr>
        <w:top w:val="none" w:sz="0" w:space="0" w:color="auto"/>
        <w:left w:val="none" w:sz="0" w:space="0" w:color="auto"/>
        <w:bottom w:val="none" w:sz="0" w:space="0" w:color="auto"/>
        <w:right w:val="none" w:sz="0" w:space="0" w:color="auto"/>
      </w:divBdr>
      <w:divsChild>
        <w:div w:id="1670674927">
          <w:marLeft w:val="0"/>
          <w:marRight w:val="0"/>
          <w:marTop w:val="0"/>
          <w:marBottom w:val="0"/>
          <w:divBdr>
            <w:top w:val="none" w:sz="0" w:space="0" w:color="auto"/>
            <w:left w:val="none" w:sz="0" w:space="0" w:color="auto"/>
            <w:bottom w:val="none" w:sz="0" w:space="0" w:color="auto"/>
            <w:right w:val="none" w:sz="0" w:space="0" w:color="auto"/>
          </w:divBdr>
        </w:div>
        <w:div w:id="2109495408">
          <w:marLeft w:val="0"/>
          <w:marRight w:val="0"/>
          <w:marTop w:val="0"/>
          <w:marBottom w:val="0"/>
          <w:divBdr>
            <w:top w:val="none" w:sz="0" w:space="0" w:color="auto"/>
            <w:left w:val="none" w:sz="0" w:space="0" w:color="auto"/>
            <w:bottom w:val="none" w:sz="0" w:space="0" w:color="auto"/>
            <w:right w:val="none" w:sz="0" w:space="0" w:color="auto"/>
          </w:divBdr>
        </w:div>
        <w:div w:id="736515516">
          <w:marLeft w:val="0"/>
          <w:marRight w:val="0"/>
          <w:marTop w:val="0"/>
          <w:marBottom w:val="0"/>
          <w:divBdr>
            <w:top w:val="none" w:sz="0" w:space="0" w:color="auto"/>
            <w:left w:val="none" w:sz="0" w:space="0" w:color="auto"/>
            <w:bottom w:val="none" w:sz="0" w:space="0" w:color="auto"/>
            <w:right w:val="none" w:sz="0" w:space="0" w:color="auto"/>
          </w:divBdr>
        </w:div>
        <w:div w:id="779647667">
          <w:marLeft w:val="0"/>
          <w:marRight w:val="0"/>
          <w:marTop w:val="0"/>
          <w:marBottom w:val="0"/>
          <w:divBdr>
            <w:top w:val="none" w:sz="0" w:space="0" w:color="auto"/>
            <w:left w:val="none" w:sz="0" w:space="0" w:color="auto"/>
            <w:bottom w:val="none" w:sz="0" w:space="0" w:color="auto"/>
            <w:right w:val="none" w:sz="0" w:space="0" w:color="auto"/>
          </w:divBdr>
        </w:div>
        <w:div w:id="1418743414">
          <w:marLeft w:val="0"/>
          <w:marRight w:val="0"/>
          <w:marTop w:val="0"/>
          <w:marBottom w:val="0"/>
          <w:divBdr>
            <w:top w:val="none" w:sz="0" w:space="0" w:color="auto"/>
            <w:left w:val="none" w:sz="0" w:space="0" w:color="auto"/>
            <w:bottom w:val="none" w:sz="0" w:space="0" w:color="auto"/>
            <w:right w:val="none" w:sz="0" w:space="0" w:color="auto"/>
          </w:divBdr>
        </w:div>
      </w:divsChild>
    </w:div>
    <w:div w:id="1022978007">
      <w:bodyDiv w:val="1"/>
      <w:marLeft w:val="0"/>
      <w:marRight w:val="0"/>
      <w:marTop w:val="0"/>
      <w:marBottom w:val="0"/>
      <w:divBdr>
        <w:top w:val="none" w:sz="0" w:space="0" w:color="auto"/>
        <w:left w:val="none" w:sz="0" w:space="0" w:color="auto"/>
        <w:bottom w:val="none" w:sz="0" w:space="0" w:color="auto"/>
        <w:right w:val="none" w:sz="0" w:space="0" w:color="auto"/>
      </w:divBdr>
      <w:divsChild>
        <w:div w:id="210189665">
          <w:marLeft w:val="0"/>
          <w:marRight w:val="0"/>
          <w:marTop w:val="0"/>
          <w:marBottom w:val="0"/>
          <w:divBdr>
            <w:top w:val="none" w:sz="0" w:space="0" w:color="auto"/>
            <w:left w:val="none" w:sz="0" w:space="0" w:color="auto"/>
            <w:bottom w:val="none" w:sz="0" w:space="0" w:color="auto"/>
            <w:right w:val="none" w:sz="0" w:space="0" w:color="auto"/>
          </w:divBdr>
        </w:div>
        <w:div w:id="724641683">
          <w:marLeft w:val="0"/>
          <w:marRight w:val="0"/>
          <w:marTop w:val="0"/>
          <w:marBottom w:val="0"/>
          <w:divBdr>
            <w:top w:val="none" w:sz="0" w:space="0" w:color="auto"/>
            <w:left w:val="none" w:sz="0" w:space="0" w:color="auto"/>
            <w:bottom w:val="none" w:sz="0" w:space="0" w:color="auto"/>
            <w:right w:val="none" w:sz="0" w:space="0" w:color="auto"/>
          </w:divBdr>
        </w:div>
        <w:div w:id="735472207">
          <w:marLeft w:val="0"/>
          <w:marRight w:val="0"/>
          <w:marTop w:val="0"/>
          <w:marBottom w:val="0"/>
          <w:divBdr>
            <w:top w:val="none" w:sz="0" w:space="0" w:color="auto"/>
            <w:left w:val="none" w:sz="0" w:space="0" w:color="auto"/>
            <w:bottom w:val="none" w:sz="0" w:space="0" w:color="auto"/>
            <w:right w:val="none" w:sz="0" w:space="0" w:color="auto"/>
          </w:divBdr>
        </w:div>
        <w:div w:id="1033457187">
          <w:marLeft w:val="0"/>
          <w:marRight w:val="0"/>
          <w:marTop w:val="0"/>
          <w:marBottom w:val="0"/>
          <w:divBdr>
            <w:top w:val="none" w:sz="0" w:space="0" w:color="auto"/>
            <w:left w:val="none" w:sz="0" w:space="0" w:color="auto"/>
            <w:bottom w:val="none" w:sz="0" w:space="0" w:color="auto"/>
            <w:right w:val="none" w:sz="0" w:space="0" w:color="auto"/>
          </w:divBdr>
        </w:div>
        <w:div w:id="2120098698">
          <w:marLeft w:val="0"/>
          <w:marRight w:val="0"/>
          <w:marTop w:val="0"/>
          <w:marBottom w:val="0"/>
          <w:divBdr>
            <w:top w:val="none" w:sz="0" w:space="0" w:color="auto"/>
            <w:left w:val="none" w:sz="0" w:space="0" w:color="auto"/>
            <w:bottom w:val="none" w:sz="0" w:space="0" w:color="auto"/>
            <w:right w:val="none" w:sz="0" w:space="0" w:color="auto"/>
          </w:divBdr>
        </w:div>
        <w:div w:id="514416388">
          <w:marLeft w:val="0"/>
          <w:marRight w:val="0"/>
          <w:marTop w:val="0"/>
          <w:marBottom w:val="0"/>
          <w:divBdr>
            <w:top w:val="none" w:sz="0" w:space="0" w:color="auto"/>
            <w:left w:val="none" w:sz="0" w:space="0" w:color="auto"/>
            <w:bottom w:val="none" w:sz="0" w:space="0" w:color="auto"/>
            <w:right w:val="none" w:sz="0" w:space="0" w:color="auto"/>
          </w:divBdr>
        </w:div>
        <w:div w:id="522017414">
          <w:marLeft w:val="0"/>
          <w:marRight w:val="0"/>
          <w:marTop w:val="0"/>
          <w:marBottom w:val="0"/>
          <w:divBdr>
            <w:top w:val="none" w:sz="0" w:space="0" w:color="auto"/>
            <w:left w:val="none" w:sz="0" w:space="0" w:color="auto"/>
            <w:bottom w:val="none" w:sz="0" w:space="0" w:color="auto"/>
            <w:right w:val="none" w:sz="0" w:space="0" w:color="auto"/>
          </w:divBdr>
        </w:div>
      </w:divsChild>
    </w:div>
    <w:div w:id="1046373530">
      <w:bodyDiv w:val="1"/>
      <w:marLeft w:val="0"/>
      <w:marRight w:val="0"/>
      <w:marTop w:val="0"/>
      <w:marBottom w:val="0"/>
      <w:divBdr>
        <w:top w:val="none" w:sz="0" w:space="0" w:color="auto"/>
        <w:left w:val="none" w:sz="0" w:space="0" w:color="auto"/>
        <w:bottom w:val="none" w:sz="0" w:space="0" w:color="auto"/>
        <w:right w:val="none" w:sz="0" w:space="0" w:color="auto"/>
      </w:divBdr>
      <w:divsChild>
        <w:div w:id="1290549708">
          <w:marLeft w:val="0"/>
          <w:marRight w:val="0"/>
          <w:marTop w:val="0"/>
          <w:marBottom w:val="0"/>
          <w:divBdr>
            <w:top w:val="none" w:sz="0" w:space="0" w:color="auto"/>
            <w:left w:val="none" w:sz="0" w:space="0" w:color="auto"/>
            <w:bottom w:val="none" w:sz="0" w:space="0" w:color="auto"/>
            <w:right w:val="none" w:sz="0" w:space="0" w:color="auto"/>
          </w:divBdr>
        </w:div>
        <w:div w:id="1975331446">
          <w:marLeft w:val="0"/>
          <w:marRight w:val="0"/>
          <w:marTop w:val="0"/>
          <w:marBottom w:val="0"/>
          <w:divBdr>
            <w:top w:val="none" w:sz="0" w:space="0" w:color="auto"/>
            <w:left w:val="none" w:sz="0" w:space="0" w:color="auto"/>
            <w:bottom w:val="none" w:sz="0" w:space="0" w:color="auto"/>
            <w:right w:val="none" w:sz="0" w:space="0" w:color="auto"/>
          </w:divBdr>
        </w:div>
        <w:div w:id="527179882">
          <w:marLeft w:val="0"/>
          <w:marRight w:val="0"/>
          <w:marTop w:val="0"/>
          <w:marBottom w:val="0"/>
          <w:divBdr>
            <w:top w:val="none" w:sz="0" w:space="0" w:color="auto"/>
            <w:left w:val="none" w:sz="0" w:space="0" w:color="auto"/>
            <w:bottom w:val="none" w:sz="0" w:space="0" w:color="auto"/>
            <w:right w:val="none" w:sz="0" w:space="0" w:color="auto"/>
          </w:divBdr>
        </w:div>
      </w:divsChild>
    </w:div>
    <w:div w:id="1389957623">
      <w:bodyDiv w:val="1"/>
      <w:marLeft w:val="0"/>
      <w:marRight w:val="0"/>
      <w:marTop w:val="0"/>
      <w:marBottom w:val="0"/>
      <w:divBdr>
        <w:top w:val="none" w:sz="0" w:space="0" w:color="auto"/>
        <w:left w:val="none" w:sz="0" w:space="0" w:color="auto"/>
        <w:bottom w:val="none" w:sz="0" w:space="0" w:color="auto"/>
        <w:right w:val="none" w:sz="0" w:space="0" w:color="auto"/>
      </w:divBdr>
      <w:divsChild>
        <w:div w:id="858201947">
          <w:marLeft w:val="0"/>
          <w:marRight w:val="0"/>
          <w:marTop w:val="0"/>
          <w:marBottom w:val="0"/>
          <w:divBdr>
            <w:top w:val="none" w:sz="0" w:space="0" w:color="auto"/>
            <w:left w:val="none" w:sz="0" w:space="0" w:color="auto"/>
            <w:bottom w:val="none" w:sz="0" w:space="0" w:color="auto"/>
            <w:right w:val="none" w:sz="0" w:space="0" w:color="auto"/>
          </w:divBdr>
        </w:div>
        <w:div w:id="1386834597">
          <w:marLeft w:val="0"/>
          <w:marRight w:val="0"/>
          <w:marTop w:val="0"/>
          <w:marBottom w:val="0"/>
          <w:divBdr>
            <w:top w:val="none" w:sz="0" w:space="0" w:color="auto"/>
            <w:left w:val="none" w:sz="0" w:space="0" w:color="auto"/>
            <w:bottom w:val="none" w:sz="0" w:space="0" w:color="auto"/>
            <w:right w:val="none" w:sz="0" w:space="0" w:color="auto"/>
          </w:divBdr>
        </w:div>
        <w:div w:id="334069745">
          <w:marLeft w:val="0"/>
          <w:marRight w:val="0"/>
          <w:marTop w:val="0"/>
          <w:marBottom w:val="0"/>
          <w:divBdr>
            <w:top w:val="none" w:sz="0" w:space="0" w:color="auto"/>
            <w:left w:val="none" w:sz="0" w:space="0" w:color="auto"/>
            <w:bottom w:val="none" w:sz="0" w:space="0" w:color="auto"/>
            <w:right w:val="none" w:sz="0" w:space="0" w:color="auto"/>
          </w:divBdr>
        </w:div>
        <w:div w:id="160856912">
          <w:marLeft w:val="0"/>
          <w:marRight w:val="0"/>
          <w:marTop w:val="0"/>
          <w:marBottom w:val="0"/>
          <w:divBdr>
            <w:top w:val="none" w:sz="0" w:space="0" w:color="auto"/>
            <w:left w:val="none" w:sz="0" w:space="0" w:color="auto"/>
            <w:bottom w:val="none" w:sz="0" w:space="0" w:color="auto"/>
            <w:right w:val="none" w:sz="0" w:space="0" w:color="auto"/>
          </w:divBdr>
        </w:div>
        <w:div w:id="703291343">
          <w:marLeft w:val="0"/>
          <w:marRight w:val="0"/>
          <w:marTop w:val="0"/>
          <w:marBottom w:val="0"/>
          <w:divBdr>
            <w:top w:val="none" w:sz="0" w:space="0" w:color="auto"/>
            <w:left w:val="none" w:sz="0" w:space="0" w:color="auto"/>
            <w:bottom w:val="none" w:sz="0" w:space="0" w:color="auto"/>
            <w:right w:val="none" w:sz="0" w:space="0" w:color="auto"/>
          </w:divBdr>
        </w:div>
        <w:div w:id="93399486">
          <w:marLeft w:val="0"/>
          <w:marRight w:val="0"/>
          <w:marTop w:val="0"/>
          <w:marBottom w:val="0"/>
          <w:divBdr>
            <w:top w:val="none" w:sz="0" w:space="0" w:color="auto"/>
            <w:left w:val="none" w:sz="0" w:space="0" w:color="auto"/>
            <w:bottom w:val="none" w:sz="0" w:space="0" w:color="auto"/>
            <w:right w:val="none" w:sz="0" w:space="0" w:color="auto"/>
          </w:divBdr>
        </w:div>
        <w:div w:id="1729648261">
          <w:marLeft w:val="0"/>
          <w:marRight w:val="0"/>
          <w:marTop w:val="0"/>
          <w:marBottom w:val="0"/>
          <w:divBdr>
            <w:top w:val="none" w:sz="0" w:space="0" w:color="auto"/>
            <w:left w:val="none" w:sz="0" w:space="0" w:color="auto"/>
            <w:bottom w:val="none" w:sz="0" w:space="0" w:color="auto"/>
            <w:right w:val="none" w:sz="0" w:space="0" w:color="auto"/>
          </w:divBdr>
        </w:div>
      </w:divsChild>
    </w:div>
    <w:div w:id="1401052316">
      <w:bodyDiv w:val="1"/>
      <w:marLeft w:val="0"/>
      <w:marRight w:val="0"/>
      <w:marTop w:val="0"/>
      <w:marBottom w:val="0"/>
      <w:divBdr>
        <w:top w:val="none" w:sz="0" w:space="0" w:color="auto"/>
        <w:left w:val="none" w:sz="0" w:space="0" w:color="auto"/>
        <w:bottom w:val="none" w:sz="0" w:space="0" w:color="auto"/>
        <w:right w:val="none" w:sz="0" w:space="0" w:color="auto"/>
      </w:divBdr>
      <w:divsChild>
        <w:div w:id="1071122300">
          <w:marLeft w:val="0"/>
          <w:marRight w:val="0"/>
          <w:marTop w:val="0"/>
          <w:marBottom w:val="0"/>
          <w:divBdr>
            <w:top w:val="none" w:sz="0" w:space="0" w:color="auto"/>
            <w:left w:val="none" w:sz="0" w:space="0" w:color="auto"/>
            <w:bottom w:val="none" w:sz="0" w:space="0" w:color="auto"/>
            <w:right w:val="none" w:sz="0" w:space="0" w:color="auto"/>
          </w:divBdr>
        </w:div>
        <w:div w:id="1700469049">
          <w:marLeft w:val="0"/>
          <w:marRight w:val="0"/>
          <w:marTop w:val="0"/>
          <w:marBottom w:val="0"/>
          <w:divBdr>
            <w:top w:val="none" w:sz="0" w:space="0" w:color="auto"/>
            <w:left w:val="none" w:sz="0" w:space="0" w:color="auto"/>
            <w:bottom w:val="none" w:sz="0" w:space="0" w:color="auto"/>
            <w:right w:val="none" w:sz="0" w:space="0" w:color="auto"/>
          </w:divBdr>
        </w:div>
        <w:div w:id="391001623">
          <w:marLeft w:val="0"/>
          <w:marRight w:val="0"/>
          <w:marTop w:val="0"/>
          <w:marBottom w:val="0"/>
          <w:divBdr>
            <w:top w:val="none" w:sz="0" w:space="0" w:color="auto"/>
            <w:left w:val="none" w:sz="0" w:space="0" w:color="auto"/>
            <w:bottom w:val="none" w:sz="0" w:space="0" w:color="auto"/>
            <w:right w:val="none" w:sz="0" w:space="0" w:color="auto"/>
          </w:divBdr>
        </w:div>
        <w:div w:id="1977761666">
          <w:marLeft w:val="0"/>
          <w:marRight w:val="0"/>
          <w:marTop w:val="0"/>
          <w:marBottom w:val="0"/>
          <w:divBdr>
            <w:top w:val="none" w:sz="0" w:space="0" w:color="auto"/>
            <w:left w:val="none" w:sz="0" w:space="0" w:color="auto"/>
            <w:bottom w:val="none" w:sz="0" w:space="0" w:color="auto"/>
            <w:right w:val="none" w:sz="0" w:space="0" w:color="auto"/>
          </w:divBdr>
        </w:div>
        <w:div w:id="932278118">
          <w:marLeft w:val="0"/>
          <w:marRight w:val="0"/>
          <w:marTop w:val="0"/>
          <w:marBottom w:val="0"/>
          <w:divBdr>
            <w:top w:val="none" w:sz="0" w:space="0" w:color="auto"/>
            <w:left w:val="none" w:sz="0" w:space="0" w:color="auto"/>
            <w:bottom w:val="none" w:sz="0" w:space="0" w:color="auto"/>
            <w:right w:val="none" w:sz="0" w:space="0" w:color="auto"/>
          </w:divBdr>
        </w:div>
        <w:div w:id="88813644">
          <w:marLeft w:val="0"/>
          <w:marRight w:val="0"/>
          <w:marTop w:val="0"/>
          <w:marBottom w:val="0"/>
          <w:divBdr>
            <w:top w:val="none" w:sz="0" w:space="0" w:color="auto"/>
            <w:left w:val="none" w:sz="0" w:space="0" w:color="auto"/>
            <w:bottom w:val="none" w:sz="0" w:space="0" w:color="auto"/>
            <w:right w:val="none" w:sz="0" w:space="0" w:color="auto"/>
          </w:divBdr>
        </w:div>
      </w:divsChild>
    </w:div>
    <w:div w:id="1406607800">
      <w:bodyDiv w:val="1"/>
      <w:marLeft w:val="0"/>
      <w:marRight w:val="0"/>
      <w:marTop w:val="0"/>
      <w:marBottom w:val="0"/>
      <w:divBdr>
        <w:top w:val="none" w:sz="0" w:space="0" w:color="auto"/>
        <w:left w:val="none" w:sz="0" w:space="0" w:color="auto"/>
        <w:bottom w:val="none" w:sz="0" w:space="0" w:color="auto"/>
        <w:right w:val="none" w:sz="0" w:space="0" w:color="auto"/>
      </w:divBdr>
      <w:divsChild>
        <w:div w:id="1401831074">
          <w:marLeft w:val="0"/>
          <w:marRight w:val="0"/>
          <w:marTop w:val="0"/>
          <w:marBottom w:val="0"/>
          <w:divBdr>
            <w:top w:val="none" w:sz="0" w:space="0" w:color="auto"/>
            <w:left w:val="none" w:sz="0" w:space="0" w:color="auto"/>
            <w:bottom w:val="none" w:sz="0" w:space="0" w:color="auto"/>
            <w:right w:val="none" w:sz="0" w:space="0" w:color="auto"/>
          </w:divBdr>
        </w:div>
        <w:div w:id="412241660">
          <w:marLeft w:val="0"/>
          <w:marRight w:val="0"/>
          <w:marTop w:val="0"/>
          <w:marBottom w:val="0"/>
          <w:divBdr>
            <w:top w:val="none" w:sz="0" w:space="0" w:color="auto"/>
            <w:left w:val="none" w:sz="0" w:space="0" w:color="auto"/>
            <w:bottom w:val="none" w:sz="0" w:space="0" w:color="auto"/>
            <w:right w:val="none" w:sz="0" w:space="0" w:color="auto"/>
          </w:divBdr>
        </w:div>
        <w:div w:id="429594543">
          <w:marLeft w:val="0"/>
          <w:marRight w:val="0"/>
          <w:marTop w:val="0"/>
          <w:marBottom w:val="0"/>
          <w:divBdr>
            <w:top w:val="none" w:sz="0" w:space="0" w:color="auto"/>
            <w:left w:val="none" w:sz="0" w:space="0" w:color="auto"/>
            <w:bottom w:val="none" w:sz="0" w:space="0" w:color="auto"/>
            <w:right w:val="none" w:sz="0" w:space="0" w:color="auto"/>
          </w:divBdr>
        </w:div>
        <w:div w:id="1640375342">
          <w:marLeft w:val="0"/>
          <w:marRight w:val="0"/>
          <w:marTop w:val="0"/>
          <w:marBottom w:val="0"/>
          <w:divBdr>
            <w:top w:val="none" w:sz="0" w:space="0" w:color="auto"/>
            <w:left w:val="none" w:sz="0" w:space="0" w:color="auto"/>
            <w:bottom w:val="none" w:sz="0" w:space="0" w:color="auto"/>
            <w:right w:val="none" w:sz="0" w:space="0" w:color="auto"/>
          </w:divBdr>
        </w:div>
        <w:div w:id="638994079">
          <w:marLeft w:val="0"/>
          <w:marRight w:val="0"/>
          <w:marTop w:val="0"/>
          <w:marBottom w:val="0"/>
          <w:divBdr>
            <w:top w:val="none" w:sz="0" w:space="0" w:color="auto"/>
            <w:left w:val="none" w:sz="0" w:space="0" w:color="auto"/>
            <w:bottom w:val="none" w:sz="0" w:space="0" w:color="auto"/>
            <w:right w:val="none" w:sz="0" w:space="0" w:color="auto"/>
          </w:divBdr>
        </w:div>
        <w:div w:id="958223314">
          <w:marLeft w:val="0"/>
          <w:marRight w:val="0"/>
          <w:marTop w:val="0"/>
          <w:marBottom w:val="0"/>
          <w:divBdr>
            <w:top w:val="none" w:sz="0" w:space="0" w:color="auto"/>
            <w:left w:val="none" w:sz="0" w:space="0" w:color="auto"/>
            <w:bottom w:val="none" w:sz="0" w:space="0" w:color="auto"/>
            <w:right w:val="none" w:sz="0" w:space="0" w:color="auto"/>
          </w:divBdr>
        </w:div>
        <w:div w:id="747263656">
          <w:marLeft w:val="0"/>
          <w:marRight w:val="0"/>
          <w:marTop w:val="0"/>
          <w:marBottom w:val="0"/>
          <w:divBdr>
            <w:top w:val="none" w:sz="0" w:space="0" w:color="auto"/>
            <w:left w:val="none" w:sz="0" w:space="0" w:color="auto"/>
            <w:bottom w:val="none" w:sz="0" w:space="0" w:color="auto"/>
            <w:right w:val="none" w:sz="0" w:space="0" w:color="auto"/>
          </w:divBdr>
        </w:div>
        <w:div w:id="4292338">
          <w:marLeft w:val="0"/>
          <w:marRight w:val="0"/>
          <w:marTop w:val="0"/>
          <w:marBottom w:val="0"/>
          <w:divBdr>
            <w:top w:val="none" w:sz="0" w:space="0" w:color="auto"/>
            <w:left w:val="none" w:sz="0" w:space="0" w:color="auto"/>
            <w:bottom w:val="none" w:sz="0" w:space="0" w:color="auto"/>
            <w:right w:val="none" w:sz="0" w:space="0" w:color="auto"/>
          </w:divBdr>
        </w:div>
      </w:divsChild>
    </w:div>
    <w:div w:id="1885437134">
      <w:bodyDiv w:val="1"/>
      <w:marLeft w:val="0"/>
      <w:marRight w:val="0"/>
      <w:marTop w:val="0"/>
      <w:marBottom w:val="0"/>
      <w:divBdr>
        <w:top w:val="none" w:sz="0" w:space="0" w:color="auto"/>
        <w:left w:val="none" w:sz="0" w:space="0" w:color="auto"/>
        <w:bottom w:val="none" w:sz="0" w:space="0" w:color="auto"/>
        <w:right w:val="none" w:sz="0" w:space="0" w:color="auto"/>
      </w:divBdr>
      <w:divsChild>
        <w:div w:id="878905913">
          <w:marLeft w:val="0"/>
          <w:marRight w:val="0"/>
          <w:marTop w:val="0"/>
          <w:marBottom w:val="0"/>
          <w:divBdr>
            <w:top w:val="none" w:sz="0" w:space="0" w:color="auto"/>
            <w:left w:val="none" w:sz="0" w:space="0" w:color="auto"/>
            <w:bottom w:val="none" w:sz="0" w:space="0" w:color="auto"/>
            <w:right w:val="none" w:sz="0" w:space="0" w:color="auto"/>
          </w:divBdr>
        </w:div>
        <w:div w:id="706174009">
          <w:marLeft w:val="0"/>
          <w:marRight w:val="0"/>
          <w:marTop w:val="0"/>
          <w:marBottom w:val="0"/>
          <w:divBdr>
            <w:top w:val="none" w:sz="0" w:space="0" w:color="auto"/>
            <w:left w:val="none" w:sz="0" w:space="0" w:color="auto"/>
            <w:bottom w:val="none" w:sz="0" w:space="0" w:color="auto"/>
            <w:right w:val="none" w:sz="0" w:space="0" w:color="auto"/>
          </w:divBdr>
        </w:div>
        <w:div w:id="1073696156">
          <w:marLeft w:val="0"/>
          <w:marRight w:val="0"/>
          <w:marTop w:val="0"/>
          <w:marBottom w:val="0"/>
          <w:divBdr>
            <w:top w:val="none" w:sz="0" w:space="0" w:color="auto"/>
            <w:left w:val="none" w:sz="0" w:space="0" w:color="auto"/>
            <w:bottom w:val="none" w:sz="0" w:space="0" w:color="auto"/>
            <w:right w:val="none" w:sz="0" w:space="0" w:color="auto"/>
          </w:divBdr>
        </w:div>
        <w:div w:id="558442973">
          <w:marLeft w:val="0"/>
          <w:marRight w:val="0"/>
          <w:marTop w:val="0"/>
          <w:marBottom w:val="0"/>
          <w:divBdr>
            <w:top w:val="none" w:sz="0" w:space="0" w:color="auto"/>
            <w:left w:val="none" w:sz="0" w:space="0" w:color="auto"/>
            <w:bottom w:val="none" w:sz="0" w:space="0" w:color="auto"/>
            <w:right w:val="none" w:sz="0" w:space="0" w:color="auto"/>
          </w:divBdr>
        </w:div>
        <w:div w:id="1137339791">
          <w:marLeft w:val="0"/>
          <w:marRight w:val="0"/>
          <w:marTop w:val="0"/>
          <w:marBottom w:val="0"/>
          <w:divBdr>
            <w:top w:val="none" w:sz="0" w:space="0" w:color="auto"/>
            <w:left w:val="none" w:sz="0" w:space="0" w:color="auto"/>
            <w:bottom w:val="none" w:sz="0" w:space="0" w:color="auto"/>
            <w:right w:val="none" w:sz="0" w:space="0" w:color="auto"/>
          </w:divBdr>
        </w:div>
        <w:div w:id="1248611183">
          <w:marLeft w:val="0"/>
          <w:marRight w:val="0"/>
          <w:marTop w:val="0"/>
          <w:marBottom w:val="0"/>
          <w:divBdr>
            <w:top w:val="none" w:sz="0" w:space="0" w:color="auto"/>
            <w:left w:val="none" w:sz="0" w:space="0" w:color="auto"/>
            <w:bottom w:val="none" w:sz="0" w:space="0" w:color="auto"/>
            <w:right w:val="none" w:sz="0" w:space="0" w:color="auto"/>
          </w:divBdr>
        </w:div>
        <w:div w:id="415515661">
          <w:marLeft w:val="0"/>
          <w:marRight w:val="0"/>
          <w:marTop w:val="0"/>
          <w:marBottom w:val="0"/>
          <w:divBdr>
            <w:top w:val="none" w:sz="0" w:space="0" w:color="auto"/>
            <w:left w:val="none" w:sz="0" w:space="0" w:color="auto"/>
            <w:bottom w:val="none" w:sz="0" w:space="0" w:color="auto"/>
            <w:right w:val="none" w:sz="0" w:space="0" w:color="auto"/>
          </w:divBdr>
        </w:div>
        <w:div w:id="624432577">
          <w:marLeft w:val="0"/>
          <w:marRight w:val="0"/>
          <w:marTop w:val="0"/>
          <w:marBottom w:val="0"/>
          <w:divBdr>
            <w:top w:val="none" w:sz="0" w:space="0" w:color="auto"/>
            <w:left w:val="none" w:sz="0" w:space="0" w:color="auto"/>
            <w:bottom w:val="none" w:sz="0" w:space="0" w:color="auto"/>
            <w:right w:val="none" w:sz="0" w:space="0" w:color="auto"/>
          </w:divBdr>
        </w:div>
        <w:div w:id="1402362271">
          <w:marLeft w:val="0"/>
          <w:marRight w:val="0"/>
          <w:marTop w:val="0"/>
          <w:marBottom w:val="0"/>
          <w:divBdr>
            <w:top w:val="none" w:sz="0" w:space="0" w:color="auto"/>
            <w:left w:val="none" w:sz="0" w:space="0" w:color="auto"/>
            <w:bottom w:val="none" w:sz="0" w:space="0" w:color="auto"/>
            <w:right w:val="none" w:sz="0" w:space="0" w:color="auto"/>
          </w:divBdr>
        </w:div>
        <w:div w:id="1480071518">
          <w:marLeft w:val="0"/>
          <w:marRight w:val="0"/>
          <w:marTop w:val="0"/>
          <w:marBottom w:val="0"/>
          <w:divBdr>
            <w:top w:val="none" w:sz="0" w:space="0" w:color="auto"/>
            <w:left w:val="none" w:sz="0" w:space="0" w:color="auto"/>
            <w:bottom w:val="none" w:sz="0" w:space="0" w:color="auto"/>
            <w:right w:val="none" w:sz="0" w:space="0" w:color="auto"/>
          </w:divBdr>
        </w:div>
      </w:divsChild>
    </w:div>
    <w:div w:id="2079669624">
      <w:bodyDiv w:val="1"/>
      <w:marLeft w:val="0"/>
      <w:marRight w:val="0"/>
      <w:marTop w:val="0"/>
      <w:marBottom w:val="0"/>
      <w:divBdr>
        <w:top w:val="none" w:sz="0" w:space="0" w:color="auto"/>
        <w:left w:val="none" w:sz="0" w:space="0" w:color="auto"/>
        <w:bottom w:val="none" w:sz="0" w:space="0" w:color="auto"/>
        <w:right w:val="none" w:sz="0" w:space="0" w:color="auto"/>
      </w:divBdr>
      <w:divsChild>
        <w:div w:id="1998217947">
          <w:marLeft w:val="0"/>
          <w:marRight w:val="0"/>
          <w:marTop w:val="0"/>
          <w:marBottom w:val="0"/>
          <w:divBdr>
            <w:top w:val="none" w:sz="0" w:space="0" w:color="auto"/>
            <w:left w:val="none" w:sz="0" w:space="0" w:color="auto"/>
            <w:bottom w:val="none" w:sz="0" w:space="0" w:color="auto"/>
            <w:right w:val="none" w:sz="0" w:space="0" w:color="auto"/>
          </w:divBdr>
        </w:div>
        <w:div w:id="1415544543">
          <w:marLeft w:val="0"/>
          <w:marRight w:val="0"/>
          <w:marTop w:val="0"/>
          <w:marBottom w:val="0"/>
          <w:divBdr>
            <w:top w:val="none" w:sz="0" w:space="0" w:color="auto"/>
            <w:left w:val="none" w:sz="0" w:space="0" w:color="auto"/>
            <w:bottom w:val="none" w:sz="0" w:space="0" w:color="auto"/>
            <w:right w:val="none" w:sz="0" w:space="0" w:color="auto"/>
          </w:divBdr>
        </w:div>
        <w:div w:id="1272854841">
          <w:marLeft w:val="0"/>
          <w:marRight w:val="0"/>
          <w:marTop w:val="0"/>
          <w:marBottom w:val="0"/>
          <w:divBdr>
            <w:top w:val="none" w:sz="0" w:space="0" w:color="auto"/>
            <w:left w:val="none" w:sz="0" w:space="0" w:color="auto"/>
            <w:bottom w:val="none" w:sz="0" w:space="0" w:color="auto"/>
            <w:right w:val="none" w:sz="0" w:space="0" w:color="auto"/>
          </w:divBdr>
        </w:div>
        <w:div w:id="1973634103">
          <w:marLeft w:val="0"/>
          <w:marRight w:val="0"/>
          <w:marTop w:val="0"/>
          <w:marBottom w:val="0"/>
          <w:divBdr>
            <w:top w:val="none" w:sz="0" w:space="0" w:color="auto"/>
            <w:left w:val="none" w:sz="0" w:space="0" w:color="auto"/>
            <w:bottom w:val="none" w:sz="0" w:space="0" w:color="auto"/>
            <w:right w:val="none" w:sz="0" w:space="0" w:color="auto"/>
          </w:divBdr>
        </w:div>
        <w:div w:id="2019194806">
          <w:marLeft w:val="0"/>
          <w:marRight w:val="0"/>
          <w:marTop w:val="0"/>
          <w:marBottom w:val="0"/>
          <w:divBdr>
            <w:top w:val="none" w:sz="0" w:space="0" w:color="auto"/>
            <w:left w:val="none" w:sz="0" w:space="0" w:color="auto"/>
            <w:bottom w:val="none" w:sz="0" w:space="0" w:color="auto"/>
            <w:right w:val="none" w:sz="0" w:space="0" w:color="auto"/>
          </w:divBdr>
        </w:div>
      </w:divsChild>
    </w:div>
    <w:div w:id="2123524207">
      <w:bodyDiv w:val="1"/>
      <w:marLeft w:val="0"/>
      <w:marRight w:val="0"/>
      <w:marTop w:val="0"/>
      <w:marBottom w:val="0"/>
      <w:divBdr>
        <w:top w:val="none" w:sz="0" w:space="0" w:color="auto"/>
        <w:left w:val="none" w:sz="0" w:space="0" w:color="auto"/>
        <w:bottom w:val="none" w:sz="0" w:space="0" w:color="auto"/>
        <w:right w:val="none" w:sz="0" w:space="0" w:color="auto"/>
      </w:divBdr>
      <w:divsChild>
        <w:div w:id="1322349114">
          <w:marLeft w:val="0"/>
          <w:marRight w:val="0"/>
          <w:marTop w:val="0"/>
          <w:marBottom w:val="0"/>
          <w:divBdr>
            <w:top w:val="none" w:sz="0" w:space="0" w:color="auto"/>
            <w:left w:val="none" w:sz="0" w:space="0" w:color="auto"/>
            <w:bottom w:val="none" w:sz="0" w:space="0" w:color="auto"/>
            <w:right w:val="none" w:sz="0" w:space="0" w:color="auto"/>
          </w:divBdr>
        </w:div>
        <w:div w:id="1159613094">
          <w:marLeft w:val="0"/>
          <w:marRight w:val="0"/>
          <w:marTop w:val="0"/>
          <w:marBottom w:val="0"/>
          <w:divBdr>
            <w:top w:val="none" w:sz="0" w:space="0" w:color="auto"/>
            <w:left w:val="none" w:sz="0" w:space="0" w:color="auto"/>
            <w:bottom w:val="none" w:sz="0" w:space="0" w:color="auto"/>
            <w:right w:val="none" w:sz="0" w:space="0" w:color="auto"/>
          </w:divBdr>
        </w:div>
        <w:div w:id="1075519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lucion.com.co/Isolucion3AlcManizales/bancoconocimientoalcmanizales/A/ActadeVisitaparaPermisosdeOcupacion_v01/ActadeVisitaparaPermisosdeOcupacion_v01.asp?IdArticulo=863" TargetMode="External"/><Relationship Id="rId3" Type="http://schemas.openxmlformats.org/officeDocument/2006/relationships/settings" Target="settings.xml"/><Relationship Id="rId7" Type="http://schemas.openxmlformats.org/officeDocument/2006/relationships/hyperlink" Target="http://www.isolucion.com.co/Isolucion3AlcManizales/bancoconocimientoalcmanizales/A/Acuerdo1077de2015/Acuerdo1077de2015.asp?IdArticulo=10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1193</Words>
  <Characters>6565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Arbelaez Loaiza</dc:creator>
  <cp:lastModifiedBy>Johanna Arbelaez Loaiza</cp:lastModifiedBy>
  <cp:revision>2</cp:revision>
  <dcterms:created xsi:type="dcterms:W3CDTF">2016-05-05T12:48:00Z</dcterms:created>
  <dcterms:modified xsi:type="dcterms:W3CDTF">2016-05-05T12:48:00Z</dcterms:modified>
</cp:coreProperties>
</file>