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9"/>
      </w:tblGrid>
      <w:tr w:rsidR="005A3B5D" w:rsidRPr="005A3B5D" w:rsidTr="005A3B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458"/>
              <w:gridCol w:w="10375"/>
            </w:tblGrid>
            <w:tr w:rsidR="005A3B5D" w:rsidRPr="005A3B5D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956945" cy="1414145"/>
                        <wp:effectExtent l="0" t="0" r="0" b="0"/>
                        <wp:docPr id="495" name="Imagen 495" descr="http://www.isolucion.com.co/isolucion3alcmanizales/GrafVineta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1" descr="http://www.isolucion.com.co/isolucion3alcmanizales/GrafVineta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945" cy="141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PROCEDIMIENTO</w:t>
                  </w:r>
                </w:p>
              </w:tc>
            </w:tr>
            <w:tr w:rsidR="005A3B5D" w:rsidRPr="005A3B5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EMITIR CONCEPTOS TÉCNICOS DE USOS DEL SUELO PARA ESTABLECIMIENTOS ABIERTOS AL PÚBLICO</w:t>
                  </w:r>
                </w:p>
              </w:tc>
            </w:tr>
            <w:tr w:rsidR="005A3B5D" w:rsidRPr="005A3B5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VERSIÓN 004</w:t>
                  </w:r>
                </w:p>
              </w:tc>
            </w:tr>
            <w:tr w:rsidR="005A3B5D" w:rsidRPr="005A3B5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CÓDIGO GTC-CRC-PR-003</w:t>
                  </w:r>
                </w:p>
              </w:tc>
            </w:tr>
          </w:tbl>
          <w:p w:rsidR="005A3B5D" w:rsidRPr="005A3B5D" w:rsidRDefault="005A3B5D" w:rsidP="005A3B5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16"/>
              <w:gridCol w:w="6917"/>
            </w:tblGrid>
            <w:tr w:rsidR="005A3B5D" w:rsidRPr="005A3B5D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SUBPROCESO CONTROL Y REGULACIÓN COMERCIAL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ESTADO VIGENTE</w:t>
                  </w:r>
                </w:p>
              </w:tc>
            </w:tr>
          </w:tbl>
          <w:p w:rsidR="005A3B5D" w:rsidRPr="005A3B5D" w:rsidRDefault="005A3B5D" w:rsidP="005A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3B5D" w:rsidRPr="005A3B5D" w:rsidTr="005A3B5D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3B5D" w:rsidRPr="005A3B5D" w:rsidRDefault="005A3B5D" w:rsidP="005A3B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A3B5D" w:rsidRPr="005A3B5D" w:rsidTr="005A3B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49"/>
            </w:tblGrid>
            <w:tr w:rsidR="005A3B5D" w:rsidRPr="005A3B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5A3B5D" w:rsidRPr="005A3B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3528"/>
                  </w:tblGrid>
                  <w:tr w:rsidR="005A3B5D" w:rsidRPr="005A3B5D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5A3B5D" w:rsidRPr="005A3B5D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94" name="Imagen 49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493" name="Imagen 49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92" name="Imagen 49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 w:rsidRPr="005A3B5D">
                          <w:rPr>
                            <w:rFonts w:ascii="Calibri" w:eastAsia="Times New Roman" w:hAnsi="Calibri" w:cs="Calibri"/>
                            <w:lang w:eastAsia="es-ES"/>
                          </w:rPr>
                          <w:t>Informar al interesado sobre el uso o usos permitidos en una edificación, de conformidad con las normas urbanísticas del Plan de Ordenamiento Territorial y los instrumentos que lo desarrollen.  </w:t>
                        </w:r>
                      </w:p>
                    </w:tc>
                  </w:tr>
                  <w:tr w:rsidR="005A3B5D" w:rsidRPr="005A3B5D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</w:p>
              </w:tc>
            </w:tr>
          </w:tbl>
          <w:p w:rsidR="005A3B5D" w:rsidRPr="005A3B5D" w:rsidRDefault="005A3B5D" w:rsidP="005A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3B5D" w:rsidRPr="005A3B5D" w:rsidTr="005A3B5D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3B5D" w:rsidRPr="005A3B5D" w:rsidRDefault="005A3B5D" w:rsidP="005A3B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A3B5D" w:rsidRPr="005A3B5D" w:rsidTr="005A3B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49"/>
            </w:tblGrid>
            <w:tr w:rsidR="005A3B5D" w:rsidRPr="005A3B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5A3B5D" w:rsidRPr="005A3B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3528"/>
                  </w:tblGrid>
                  <w:tr w:rsidR="005A3B5D" w:rsidRPr="005A3B5D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5A3B5D" w:rsidRPr="005A3B5D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91" name="Imagen 49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490" name="Imagen 49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89" name="Imagen 48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 w:rsidRPr="005A3B5D">
                          <w:rPr>
                            <w:rFonts w:ascii="Calibri" w:eastAsia="Times New Roman" w:hAnsi="Calibri" w:cs="Calibri"/>
                            <w:lang w:eastAsia="es-ES"/>
                          </w:rPr>
                          <w:t>Inicio: Recibir y radicar la Solicitud de Conceptos de Usos del Suelos para establecimientos abiertos al público</w:t>
                        </w:r>
                        <w:r w:rsidRPr="005A3B5D">
                          <w:rPr>
                            <w:rFonts w:ascii="Calibri" w:eastAsia="Times New Roman" w:hAnsi="Calibri" w:cs="Calibri"/>
                            <w:lang w:eastAsia="es-ES"/>
                          </w:rPr>
                          <w:br/>
                          <w:t>Fin: Emitir Concepto  </w:t>
                        </w:r>
                      </w:p>
                    </w:tc>
                  </w:tr>
                  <w:tr w:rsidR="005A3B5D" w:rsidRPr="005A3B5D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</w:p>
              </w:tc>
            </w:tr>
          </w:tbl>
          <w:p w:rsidR="005A3B5D" w:rsidRPr="005A3B5D" w:rsidRDefault="005A3B5D" w:rsidP="005A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3B5D" w:rsidRPr="005A3B5D" w:rsidTr="005A3B5D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3B5D" w:rsidRPr="005A3B5D" w:rsidRDefault="005A3B5D" w:rsidP="005A3B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A3B5D" w:rsidRPr="005A3B5D" w:rsidTr="005A3B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49"/>
            </w:tblGrid>
            <w:tr w:rsidR="005A3B5D" w:rsidRPr="005A3B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5A3B5D" w:rsidRPr="005A3B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3687"/>
                    <w:gridCol w:w="81"/>
                  </w:tblGrid>
                  <w:tr w:rsidR="005A3B5D" w:rsidRPr="005A3B5D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 w:rsidRPr="005A3B5D">
                          <w:rPr>
                            <w:rFonts w:ascii="Calibri" w:eastAsia="Times New Roman" w:hAnsi="Calibri" w:cs="Calibri"/>
                            <w:lang w:eastAsia="es-ES"/>
                          </w:rPr>
                          <w:t>Liliana Gómez Cardona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</w:p>
                    </w:tc>
                  </w:tr>
                </w:tbl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</w:p>
              </w:tc>
            </w:tr>
          </w:tbl>
          <w:p w:rsidR="005A3B5D" w:rsidRPr="005A3B5D" w:rsidRDefault="005A3B5D" w:rsidP="005A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3B5D" w:rsidRPr="005A3B5D" w:rsidTr="005A3B5D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3B5D" w:rsidRPr="005A3B5D" w:rsidRDefault="005A3B5D" w:rsidP="005A3B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A3B5D" w:rsidRPr="005A3B5D" w:rsidTr="005A3B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49"/>
            </w:tblGrid>
            <w:tr w:rsidR="005A3B5D" w:rsidRPr="005A3B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5A3B5D" w:rsidRPr="005A3B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3528"/>
                  </w:tblGrid>
                  <w:tr w:rsidR="005A3B5D" w:rsidRPr="005A3B5D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5A3B5D" w:rsidRPr="005A3B5D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 wp14:anchorId="3BF8E447" wp14:editId="565A3BD4">
                              <wp:extent cx="10795" cy="10795"/>
                              <wp:effectExtent l="0" t="0" r="0" b="0"/>
                              <wp:docPr id="488" name="Imagen 48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 wp14:anchorId="5EB60B28" wp14:editId="08D6E0E4">
                              <wp:extent cx="20955" cy="20955"/>
                              <wp:effectExtent l="0" t="0" r="0" b="0"/>
                              <wp:docPr id="487" name="Imagen 48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 wp14:anchorId="367E38C3" wp14:editId="23545194">
                              <wp:extent cx="10795" cy="10795"/>
                              <wp:effectExtent l="0" t="0" r="0" b="0"/>
                              <wp:docPr id="486" name="Imagen 48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 w:rsidRPr="005A3B5D">
                          <w:rPr>
                            <w:rFonts w:ascii="Calibri" w:eastAsia="Times New Roman" w:hAnsi="Calibri" w:cs="Calibri"/>
                            <w:lang w:eastAsia="es-ES"/>
                          </w:rPr>
                          <w:t>- A partir del 25 de Septiembre de 2007, fue suspendida la recepción de solicitudes en la Unidad de Planeación Físico-Territorial para otorgar el concepto de usos del suelo a los establecimientos nuevos. Esta se realiza en el CAE de la Cámara de Comercio de Manizales.</w:t>
                        </w:r>
                        <w:r w:rsidRPr="005A3B5D">
                          <w:rPr>
                            <w:rFonts w:ascii="Calibri" w:eastAsia="Times New Roman" w:hAnsi="Calibri" w:cs="Calibri"/>
                            <w:lang w:eastAsia="es-ES"/>
                          </w:rPr>
                          <w:br/>
                        </w:r>
                        <w:r w:rsidRPr="005A3B5D">
                          <w:rPr>
                            <w:rFonts w:ascii="Calibri" w:eastAsia="Times New Roman" w:hAnsi="Calibri" w:cs="Calibri"/>
                            <w:lang w:eastAsia="es-ES"/>
                          </w:rPr>
                          <w:br/>
                          <w:t>DOCUMENTOS Y REGISTROS UTILIZADOS</w:t>
                        </w:r>
                        <w:r w:rsidRPr="005A3B5D">
                          <w:rPr>
                            <w:rFonts w:ascii="Calibri" w:eastAsia="Times New Roman" w:hAnsi="Calibri" w:cs="Calibri"/>
                            <w:lang w:eastAsia="es-ES"/>
                          </w:rPr>
                          <w:br/>
                        </w:r>
                        <w:r w:rsidRPr="005A3B5D">
                          <w:rPr>
                            <w:rFonts w:ascii="Calibri" w:eastAsia="Times New Roman" w:hAnsi="Calibri" w:cs="Calibri"/>
                            <w:lang w:eastAsia="es-ES"/>
                          </w:rPr>
                          <w:lastRenderedPageBreak/>
                          <w:br/>
                          <w:t xml:space="preserve">• Formato de Solicitud de Usos del Suelo para establecimientos abiertos al </w:t>
                        </w:r>
                        <w:proofErr w:type="spellStart"/>
                        <w:r w:rsidRPr="005A3B5D">
                          <w:rPr>
                            <w:rFonts w:ascii="Calibri" w:eastAsia="Times New Roman" w:hAnsi="Calibri" w:cs="Calibri"/>
                            <w:lang w:eastAsia="es-ES"/>
                          </w:rPr>
                          <w:t>publico</w:t>
                        </w:r>
                        <w:proofErr w:type="spellEnd"/>
                        <w:r w:rsidRPr="005A3B5D">
                          <w:rPr>
                            <w:rFonts w:ascii="Calibri" w:eastAsia="Times New Roman" w:hAnsi="Calibri" w:cs="Calibri"/>
                            <w:lang w:eastAsia="es-ES"/>
                          </w:rPr>
                          <w:br/>
                          <w:t>• Concepto Técnico (negando o aprobando) </w:t>
                        </w:r>
                      </w:p>
                    </w:tc>
                  </w:tr>
                  <w:tr w:rsidR="005A3B5D" w:rsidRPr="005A3B5D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5A3B5D" w:rsidRPr="005A3B5D" w:rsidRDefault="005A3B5D" w:rsidP="005A3B5D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ES"/>
                    </w:rPr>
                  </w:pPr>
                </w:p>
              </w:tc>
            </w:tr>
          </w:tbl>
          <w:p w:rsidR="005A3B5D" w:rsidRPr="005A3B5D" w:rsidRDefault="005A3B5D" w:rsidP="005A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3B5D" w:rsidRPr="005A3B5D" w:rsidTr="005A3B5D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3B5D" w:rsidRPr="005A3B5D" w:rsidRDefault="005A3B5D" w:rsidP="005A3B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A3B5D" w:rsidRPr="005A3B5D" w:rsidTr="005A3B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49"/>
            </w:tblGrid>
            <w:tr w:rsidR="005A3B5D" w:rsidRPr="005A3B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5A3B5D" w:rsidRPr="005A3B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ES"/>
                    </w:rPr>
                  </w:pPr>
                </w:p>
              </w:tc>
            </w:tr>
          </w:tbl>
          <w:p w:rsidR="005A3B5D" w:rsidRPr="005A3B5D" w:rsidRDefault="005A3B5D" w:rsidP="005A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3B5D" w:rsidRPr="005A3B5D" w:rsidTr="005A3B5D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3B5D" w:rsidRPr="005A3B5D" w:rsidRDefault="005A3B5D" w:rsidP="005A3B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A3B5D" w:rsidRPr="005A3B5D" w:rsidTr="005A3B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49"/>
            </w:tblGrid>
            <w:tr w:rsidR="005A3B5D" w:rsidRPr="005A3B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5A3B5D" w:rsidRPr="005A3B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3768"/>
                  </w:tblGrid>
                  <w:tr w:rsidR="005A3B5D" w:rsidRPr="005A3B5D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</w:p>
                    </w:tc>
                  </w:tr>
                </w:tbl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</w:p>
              </w:tc>
            </w:tr>
          </w:tbl>
          <w:p w:rsidR="005A3B5D" w:rsidRPr="005A3B5D" w:rsidRDefault="005A3B5D" w:rsidP="005A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3B5D" w:rsidRPr="005A3B5D" w:rsidTr="005A3B5D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3B5D" w:rsidRPr="005A3B5D" w:rsidRDefault="005A3B5D" w:rsidP="005A3B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A3B5D" w:rsidRPr="005A3B5D" w:rsidTr="005A3B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49"/>
            </w:tblGrid>
            <w:tr w:rsidR="005A3B5D" w:rsidRPr="005A3B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5A3B5D" w:rsidRPr="005A3B5D" w:rsidRDefault="005A3B5D" w:rsidP="005A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3B5D" w:rsidRPr="005A3B5D" w:rsidTr="005A3B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59"/>
              <w:gridCol w:w="3458"/>
              <w:gridCol w:w="3458"/>
              <w:gridCol w:w="3458"/>
            </w:tblGrid>
            <w:tr w:rsidR="005A3B5D" w:rsidRPr="005A3B5D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5A3B5D" w:rsidRPr="005A3B5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t>Recibir y radicar la solicitud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t>- Beatriz Elena Marulanda Franco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hyperlink r:id="rId7" w:history="1">
                    <w:r w:rsidRPr="005A3B5D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es-ES"/>
                      </w:rPr>
                      <w:t>- Solicitud de uso del suelo para establecimientos abiertos al público</w:t>
                    </w:r>
                  </w:hyperlink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t xml:space="preserve">Las solicitudes son diligenciadas en la Cámara de Comercio de Manizales y desde allí son enviadas a la </w:t>
                  </w:r>
                  <w:r w:rsidR="00B241E6" w:rsidRPr="005A3B5D">
                    <w:rPr>
                      <w:rFonts w:ascii="Calibri" w:eastAsia="Times New Roman" w:hAnsi="Calibri" w:cs="Calibri"/>
                      <w:lang w:eastAsia="es-ES"/>
                    </w:rPr>
                    <w:t>Secretaría</w:t>
                  </w: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t xml:space="preserve"> de Planeación para su radicación, las cuales deben tener como mínimo la ficha catastral del inmueble.</w:t>
                  </w: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br/>
                    <w:t>Las solicitudes cuya actividad no requiera registrarse en la Cámara de Comercio serán diligenciadas directamente por el solicitante en la Alcaldía de Manizales  </w:t>
                  </w:r>
                </w:p>
              </w:tc>
            </w:tr>
            <w:tr w:rsidR="005A3B5D" w:rsidRPr="005A3B5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t>Verificar la información del inmueble en el territorio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t xml:space="preserve">- Liliana </w:t>
                  </w:r>
                  <w:r w:rsidR="00B241E6" w:rsidRPr="005A3B5D">
                    <w:rPr>
                      <w:rFonts w:ascii="Calibri" w:eastAsia="Times New Roman" w:hAnsi="Calibri" w:cs="Calibri"/>
                      <w:lang w:eastAsia="es-ES"/>
                    </w:rPr>
                    <w:t>Gómez</w:t>
                  </w: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t xml:space="preserve"> Cardona</w:t>
                  </w: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br/>
                    <w:t xml:space="preserve">- Omar Fabián </w:t>
                  </w:r>
                  <w:r w:rsidR="00B241E6" w:rsidRPr="005A3B5D">
                    <w:rPr>
                      <w:rFonts w:ascii="Calibri" w:eastAsia="Times New Roman" w:hAnsi="Calibri" w:cs="Calibri"/>
                      <w:lang w:eastAsia="es-ES"/>
                    </w:rPr>
                    <w:t>Núñez</w:t>
                  </w: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t xml:space="preserve"> Velasco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br/>
                    <w:t>- Plano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t>La verificación se realiza confrontando la información del inmueble suministrada en la solicitud con la Cartografía Digital (SIG).</w:t>
                  </w: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br/>
                    <w:t xml:space="preserve">En caso de ser necesario se imprime </w:t>
                  </w: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lastRenderedPageBreak/>
                    <w:t>el plano.  </w:t>
                  </w:r>
                </w:p>
              </w:tc>
            </w:tr>
            <w:tr w:rsidR="005A3B5D" w:rsidRPr="005A3B5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lastRenderedPageBreak/>
                    <w:t>Programar la Visita técnica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t xml:space="preserve">- Liliana </w:t>
                  </w:r>
                  <w:r w:rsidR="00B241E6" w:rsidRPr="005A3B5D">
                    <w:rPr>
                      <w:rFonts w:ascii="Calibri" w:eastAsia="Times New Roman" w:hAnsi="Calibri" w:cs="Calibri"/>
                      <w:lang w:eastAsia="es-ES"/>
                    </w:rPr>
                    <w:t>Gómez</w:t>
                  </w: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t xml:space="preserve"> Cardona</w:t>
                  </w: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br/>
                    <w:t xml:space="preserve">- Omar Fabián </w:t>
                  </w:r>
                  <w:r w:rsidR="00B241E6" w:rsidRPr="005A3B5D">
                    <w:rPr>
                      <w:rFonts w:ascii="Calibri" w:eastAsia="Times New Roman" w:hAnsi="Calibri" w:cs="Calibri"/>
                      <w:lang w:eastAsia="es-ES"/>
                    </w:rPr>
                    <w:t>Núñez</w:t>
                  </w: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t xml:space="preserve"> Velasco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br/>
                    <w:t>- Registro de visitas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t>La programación se hace de acuerdo a la disponibilidad de transporte y a la cantidad de solicitudes que se tengan en el momento  </w:t>
                  </w:r>
                </w:p>
              </w:tc>
            </w:tr>
            <w:tr w:rsidR="005A3B5D" w:rsidRPr="005A3B5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t>Realizar la visita técnica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t xml:space="preserve">- Liliana </w:t>
                  </w:r>
                  <w:r w:rsidR="00B241E6" w:rsidRPr="005A3B5D">
                    <w:rPr>
                      <w:rFonts w:ascii="Calibri" w:eastAsia="Times New Roman" w:hAnsi="Calibri" w:cs="Calibri"/>
                      <w:lang w:eastAsia="es-ES"/>
                    </w:rPr>
                    <w:t>Gómez</w:t>
                  </w: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t xml:space="preserve"> Cardona</w:t>
                  </w: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br/>
                    <w:t xml:space="preserve">- Omar Fabián </w:t>
                  </w:r>
                  <w:r w:rsidR="00B241E6" w:rsidRPr="005A3B5D">
                    <w:rPr>
                      <w:rFonts w:ascii="Calibri" w:eastAsia="Times New Roman" w:hAnsi="Calibri" w:cs="Calibri"/>
                      <w:lang w:eastAsia="es-ES"/>
                    </w:rPr>
                    <w:t>Núñez</w:t>
                  </w: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t xml:space="preserve"> Velasco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br/>
                    <w:t>- Información recolectada durante la visita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t>Se realiza visita al inmueble con el fin de verificar la información de la actividad que se desarrolla o se realizará al interior del inmueble  </w:t>
                  </w:r>
                </w:p>
              </w:tc>
            </w:tr>
            <w:tr w:rsidR="005A3B5D" w:rsidRPr="005A3B5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t xml:space="preserve">Analizar la </w:t>
                  </w:r>
                  <w:r w:rsidR="00B241E6" w:rsidRPr="005A3B5D">
                    <w:rPr>
                      <w:rFonts w:ascii="Calibri" w:eastAsia="Times New Roman" w:hAnsi="Calibri" w:cs="Calibri"/>
                      <w:lang w:eastAsia="es-ES"/>
                    </w:rPr>
                    <w:t>información</w:t>
                  </w: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t xml:space="preserve"> de la visita técnica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t xml:space="preserve">- Liliana </w:t>
                  </w:r>
                  <w:r w:rsidR="00B241E6" w:rsidRPr="005A3B5D">
                    <w:rPr>
                      <w:rFonts w:ascii="Calibri" w:eastAsia="Times New Roman" w:hAnsi="Calibri" w:cs="Calibri"/>
                      <w:lang w:eastAsia="es-ES"/>
                    </w:rPr>
                    <w:t>Gómez</w:t>
                  </w: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t xml:space="preserve"> Cardona</w:t>
                  </w: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br/>
                    <w:t xml:space="preserve">- Omar Fabián </w:t>
                  </w:r>
                  <w:r w:rsidR="00B241E6" w:rsidRPr="005A3B5D">
                    <w:rPr>
                      <w:rFonts w:ascii="Calibri" w:eastAsia="Times New Roman" w:hAnsi="Calibri" w:cs="Calibri"/>
                      <w:lang w:eastAsia="es-ES"/>
                    </w:rPr>
                    <w:t>Núñez</w:t>
                  </w: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t xml:space="preserve"> Velasco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t>Se debe confrontar la información recogida en la visita técnica con las normas del POT y se verifica en el plano de la ciudad de Manizales el sector donde se ubica la propiedad.  </w:t>
                  </w:r>
                </w:p>
              </w:tc>
            </w:tr>
            <w:tr w:rsidR="005A3B5D" w:rsidRPr="005A3B5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t>Procesar la información en el software planea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t xml:space="preserve">- Liliana </w:t>
                  </w:r>
                  <w:r w:rsidR="00B241E6" w:rsidRPr="005A3B5D">
                    <w:rPr>
                      <w:rFonts w:ascii="Calibri" w:eastAsia="Times New Roman" w:hAnsi="Calibri" w:cs="Calibri"/>
                      <w:lang w:eastAsia="es-ES"/>
                    </w:rPr>
                    <w:t>Gómez</w:t>
                  </w: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t xml:space="preserve"> Cardona</w:t>
                  </w: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br/>
                    <w:t xml:space="preserve">- Omar Fabián </w:t>
                  </w:r>
                  <w:r w:rsidR="00B241E6" w:rsidRPr="005A3B5D">
                    <w:rPr>
                      <w:rFonts w:ascii="Calibri" w:eastAsia="Times New Roman" w:hAnsi="Calibri" w:cs="Calibri"/>
                      <w:lang w:eastAsia="es-ES"/>
                    </w:rPr>
                    <w:t>Núñez</w:t>
                  </w: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t xml:space="preserve"> Velasco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br/>
                    <w:t>- Información en el software planea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t>Se debe ingresar la información analizada al software Planea </w:t>
                  </w:r>
                </w:p>
              </w:tc>
            </w:tr>
            <w:tr w:rsidR="005A3B5D" w:rsidRPr="005A3B5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t>Emitir concepto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t xml:space="preserve">- Liliana </w:t>
                  </w:r>
                  <w:r w:rsidR="00B241E6" w:rsidRPr="005A3B5D">
                    <w:rPr>
                      <w:rFonts w:ascii="Calibri" w:eastAsia="Times New Roman" w:hAnsi="Calibri" w:cs="Calibri"/>
                      <w:lang w:eastAsia="es-ES"/>
                    </w:rPr>
                    <w:t>Gómez</w:t>
                  </w: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t xml:space="preserve"> Cardona</w:t>
                  </w: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br/>
                    <w:t xml:space="preserve">- Omar Fabián </w:t>
                  </w:r>
                  <w:r w:rsidR="00B241E6" w:rsidRPr="005A3B5D">
                    <w:rPr>
                      <w:rFonts w:ascii="Calibri" w:eastAsia="Times New Roman" w:hAnsi="Calibri" w:cs="Calibri"/>
                      <w:lang w:eastAsia="es-ES"/>
                    </w:rPr>
                    <w:t>Núñez</w:t>
                  </w: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t xml:space="preserve"> Velasco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br/>
                    <w:t>- Concepto Técnico de Usos del Suelo para Establecimientos Abiertos al Público (Virtual o Escrito)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t>El concepto se emite de manera virtual directamente a la Cámara de Comercio de Manizales y de manera física para los usuarios que lo requieran.</w:t>
                  </w:r>
                  <w:r w:rsidRPr="005A3B5D">
                    <w:rPr>
                      <w:rFonts w:ascii="Calibri" w:eastAsia="Times New Roman" w:hAnsi="Calibri" w:cs="Calibri"/>
                      <w:lang w:eastAsia="es-ES"/>
                    </w:rPr>
                    <w:br/>
                    <w:t>Para el caso de las solicitudes registradas directamente en la Alcaldía el solicitante reclama el concepto, el cual se genera por escrito en la Secretaría de Planeación  </w:t>
                  </w:r>
                </w:p>
              </w:tc>
            </w:tr>
          </w:tbl>
          <w:p w:rsidR="005A3B5D" w:rsidRPr="005A3B5D" w:rsidRDefault="005A3B5D" w:rsidP="005A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3B5D" w:rsidRPr="005A3B5D" w:rsidTr="005A3B5D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3B5D" w:rsidRPr="005A3B5D" w:rsidRDefault="005A3B5D" w:rsidP="005A3B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A3B5D" w:rsidRPr="005A3B5D" w:rsidTr="005A3B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49"/>
            </w:tblGrid>
            <w:tr w:rsidR="005A3B5D" w:rsidRPr="005A3B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lastRenderedPageBreak/>
                    <w:t>8. CONTENIDO</w:t>
                  </w:r>
                </w:p>
              </w:tc>
            </w:tr>
            <w:tr w:rsidR="005A3B5D" w:rsidRPr="005A3B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</w:p>
              </w:tc>
            </w:tr>
          </w:tbl>
          <w:p w:rsidR="005A3B5D" w:rsidRPr="005A3B5D" w:rsidRDefault="005A3B5D" w:rsidP="005A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3B5D" w:rsidRPr="005A3B5D" w:rsidTr="005A3B5D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3B5D" w:rsidRPr="005A3B5D" w:rsidRDefault="005A3B5D" w:rsidP="005A3B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A3B5D" w:rsidRPr="005A3B5D" w:rsidTr="005A3B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49"/>
            </w:tblGrid>
            <w:tr w:rsidR="005A3B5D" w:rsidRPr="005A3B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5A3B5D" w:rsidRPr="005A3B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5"/>
                    <w:gridCol w:w="2075"/>
                    <w:gridCol w:w="9683"/>
                  </w:tblGrid>
                  <w:tr w:rsidR="005A3B5D" w:rsidRPr="005A3B5D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5A3B5D"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5A3B5D"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5A3B5D"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</w:p>
              </w:tc>
            </w:tr>
          </w:tbl>
          <w:p w:rsidR="005A3B5D" w:rsidRPr="005A3B5D" w:rsidRDefault="005A3B5D" w:rsidP="005A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3B5D" w:rsidRPr="005A3B5D" w:rsidTr="005A3B5D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3B5D" w:rsidRPr="005A3B5D" w:rsidRDefault="005A3B5D" w:rsidP="005A3B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A3B5D" w:rsidRPr="005A3B5D" w:rsidTr="005A3B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7"/>
              <w:gridCol w:w="4703"/>
              <w:gridCol w:w="4703"/>
            </w:tblGrid>
            <w:tr w:rsidR="005A3B5D" w:rsidRPr="005A3B5D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3B5D" w:rsidRPr="005A3B5D" w:rsidRDefault="005A3B5D" w:rsidP="005A3B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A3B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5A3B5D" w:rsidRPr="005A3B5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2"/>
                    <w:gridCol w:w="3275"/>
                  </w:tblGrid>
                  <w:tr w:rsidR="005A3B5D" w:rsidRPr="005A3B5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5A3B5D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5A3B5D"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  <w:t xml:space="preserve">Johanna </w:t>
                        </w:r>
                        <w:r w:rsidR="00B241E6" w:rsidRPr="005A3B5D"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  <w:t>Arbeláez</w:t>
                        </w:r>
                        <w:r w:rsidRPr="005A3B5D"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  <w:t xml:space="preserve"> Loaiza</w:t>
                        </w:r>
                      </w:p>
                    </w:tc>
                  </w:tr>
                  <w:tr w:rsidR="005A3B5D" w:rsidRPr="005A3B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5A3B5D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5A3B5D"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5A3B5D" w:rsidRPr="005A3B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5A3B5D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5A3B5D"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  <w:t>10/Mar/2014</w:t>
                        </w:r>
                      </w:p>
                    </w:tc>
                  </w:tr>
                </w:tbl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1"/>
                    <w:gridCol w:w="3482"/>
                  </w:tblGrid>
                  <w:tr w:rsidR="005A3B5D" w:rsidRPr="005A3B5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5A3B5D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5A3B5D"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  <w:t xml:space="preserve">Liliana </w:t>
                        </w:r>
                        <w:r w:rsidR="00B241E6" w:rsidRPr="005A3B5D"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  <w:t>Gómez</w:t>
                        </w:r>
                        <w:r w:rsidRPr="005A3B5D"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  <w:t xml:space="preserve"> Cardona</w:t>
                        </w:r>
                      </w:p>
                    </w:tc>
                  </w:tr>
                  <w:tr w:rsidR="005A3B5D" w:rsidRPr="005A3B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5A3B5D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5A3B5D"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  <w:t>Técnico Operativo</w:t>
                        </w:r>
                      </w:p>
                    </w:tc>
                  </w:tr>
                  <w:tr w:rsidR="005A3B5D" w:rsidRPr="005A3B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5A3B5D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5A3B5D"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  <w:t>10/Mar/2014</w:t>
                        </w:r>
                      </w:p>
                    </w:tc>
                  </w:tr>
                </w:tbl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1"/>
                    <w:gridCol w:w="3482"/>
                  </w:tblGrid>
                  <w:tr w:rsidR="005A3B5D" w:rsidRPr="005A3B5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5A3B5D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5A3B5D"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5A3B5D" w:rsidRPr="005A3B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5A3B5D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5A3B5D"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5A3B5D" w:rsidRPr="005A3B5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5A3B5D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3B5D" w:rsidRPr="005A3B5D" w:rsidRDefault="005A3B5D" w:rsidP="005A3B5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5A3B5D"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  <w:t>10/Mar/2014</w:t>
                        </w:r>
                      </w:p>
                    </w:tc>
                  </w:tr>
                </w:tbl>
                <w:p w:rsidR="005A3B5D" w:rsidRPr="005A3B5D" w:rsidRDefault="005A3B5D" w:rsidP="005A3B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</w:p>
              </w:tc>
            </w:tr>
          </w:tbl>
          <w:p w:rsidR="005A3B5D" w:rsidRPr="005A3B5D" w:rsidRDefault="005A3B5D" w:rsidP="005A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41D57" w:rsidRPr="005A3B5D" w:rsidRDefault="00041D57" w:rsidP="005A3B5D">
      <w:bookmarkStart w:id="0" w:name="_GoBack"/>
      <w:bookmarkEnd w:id="0"/>
    </w:p>
    <w:sectPr w:rsidR="00041D57" w:rsidRPr="005A3B5D" w:rsidSect="00930468">
      <w:pgSz w:w="16838" w:h="11906" w:orient="landscape"/>
      <w:pgMar w:top="241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1C"/>
    <w:rsid w:val="00041D57"/>
    <w:rsid w:val="0005226F"/>
    <w:rsid w:val="000A0BA9"/>
    <w:rsid w:val="000B7BB4"/>
    <w:rsid w:val="000C78BC"/>
    <w:rsid w:val="000F7F20"/>
    <w:rsid w:val="0010211C"/>
    <w:rsid w:val="00124CE3"/>
    <w:rsid w:val="0013435A"/>
    <w:rsid w:val="001475B0"/>
    <w:rsid w:val="00153D25"/>
    <w:rsid w:val="00177F01"/>
    <w:rsid w:val="001949C4"/>
    <w:rsid w:val="001A33C2"/>
    <w:rsid w:val="001B2BF1"/>
    <w:rsid w:val="001B6CA5"/>
    <w:rsid w:val="001C3F1F"/>
    <w:rsid w:val="001D2421"/>
    <w:rsid w:val="00220420"/>
    <w:rsid w:val="0022681B"/>
    <w:rsid w:val="002365E9"/>
    <w:rsid w:val="00257385"/>
    <w:rsid w:val="002C3839"/>
    <w:rsid w:val="003044E2"/>
    <w:rsid w:val="00306931"/>
    <w:rsid w:val="00306E3C"/>
    <w:rsid w:val="00316C8D"/>
    <w:rsid w:val="00350047"/>
    <w:rsid w:val="00380B1C"/>
    <w:rsid w:val="0041337D"/>
    <w:rsid w:val="004368B4"/>
    <w:rsid w:val="00446750"/>
    <w:rsid w:val="004509F8"/>
    <w:rsid w:val="004F4FF1"/>
    <w:rsid w:val="0050172A"/>
    <w:rsid w:val="0053147E"/>
    <w:rsid w:val="00534C14"/>
    <w:rsid w:val="00542E3E"/>
    <w:rsid w:val="005A3B5D"/>
    <w:rsid w:val="005C45B2"/>
    <w:rsid w:val="006368BF"/>
    <w:rsid w:val="00661641"/>
    <w:rsid w:val="00670374"/>
    <w:rsid w:val="006B2B2F"/>
    <w:rsid w:val="00722D89"/>
    <w:rsid w:val="00753874"/>
    <w:rsid w:val="00787868"/>
    <w:rsid w:val="007C32F5"/>
    <w:rsid w:val="008569B4"/>
    <w:rsid w:val="00875C89"/>
    <w:rsid w:val="008C2AA9"/>
    <w:rsid w:val="008C50C9"/>
    <w:rsid w:val="008E1F8F"/>
    <w:rsid w:val="00930468"/>
    <w:rsid w:val="00930AD2"/>
    <w:rsid w:val="00935128"/>
    <w:rsid w:val="009702D5"/>
    <w:rsid w:val="00970CA3"/>
    <w:rsid w:val="00974BAE"/>
    <w:rsid w:val="009B3D59"/>
    <w:rsid w:val="009D3AFF"/>
    <w:rsid w:val="009E0CA4"/>
    <w:rsid w:val="009E4E99"/>
    <w:rsid w:val="009F14CA"/>
    <w:rsid w:val="00A51C9C"/>
    <w:rsid w:val="00A740C5"/>
    <w:rsid w:val="00AB134A"/>
    <w:rsid w:val="00AC69E1"/>
    <w:rsid w:val="00B05E53"/>
    <w:rsid w:val="00B241E6"/>
    <w:rsid w:val="00B6054C"/>
    <w:rsid w:val="00B66E6E"/>
    <w:rsid w:val="00B87988"/>
    <w:rsid w:val="00B96491"/>
    <w:rsid w:val="00BB3666"/>
    <w:rsid w:val="00BC36B9"/>
    <w:rsid w:val="00BC4146"/>
    <w:rsid w:val="00BD0F3D"/>
    <w:rsid w:val="00C21D8B"/>
    <w:rsid w:val="00C26B88"/>
    <w:rsid w:val="00CA1045"/>
    <w:rsid w:val="00CC6579"/>
    <w:rsid w:val="00CC6CB4"/>
    <w:rsid w:val="00D013F4"/>
    <w:rsid w:val="00D2370C"/>
    <w:rsid w:val="00D34965"/>
    <w:rsid w:val="00D43C4A"/>
    <w:rsid w:val="00D4708C"/>
    <w:rsid w:val="00D86617"/>
    <w:rsid w:val="00DB45C8"/>
    <w:rsid w:val="00DD08ED"/>
    <w:rsid w:val="00DF0700"/>
    <w:rsid w:val="00E1456D"/>
    <w:rsid w:val="00E80441"/>
    <w:rsid w:val="00ED077A"/>
    <w:rsid w:val="00ED3E68"/>
    <w:rsid w:val="00EE3F76"/>
    <w:rsid w:val="00F01A56"/>
    <w:rsid w:val="00F15157"/>
    <w:rsid w:val="00F5554B"/>
    <w:rsid w:val="00F56E05"/>
    <w:rsid w:val="00F911DE"/>
    <w:rsid w:val="00FC49A9"/>
    <w:rsid w:val="00FD7679"/>
    <w:rsid w:val="00F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80B1C"/>
  </w:style>
  <w:style w:type="character" w:customStyle="1" w:styleId="datos">
    <w:name w:val="datos"/>
    <w:basedOn w:val="Fuentedeprrafopredeter"/>
    <w:rsid w:val="00380B1C"/>
  </w:style>
  <w:style w:type="character" w:styleId="Hipervnculo">
    <w:name w:val="Hyperlink"/>
    <w:basedOn w:val="Fuentedeprrafopredeter"/>
    <w:uiPriority w:val="99"/>
    <w:semiHidden/>
    <w:unhideWhenUsed/>
    <w:rsid w:val="00380B1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B1C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2C383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80B1C"/>
  </w:style>
  <w:style w:type="character" w:customStyle="1" w:styleId="datos">
    <w:name w:val="datos"/>
    <w:basedOn w:val="Fuentedeprrafopredeter"/>
    <w:rsid w:val="00380B1C"/>
  </w:style>
  <w:style w:type="character" w:styleId="Hipervnculo">
    <w:name w:val="Hyperlink"/>
    <w:basedOn w:val="Fuentedeprrafopredeter"/>
    <w:uiPriority w:val="99"/>
    <w:semiHidden/>
    <w:unhideWhenUsed/>
    <w:rsid w:val="00380B1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B1C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2C38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S/Solicituddeusodelsueloparaestablecimientosabiertosalpublico_v02/Solicituddeusodelsueloparaestablecimientosabiertosalpublico_v02.asp?IdArticulo=3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Delgadillo Parra</dc:creator>
  <cp:keywords/>
  <dc:description/>
  <cp:lastModifiedBy>Liliana Delgadillo Parra</cp:lastModifiedBy>
  <cp:revision>4</cp:revision>
  <dcterms:created xsi:type="dcterms:W3CDTF">2015-09-23T16:58:00Z</dcterms:created>
  <dcterms:modified xsi:type="dcterms:W3CDTF">2015-09-23T17:00:00Z</dcterms:modified>
</cp:coreProperties>
</file>