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E8C87" w14:textId="77777777" w:rsidR="006C0EA5" w:rsidRDefault="006C0EA5" w:rsidP="00B26C4B">
      <w:pPr>
        <w:pStyle w:val="normal0"/>
        <w:jc w:val="both"/>
        <w:rPr>
          <w:b/>
          <w:sz w:val="48"/>
        </w:rPr>
      </w:pPr>
    </w:p>
    <w:p w14:paraId="1B41F621" w14:textId="77777777" w:rsidR="006C0EA5" w:rsidRDefault="006C0EA5" w:rsidP="00B26C4B">
      <w:pPr>
        <w:pStyle w:val="normal0"/>
        <w:jc w:val="both"/>
        <w:rPr>
          <w:b/>
          <w:sz w:val="48"/>
        </w:rPr>
      </w:pPr>
    </w:p>
    <w:p w14:paraId="4C8C16B8" w14:textId="77777777" w:rsidR="006C0EA5" w:rsidRDefault="006C0EA5" w:rsidP="00B26C4B">
      <w:pPr>
        <w:pStyle w:val="normal0"/>
        <w:jc w:val="both"/>
        <w:rPr>
          <w:b/>
          <w:sz w:val="48"/>
        </w:rPr>
      </w:pPr>
    </w:p>
    <w:p w14:paraId="35507CAB" w14:textId="77777777" w:rsidR="006C0EA5" w:rsidRDefault="006C0EA5" w:rsidP="00B26C4B">
      <w:pPr>
        <w:pStyle w:val="normal0"/>
        <w:jc w:val="right"/>
        <w:rPr>
          <w:b/>
          <w:sz w:val="48"/>
        </w:rPr>
      </w:pPr>
    </w:p>
    <w:p w14:paraId="6BCB6E35" w14:textId="77777777" w:rsidR="006C0EA5" w:rsidRPr="006C0EA5" w:rsidRDefault="003F5E6C" w:rsidP="00B26C4B">
      <w:pPr>
        <w:pStyle w:val="normal0"/>
        <w:jc w:val="right"/>
        <w:rPr>
          <w:sz w:val="36"/>
          <w:szCs w:val="36"/>
        </w:rPr>
      </w:pPr>
      <w:r>
        <w:rPr>
          <w:b/>
          <w:sz w:val="36"/>
          <w:szCs w:val="36"/>
        </w:rPr>
        <w:t xml:space="preserve">POLÍTICA PARA LA </w:t>
      </w:r>
      <w:r w:rsidR="00EF4FBE" w:rsidRPr="00EF4FBE">
        <w:rPr>
          <w:b/>
          <w:sz w:val="36"/>
          <w:szCs w:val="36"/>
        </w:rPr>
        <w:t>APERTURA DE DATOS</w:t>
      </w:r>
    </w:p>
    <w:p w14:paraId="764FC908" w14:textId="77777777" w:rsidR="006C0EA5" w:rsidRPr="006C0EA5" w:rsidRDefault="006C0EA5" w:rsidP="00B26C4B">
      <w:pPr>
        <w:pStyle w:val="normal0"/>
        <w:jc w:val="right"/>
        <w:rPr>
          <w:sz w:val="36"/>
          <w:szCs w:val="36"/>
        </w:rPr>
      </w:pPr>
    </w:p>
    <w:p w14:paraId="6DE039C1" w14:textId="77777777" w:rsidR="006C0EA5" w:rsidRPr="006C0EA5" w:rsidRDefault="006C0EA5" w:rsidP="00B26C4B">
      <w:pPr>
        <w:pStyle w:val="normal0"/>
        <w:jc w:val="right"/>
        <w:rPr>
          <w:sz w:val="36"/>
          <w:szCs w:val="36"/>
        </w:rPr>
      </w:pPr>
    </w:p>
    <w:p w14:paraId="4E149913" w14:textId="77777777" w:rsidR="006C0EA5" w:rsidRPr="006C0EA5" w:rsidRDefault="006C0EA5" w:rsidP="00B26C4B">
      <w:pPr>
        <w:pStyle w:val="normal0"/>
        <w:jc w:val="right"/>
        <w:rPr>
          <w:sz w:val="36"/>
          <w:szCs w:val="36"/>
        </w:rPr>
      </w:pPr>
    </w:p>
    <w:p w14:paraId="07414067" w14:textId="77777777" w:rsidR="006C0EA5" w:rsidRPr="006C0EA5" w:rsidRDefault="006C0EA5" w:rsidP="00B26C4B">
      <w:pPr>
        <w:pStyle w:val="normal0"/>
        <w:jc w:val="right"/>
        <w:rPr>
          <w:sz w:val="36"/>
          <w:szCs w:val="36"/>
        </w:rPr>
      </w:pPr>
    </w:p>
    <w:p w14:paraId="6D50625E" w14:textId="77777777" w:rsidR="006C0EA5" w:rsidRPr="006C0EA5" w:rsidRDefault="006C0EA5" w:rsidP="00B26C4B">
      <w:pPr>
        <w:pStyle w:val="normal0"/>
        <w:jc w:val="right"/>
        <w:rPr>
          <w:sz w:val="36"/>
          <w:szCs w:val="36"/>
        </w:rPr>
      </w:pPr>
    </w:p>
    <w:p w14:paraId="3FDA9DC5" w14:textId="77777777" w:rsidR="006C0EA5" w:rsidRPr="006C0EA5" w:rsidRDefault="006C0EA5" w:rsidP="00B26C4B">
      <w:pPr>
        <w:pStyle w:val="normal0"/>
        <w:jc w:val="right"/>
        <w:rPr>
          <w:sz w:val="36"/>
          <w:szCs w:val="36"/>
        </w:rPr>
      </w:pPr>
    </w:p>
    <w:p w14:paraId="40E35E84" w14:textId="77777777" w:rsidR="006C0EA5" w:rsidRPr="006C0EA5" w:rsidRDefault="006C0EA5" w:rsidP="00B26C4B">
      <w:pPr>
        <w:pStyle w:val="normal0"/>
        <w:jc w:val="right"/>
        <w:rPr>
          <w:sz w:val="36"/>
          <w:szCs w:val="36"/>
        </w:rPr>
      </w:pPr>
    </w:p>
    <w:p w14:paraId="6DADC086" w14:textId="77777777" w:rsidR="006C0EA5" w:rsidRPr="006C0EA5" w:rsidRDefault="006C0EA5" w:rsidP="00B26C4B">
      <w:pPr>
        <w:pStyle w:val="normal0"/>
        <w:jc w:val="right"/>
        <w:rPr>
          <w:sz w:val="36"/>
          <w:szCs w:val="36"/>
        </w:rPr>
      </w:pPr>
      <w:r w:rsidRPr="006C0EA5">
        <w:rPr>
          <w:b/>
          <w:sz w:val="36"/>
          <w:szCs w:val="36"/>
        </w:rPr>
        <w:t>ALCALDÍA DE MANIZALES</w:t>
      </w:r>
    </w:p>
    <w:p w14:paraId="3DBFB4F7" w14:textId="77777777" w:rsidR="006C0EA5" w:rsidRDefault="006C0EA5" w:rsidP="00B26C4B">
      <w:pPr>
        <w:pStyle w:val="normal0"/>
        <w:jc w:val="right"/>
      </w:pPr>
    </w:p>
    <w:p w14:paraId="7E8E2AF0" w14:textId="77777777" w:rsidR="006C0EA5" w:rsidRDefault="006C0EA5" w:rsidP="00B26C4B">
      <w:pPr>
        <w:pStyle w:val="normal0"/>
        <w:jc w:val="both"/>
      </w:pPr>
    </w:p>
    <w:p w14:paraId="2F1236C5" w14:textId="77777777" w:rsidR="006C0EA5" w:rsidRDefault="006C0EA5" w:rsidP="00B26C4B">
      <w:pPr>
        <w:pStyle w:val="normal0"/>
        <w:jc w:val="both"/>
      </w:pPr>
    </w:p>
    <w:p w14:paraId="68CBE786" w14:textId="77777777" w:rsidR="006C0EA5" w:rsidRDefault="006C0EA5" w:rsidP="00B26C4B">
      <w:pPr>
        <w:pStyle w:val="normal0"/>
        <w:jc w:val="both"/>
      </w:pPr>
    </w:p>
    <w:p w14:paraId="717DF637" w14:textId="77777777" w:rsidR="006C0EA5" w:rsidRDefault="006C0EA5" w:rsidP="00B26C4B">
      <w:pPr>
        <w:pStyle w:val="normal0"/>
        <w:jc w:val="both"/>
      </w:pPr>
    </w:p>
    <w:p w14:paraId="085B8376" w14:textId="77777777" w:rsidR="006C0EA5" w:rsidRDefault="006C0EA5" w:rsidP="00B26C4B">
      <w:pPr>
        <w:pStyle w:val="normal0"/>
        <w:jc w:val="both"/>
      </w:pPr>
    </w:p>
    <w:p w14:paraId="39CEF380" w14:textId="77777777" w:rsidR="006C0EA5" w:rsidRDefault="006C0EA5" w:rsidP="00B26C4B">
      <w:pPr>
        <w:pStyle w:val="normal0"/>
        <w:jc w:val="both"/>
      </w:pPr>
    </w:p>
    <w:p w14:paraId="536040BA" w14:textId="77777777" w:rsidR="006C0EA5" w:rsidRDefault="006C0EA5" w:rsidP="00B26C4B">
      <w:pPr>
        <w:pStyle w:val="normal0"/>
        <w:jc w:val="both"/>
      </w:pPr>
    </w:p>
    <w:p w14:paraId="2EA0077F" w14:textId="77777777" w:rsidR="006C0EA5" w:rsidRDefault="006C0EA5" w:rsidP="00B26C4B">
      <w:pPr>
        <w:pStyle w:val="normal0"/>
        <w:jc w:val="both"/>
      </w:pPr>
    </w:p>
    <w:p w14:paraId="4C4C6A81" w14:textId="77777777" w:rsidR="006C0EA5" w:rsidRDefault="006C0EA5" w:rsidP="00B26C4B">
      <w:pPr>
        <w:pStyle w:val="normal0"/>
        <w:jc w:val="both"/>
      </w:pPr>
    </w:p>
    <w:p w14:paraId="2A9EA8C3" w14:textId="77777777" w:rsidR="006C0EA5" w:rsidRDefault="006C0EA5" w:rsidP="00B26C4B">
      <w:pPr>
        <w:pStyle w:val="normal0"/>
        <w:jc w:val="both"/>
      </w:pPr>
    </w:p>
    <w:p w14:paraId="23BD08C6" w14:textId="77777777" w:rsidR="006C0EA5" w:rsidRDefault="006C0EA5" w:rsidP="00B26C4B">
      <w:pPr>
        <w:pStyle w:val="normal0"/>
        <w:jc w:val="both"/>
      </w:pPr>
    </w:p>
    <w:p w14:paraId="260655CB" w14:textId="77777777" w:rsidR="006C0EA5" w:rsidRDefault="006C0EA5" w:rsidP="00B26C4B">
      <w:pPr>
        <w:pStyle w:val="normal0"/>
        <w:jc w:val="both"/>
      </w:pPr>
    </w:p>
    <w:p w14:paraId="5C16199F" w14:textId="77777777" w:rsidR="006C0EA5" w:rsidRDefault="006C0EA5" w:rsidP="00B26C4B">
      <w:pPr>
        <w:pStyle w:val="normal0"/>
        <w:jc w:val="both"/>
      </w:pPr>
    </w:p>
    <w:p w14:paraId="56E1D089" w14:textId="77777777" w:rsidR="006C0EA5" w:rsidRDefault="006C0EA5" w:rsidP="00B26C4B">
      <w:pPr>
        <w:pStyle w:val="normal0"/>
        <w:jc w:val="both"/>
      </w:pPr>
    </w:p>
    <w:p w14:paraId="300A0790" w14:textId="77777777" w:rsidR="006C0EA5" w:rsidRDefault="006C0EA5" w:rsidP="00B26C4B">
      <w:pPr>
        <w:pStyle w:val="normal0"/>
        <w:jc w:val="both"/>
      </w:pPr>
    </w:p>
    <w:p w14:paraId="0BD0F974" w14:textId="77777777" w:rsidR="006C0EA5" w:rsidRDefault="006C0EA5" w:rsidP="00B26C4B">
      <w:pPr>
        <w:pStyle w:val="normal0"/>
        <w:jc w:val="both"/>
      </w:pPr>
    </w:p>
    <w:p w14:paraId="6AFE9E52" w14:textId="77777777" w:rsidR="006C0EA5" w:rsidRDefault="006C0EA5" w:rsidP="00B26C4B">
      <w:pPr>
        <w:pStyle w:val="normal0"/>
        <w:jc w:val="both"/>
      </w:pPr>
    </w:p>
    <w:p w14:paraId="450C9F0F" w14:textId="77777777" w:rsidR="006C0EA5" w:rsidRDefault="006C0EA5" w:rsidP="00B26C4B">
      <w:pPr>
        <w:pStyle w:val="normal0"/>
        <w:jc w:val="both"/>
      </w:pPr>
    </w:p>
    <w:p w14:paraId="103ED240" w14:textId="77777777" w:rsidR="00CD005A" w:rsidRDefault="00CD005A" w:rsidP="00B26C4B">
      <w:pPr>
        <w:jc w:val="both"/>
      </w:pPr>
    </w:p>
    <w:p w14:paraId="5514A5E2" w14:textId="77777777" w:rsidR="003F5E6C" w:rsidRDefault="003F5E6C" w:rsidP="00B26C4B">
      <w:pPr>
        <w:jc w:val="both"/>
      </w:pPr>
    </w:p>
    <w:p w14:paraId="142CB7A1" w14:textId="77777777" w:rsidR="003F5E6C" w:rsidRDefault="003F5E6C" w:rsidP="00B26C4B">
      <w:pPr>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F5E6C" w14:paraId="533CCD1A" w14:textId="77777777" w:rsidTr="00A55E06">
        <w:tc>
          <w:tcPr>
            <w:tcW w:w="1872" w:type="dxa"/>
            <w:tcMar>
              <w:top w:w="100" w:type="dxa"/>
              <w:left w:w="100" w:type="dxa"/>
              <w:bottom w:w="100" w:type="dxa"/>
              <w:right w:w="100" w:type="dxa"/>
            </w:tcMar>
          </w:tcPr>
          <w:p w14:paraId="128D5DE1" w14:textId="77777777" w:rsidR="003F5E6C" w:rsidRDefault="003F5E6C" w:rsidP="00A55E06">
            <w:pPr>
              <w:pStyle w:val="normal0"/>
              <w:jc w:val="center"/>
            </w:pPr>
            <w:r>
              <w:rPr>
                <w:b/>
              </w:rPr>
              <w:t>Nombre del archivo</w:t>
            </w:r>
          </w:p>
        </w:tc>
        <w:tc>
          <w:tcPr>
            <w:tcW w:w="1872" w:type="dxa"/>
            <w:tcMar>
              <w:top w:w="100" w:type="dxa"/>
              <w:left w:w="100" w:type="dxa"/>
              <w:bottom w:w="100" w:type="dxa"/>
              <w:right w:w="100" w:type="dxa"/>
            </w:tcMar>
          </w:tcPr>
          <w:p w14:paraId="545731AA" w14:textId="77777777" w:rsidR="003F5E6C" w:rsidRDefault="003F5E6C" w:rsidP="00A55E06">
            <w:pPr>
              <w:pStyle w:val="normal0"/>
              <w:spacing w:line="240" w:lineRule="auto"/>
              <w:jc w:val="center"/>
            </w:pPr>
            <w:r>
              <w:rPr>
                <w:b/>
              </w:rPr>
              <w:t>Versión</w:t>
            </w:r>
          </w:p>
        </w:tc>
        <w:tc>
          <w:tcPr>
            <w:tcW w:w="1872" w:type="dxa"/>
            <w:tcMar>
              <w:top w:w="100" w:type="dxa"/>
              <w:left w:w="100" w:type="dxa"/>
              <w:bottom w:w="100" w:type="dxa"/>
              <w:right w:w="100" w:type="dxa"/>
            </w:tcMar>
          </w:tcPr>
          <w:p w14:paraId="3019380D" w14:textId="77777777" w:rsidR="003F5E6C" w:rsidRDefault="003F5E6C" w:rsidP="00A55E06">
            <w:pPr>
              <w:pStyle w:val="normal0"/>
              <w:spacing w:line="240" w:lineRule="auto"/>
              <w:jc w:val="center"/>
            </w:pPr>
            <w:r>
              <w:rPr>
                <w:b/>
              </w:rPr>
              <w:t>Fecha</w:t>
            </w:r>
          </w:p>
        </w:tc>
        <w:tc>
          <w:tcPr>
            <w:tcW w:w="1872" w:type="dxa"/>
            <w:tcMar>
              <w:top w:w="100" w:type="dxa"/>
              <w:left w:w="100" w:type="dxa"/>
              <w:bottom w:w="100" w:type="dxa"/>
              <w:right w:w="100" w:type="dxa"/>
            </w:tcMar>
          </w:tcPr>
          <w:p w14:paraId="528816C6" w14:textId="77777777" w:rsidR="003F5E6C" w:rsidRDefault="003F5E6C" w:rsidP="00A55E06">
            <w:pPr>
              <w:pStyle w:val="normal0"/>
              <w:spacing w:line="240" w:lineRule="auto"/>
              <w:jc w:val="center"/>
            </w:pPr>
            <w:r>
              <w:rPr>
                <w:b/>
              </w:rPr>
              <w:t>Autor/</w:t>
            </w:r>
          </w:p>
          <w:p w14:paraId="49DE91C8" w14:textId="77777777" w:rsidR="003F5E6C" w:rsidRDefault="003F5E6C" w:rsidP="00A55E06">
            <w:pPr>
              <w:pStyle w:val="normal0"/>
              <w:spacing w:line="240" w:lineRule="auto"/>
              <w:jc w:val="center"/>
            </w:pPr>
            <w:r>
              <w:rPr>
                <w:b/>
              </w:rPr>
              <w:t>Aprobación</w:t>
            </w:r>
          </w:p>
        </w:tc>
        <w:tc>
          <w:tcPr>
            <w:tcW w:w="1872" w:type="dxa"/>
            <w:tcMar>
              <w:top w:w="100" w:type="dxa"/>
              <w:left w:w="100" w:type="dxa"/>
              <w:bottom w:w="100" w:type="dxa"/>
              <w:right w:w="100" w:type="dxa"/>
            </w:tcMar>
          </w:tcPr>
          <w:p w14:paraId="7A8B760D" w14:textId="77777777" w:rsidR="003F5E6C" w:rsidRDefault="003F5E6C" w:rsidP="00A55E06">
            <w:pPr>
              <w:pStyle w:val="normal0"/>
              <w:spacing w:line="240" w:lineRule="auto"/>
              <w:jc w:val="center"/>
            </w:pPr>
            <w:r>
              <w:rPr>
                <w:b/>
              </w:rPr>
              <w:t>Comentarios</w:t>
            </w:r>
          </w:p>
        </w:tc>
      </w:tr>
      <w:tr w:rsidR="003F5E6C" w14:paraId="3B025427" w14:textId="77777777" w:rsidTr="00A55E06">
        <w:tc>
          <w:tcPr>
            <w:tcW w:w="1872" w:type="dxa"/>
            <w:tcMar>
              <w:top w:w="100" w:type="dxa"/>
              <w:left w:w="100" w:type="dxa"/>
              <w:bottom w:w="100" w:type="dxa"/>
              <w:right w:w="100" w:type="dxa"/>
            </w:tcMar>
          </w:tcPr>
          <w:p w14:paraId="5E954C5D" w14:textId="77777777" w:rsidR="003F5E6C" w:rsidRDefault="003F5E6C" w:rsidP="00A55E06">
            <w:pPr>
              <w:pStyle w:val="normal0"/>
              <w:spacing w:line="240" w:lineRule="auto"/>
            </w:pPr>
            <w:r>
              <w:rPr>
                <w:b/>
                <w:sz w:val="24"/>
              </w:rPr>
              <w:t>Política de apertura de datos</w:t>
            </w:r>
          </w:p>
        </w:tc>
        <w:tc>
          <w:tcPr>
            <w:tcW w:w="1872" w:type="dxa"/>
            <w:tcMar>
              <w:top w:w="100" w:type="dxa"/>
              <w:left w:w="100" w:type="dxa"/>
              <w:bottom w:w="100" w:type="dxa"/>
              <w:right w:w="100" w:type="dxa"/>
            </w:tcMar>
          </w:tcPr>
          <w:p w14:paraId="209F7789" w14:textId="77777777" w:rsidR="003F5E6C" w:rsidRDefault="003F5E6C" w:rsidP="00A55E06">
            <w:pPr>
              <w:pStyle w:val="normal0"/>
              <w:spacing w:line="240" w:lineRule="auto"/>
              <w:jc w:val="center"/>
            </w:pPr>
          </w:p>
          <w:p w14:paraId="20B97DE4" w14:textId="77777777" w:rsidR="003F5E6C" w:rsidRDefault="003F5E6C" w:rsidP="00A55E06">
            <w:pPr>
              <w:pStyle w:val="normal0"/>
              <w:spacing w:line="240" w:lineRule="auto"/>
              <w:jc w:val="center"/>
            </w:pPr>
            <w:r>
              <w:rPr>
                <w:b/>
                <w:sz w:val="24"/>
              </w:rPr>
              <w:t>0.1</w:t>
            </w:r>
          </w:p>
        </w:tc>
        <w:tc>
          <w:tcPr>
            <w:tcW w:w="1872" w:type="dxa"/>
            <w:tcMar>
              <w:top w:w="100" w:type="dxa"/>
              <w:left w:w="100" w:type="dxa"/>
              <w:bottom w:w="100" w:type="dxa"/>
              <w:right w:w="100" w:type="dxa"/>
            </w:tcMar>
          </w:tcPr>
          <w:p w14:paraId="071F535F" w14:textId="77777777" w:rsidR="003F5E6C" w:rsidRDefault="003F5E6C" w:rsidP="00A55E06">
            <w:pPr>
              <w:pStyle w:val="normal0"/>
              <w:spacing w:line="240" w:lineRule="auto"/>
              <w:jc w:val="center"/>
            </w:pPr>
          </w:p>
          <w:p w14:paraId="57CE182F" w14:textId="77777777" w:rsidR="003F5E6C" w:rsidRDefault="003F5E6C" w:rsidP="00A55E06">
            <w:pPr>
              <w:pStyle w:val="normal0"/>
              <w:spacing w:line="240" w:lineRule="auto"/>
              <w:jc w:val="center"/>
            </w:pPr>
            <w:r>
              <w:rPr>
                <w:b/>
                <w:sz w:val="24"/>
              </w:rPr>
              <w:t>04/06/2014</w:t>
            </w:r>
          </w:p>
        </w:tc>
        <w:tc>
          <w:tcPr>
            <w:tcW w:w="1872" w:type="dxa"/>
            <w:tcMar>
              <w:top w:w="100" w:type="dxa"/>
              <w:left w:w="100" w:type="dxa"/>
              <w:bottom w:w="100" w:type="dxa"/>
              <w:right w:w="100" w:type="dxa"/>
            </w:tcMar>
          </w:tcPr>
          <w:p w14:paraId="1882B784" w14:textId="77777777" w:rsidR="008B6915" w:rsidRDefault="008B6915" w:rsidP="00A55E06">
            <w:pPr>
              <w:pStyle w:val="normal0"/>
              <w:spacing w:line="240" w:lineRule="auto"/>
              <w:jc w:val="center"/>
              <w:rPr>
                <w:b/>
                <w:sz w:val="24"/>
              </w:rPr>
            </w:pPr>
            <w:r>
              <w:rPr>
                <w:b/>
                <w:sz w:val="24"/>
              </w:rPr>
              <w:t>Parquesoft/</w:t>
            </w:r>
          </w:p>
          <w:p w14:paraId="69C700C4" w14:textId="77777777" w:rsidR="003F5E6C" w:rsidRDefault="008B6915" w:rsidP="00A55E06">
            <w:pPr>
              <w:pStyle w:val="normal0"/>
              <w:spacing w:line="240" w:lineRule="auto"/>
              <w:jc w:val="center"/>
            </w:pPr>
            <w:r>
              <w:rPr>
                <w:b/>
                <w:sz w:val="24"/>
              </w:rPr>
              <w:t>Alcaldía de Manizales</w:t>
            </w:r>
          </w:p>
        </w:tc>
        <w:tc>
          <w:tcPr>
            <w:tcW w:w="1872" w:type="dxa"/>
            <w:tcMar>
              <w:top w:w="100" w:type="dxa"/>
              <w:left w:w="100" w:type="dxa"/>
              <w:bottom w:w="100" w:type="dxa"/>
              <w:right w:w="100" w:type="dxa"/>
            </w:tcMar>
          </w:tcPr>
          <w:p w14:paraId="127559CA" w14:textId="77777777" w:rsidR="003F5E6C" w:rsidRDefault="003F5E6C" w:rsidP="00A55E06">
            <w:pPr>
              <w:pStyle w:val="normal0"/>
              <w:spacing w:line="240" w:lineRule="auto"/>
            </w:pPr>
            <w:r>
              <w:rPr>
                <w:b/>
                <w:sz w:val="24"/>
              </w:rPr>
              <w:t>Se inicializa el documento</w:t>
            </w:r>
          </w:p>
        </w:tc>
      </w:tr>
      <w:tr w:rsidR="003F5E6C" w14:paraId="746A6FB4" w14:textId="77777777" w:rsidTr="00A55E06">
        <w:tc>
          <w:tcPr>
            <w:tcW w:w="1872" w:type="dxa"/>
            <w:tcMar>
              <w:top w:w="100" w:type="dxa"/>
              <w:left w:w="100" w:type="dxa"/>
              <w:bottom w:w="100" w:type="dxa"/>
              <w:right w:w="100" w:type="dxa"/>
            </w:tcMar>
          </w:tcPr>
          <w:p w14:paraId="636337BA" w14:textId="77777777" w:rsidR="003F5E6C" w:rsidRDefault="003F5E6C" w:rsidP="00A55E06">
            <w:pPr>
              <w:pStyle w:val="normal0"/>
              <w:spacing w:line="240" w:lineRule="auto"/>
            </w:pPr>
          </w:p>
        </w:tc>
        <w:tc>
          <w:tcPr>
            <w:tcW w:w="1872" w:type="dxa"/>
            <w:tcMar>
              <w:top w:w="100" w:type="dxa"/>
              <w:left w:w="100" w:type="dxa"/>
              <w:bottom w:w="100" w:type="dxa"/>
              <w:right w:w="100" w:type="dxa"/>
            </w:tcMar>
          </w:tcPr>
          <w:p w14:paraId="705DD96C"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5B6AF1EE"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30D00E4E"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38C18DD1" w14:textId="77777777" w:rsidR="003F5E6C" w:rsidRDefault="003F5E6C" w:rsidP="00A55E06">
            <w:pPr>
              <w:pStyle w:val="normal0"/>
              <w:spacing w:line="240" w:lineRule="auto"/>
            </w:pPr>
          </w:p>
        </w:tc>
      </w:tr>
      <w:tr w:rsidR="003F5E6C" w14:paraId="37BFB5F0" w14:textId="77777777" w:rsidTr="00A55E06">
        <w:tc>
          <w:tcPr>
            <w:tcW w:w="1872" w:type="dxa"/>
            <w:tcMar>
              <w:top w:w="100" w:type="dxa"/>
              <w:left w:w="100" w:type="dxa"/>
              <w:bottom w:w="100" w:type="dxa"/>
              <w:right w:w="100" w:type="dxa"/>
            </w:tcMar>
          </w:tcPr>
          <w:p w14:paraId="324C31FF" w14:textId="77777777" w:rsidR="003F5E6C" w:rsidRDefault="003F5E6C" w:rsidP="00A55E06">
            <w:pPr>
              <w:pStyle w:val="normal0"/>
              <w:spacing w:line="240" w:lineRule="auto"/>
            </w:pPr>
          </w:p>
        </w:tc>
        <w:tc>
          <w:tcPr>
            <w:tcW w:w="1872" w:type="dxa"/>
            <w:tcMar>
              <w:top w:w="100" w:type="dxa"/>
              <w:left w:w="100" w:type="dxa"/>
              <w:bottom w:w="100" w:type="dxa"/>
              <w:right w:w="100" w:type="dxa"/>
            </w:tcMar>
          </w:tcPr>
          <w:p w14:paraId="3026C2CD"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5A0C1108"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1BF64297"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516556CC" w14:textId="77777777" w:rsidR="003F5E6C" w:rsidRDefault="003F5E6C" w:rsidP="00A55E06">
            <w:pPr>
              <w:pStyle w:val="normal0"/>
              <w:spacing w:line="240" w:lineRule="auto"/>
            </w:pPr>
          </w:p>
        </w:tc>
      </w:tr>
      <w:tr w:rsidR="003F5E6C" w14:paraId="33D729B1" w14:textId="77777777" w:rsidTr="00A55E06">
        <w:tc>
          <w:tcPr>
            <w:tcW w:w="1872" w:type="dxa"/>
            <w:tcMar>
              <w:top w:w="100" w:type="dxa"/>
              <w:left w:w="100" w:type="dxa"/>
              <w:bottom w:w="100" w:type="dxa"/>
              <w:right w:w="100" w:type="dxa"/>
            </w:tcMar>
          </w:tcPr>
          <w:p w14:paraId="50B38C42" w14:textId="77777777" w:rsidR="003F5E6C" w:rsidRDefault="003F5E6C" w:rsidP="00A55E06">
            <w:pPr>
              <w:pStyle w:val="normal0"/>
              <w:spacing w:line="240" w:lineRule="auto"/>
            </w:pPr>
          </w:p>
        </w:tc>
        <w:tc>
          <w:tcPr>
            <w:tcW w:w="1872" w:type="dxa"/>
            <w:tcMar>
              <w:top w:w="100" w:type="dxa"/>
              <w:left w:w="100" w:type="dxa"/>
              <w:bottom w:w="100" w:type="dxa"/>
              <w:right w:w="100" w:type="dxa"/>
            </w:tcMar>
          </w:tcPr>
          <w:p w14:paraId="1318922D"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30AC85CA"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65956E1F" w14:textId="77777777" w:rsidR="003F5E6C" w:rsidRDefault="003F5E6C" w:rsidP="00A55E06">
            <w:pPr>
              <w:pStyle w:val="normal0"/>
              <w:spacing w:line="240" w:lineRule="auto"/>
              <w:jc w:val="center"/>
            </w:pPr>
          </w:p>
        </w:tc>
        <w:tc>
          <w:tcPr>
            <w:tcW w:w="1872" w:type="dxa"/>
            <w:tcMar>
              <w:top w:w="100" w:type="dxa"/>
              <w:left w:w="100" w:type="dxa"/>
              <w:bottom w:w="100" w:type="dxa"/>
              <w:right w:w="100" w:type="dxa"/>
            </w:tcMar>
          </w:tcPr>
          <w:p w14:paraId="30AE9000" w14:textId="77777777" w:rsidR="003F5E6C" w:rsidRDefault="003F5E6C" w:rsidP="00A55E06">
            <w:pPr>
              <w:pStyle w:val="normal0"/>
              <w:spacing w:line="240" w:lineRule="auto"/>
            </w:pPr>
          </w:p>
        </w:tc>
      </w:tr>
    </w:tbl>
    <w:p w14:paraId="60672F09" w14:textId="77777777" w:rsidR="003F5E6C" w:rsidRDefault="003F5E6C" w:rsidP="00B26C4B">
      <w:pPr>
        <w:jc w:val="both"/>
      </w:pPr>
    </w:p>
    <w:p w14:paraId="71844DE6" w14:textId="77777777" w:rsidR="003F5E6C" w:rsidRDefault="003F5E6C" w:rsidP="00B26C4B">
      <w:pPr>
        <w:jc w:val="both"/>
      </w:pPr>
    </w:p>
    <w:p w14:paraId="7BAD6464" w14:textId="77777777" w:rsidR="003F5E6C" w:rsidRDefault="003F5E6C" w:rsidP="00B26C4B">
      <w:pPr>
        <w:jc w:val="both"/>
      </w:pPr>
    </w:p>
    <w:p w14:paraId="45F149A3" w14:textId="77777777" w:rsidR="003F5E6C" w:rsidRDefault="003F5E6C" w:rsidP="00B26C4B">
      <w:pPr>
        <w:jc w:val="both"/>
      </w:pPr>
    </w:p>
    <w:p w14:paraId="54A2CF0D" w14:textId="77777777" w:rsidR="003F5E6C" w:rsidRDefault="003F5E6C" w:rsidP="00B26C4B">
      <w:pPr>
        <w:jc w:val="both"/>
      </w:pPr>
    </w:p>
    <w:p w14:paraId="04EE0197" w14:textId="77777777" w:rsidR="003F5E6C" w:rsidRDefault="003F5E6C" w:rsidP="00B26C4B">
      <w:pPr>
        <w:jc w:val="both"/>
      </w:pPr>
    </w:p>
    <w:p w14:paraId="39BFA57E" w14:textId="77777777" w:rsidR="003F5E6C" w:rsidRDefault="003F5E6C" w:rsidP="00B26C4B">
      <w:pPr>
        <w:jc w:val="both"/>
      </w:pPr>
    </w:p>
    <w:p w14:paraId="083CAFFD" w14:textId="77777777" w:rsidR="003F5E6C" w:rsidRDefault="003F5E6C" w:rsidP="00B26C4B">
      <w:pPr>
        <w:jc w:val="both"/>
      </w:pPr>
    </w:p>
    <w:p w14:paraId="1B382EE4" w14:textId="77777777" w:rsidR="003F5E6C" w:rsidRDefault="003F5E6C" w:rsidP="00B26C4B">
      <w:pPr>
        <w:jc w:val="both"/>
      </w:pPr>
    </w:p>
    <w:p w14:paraId="556B9A39" w14:textId="77777777" w:rsidR="003F5E6C" w:rsidRDefault="003F5E6C" w:rsidP="00B26C4B">
      <w:pPr>
        <w:jc w:val="both"/>
      </w:pPr>
    </w:p>
    <w:p w14:paraId="1C085BCB" w14:textId="77777777" w:rsidR="003F5E6C" w:rsidRDefault="003F5E6C" w:rsidP="00B26C4B">
      <w:pPr>
        <w:jc w:val="both"/>
      </w:pPr>
    </w:p>
    <w:p w14:paraId="07B6417B" w14:textId="77777777" w:rsidR="003F5E6C" w:rsidRDefault="003F5E6C" w:rsidP="00B26C4B">
      <w:pPr>
        <w:jc w:val="both"/>
      </w:pPr>
    </w:p>
    <w:p w14:paraId="75FAD124" w14:textId="77777777" w:rsidR="003F5E6C" w:rsidRDefault="003F5E6C" w:rsidP="00B26C4B">
      <w:pPr>
        <w:jc w:val="both"/>
      </w:pPr>
    </w:p>
    <w:p w14:paraId="32363A88" w14:textId="77777777" w:rsidR="003F5E6C" w:rsidRDefault="003F5E6C" w:rsidP="00B26C4B">
      <w:pPr>
        <w:jc w:val="both"/>
      </w:pPr>
    </w:p>
    <w:p w14:paraId="65702EF9" w14:textId="77777777" w:rsidR="003F5E6C" w:rsidRPr="000A5087" w:rsidRDefault="003F5E6C" w:rsidP="000A5087">
      <w:pPr>
        <w:jc w:val="center"/>
        <w:rPr>
          <w:b/>
          <w:caps/>
          <w:sz w:val="36"/>
          <w:szCs w:val="36"/>
        </w:rPr>
      </w:pPr>
      <w:r w:rsidRPr="000A5087">
        <w:rPr>
          <w:b/>
          <w:caps/>
          <w:sz w:val="36"/>
          <w:szCs w:val="36"/>
        </w:rPr>
        <w:t>Política de apertura de datos Alcaldía de Manizales</w:t>
      </w:r>
    </w:p>
    <w:p w14:paraId="1BC6EFCF" w14:textId="77777777" w:rsidR="000A5087" w:rsidRDefault="000A5087" w:rsidP="003F5E6C">
      <w:pPr>
        <w:jc w:val="both"/>
        <w:rPr>
          <w:b/>
        </w:rPr>
      </w:pPr>
    </w:p>
    <w:p w14:paraId="39EA9A83" w14:textId="77777777" w:rsidR="003F5E6C" w:rsidRPr="003F5E6C" w:rsidRDefault="003F5E6C" w:rsidP="003F5E6C">
      <w:pPr>
        <w:jc w:val="both"/>
        <w:rPr>
          <w:b/>
        </w:rPr>
      </w:pPr>
      <w:r w:rsidRPr="003F5E6C">
        <w:rPr>
          <w:b/>
        </w:rPr>
        <w:t>Tabla de Contenido</w:t>
      </w:r>
    </w:p>
    <w:p w14:paraId="783663E9" w14:textId="77777777" w:rsidR="003F5E6C" w:rsidRDefault="000A5087" w:rsidP="003F5E6C">
      <w:pPr>
        <w:jc w:val="both"/>
      </w:pPr>
      <w:r>
        <w:t xml:space="preserve">1 </w:t>
      </w:r>
      <w:r w:rsidR="003F5E6C">
        <w:t>Introducción</w:t>
      </w:r>
    </w:p>
    <w:p w14:paraId="59A3D70E" w14:textId="77777777" w:rsidR="003F5E6C" w:rsidRDefault="000A5087" w:rsidP="003F5E6C">
      <w:pPr>
        <w:jc w:val="both"/>
      </w:pPr>
      <w:r>
        <w:t xml:space="preserve">2 </w:t>
      </w:r>
      <w:r w:rsidR="003F5E6C">
        <w:t>Objetivo de la Política</w:t>
      </w:r>
    </w:p>
    <w:p w14:paraId="7D7E2633" w14:textId="77777777" w:rsidR="003F5E6C" w:rsidRDefault="000A5087" w:rsidP="003F5E6C">
      <w:pPr>
        <w:jc w:val="both"/>
      </w:pPr>
      <w:r>
        <w:t xml:space="preserve">3 </w:t>
      </w:r>
      <w:r w:rsidR="003F5E6C">
        <w:t>Estructura Institucional</w:t>
      </w:r>
    </w:p>
    <w:p w14:paraId="6B8C64DE" w14:textId="77777777" w:rsidR="003F5E6C" w:rsidRDefault="000A5087" w:rsidP="003F5E6C">
      <w:pPr>
        <w:jc w:val="both"/>
      </w:pPr>
      <w:r>
        <w:t xml:space="preserve">4 </w:t>
      </w:r>
      <w:r w:rsidR="003F5E6C">
        <w:t>Ámbito de aplicación</w:t>
      </w:r>
    </w:p>
    <w:p w14:paraId="040679AF" w14:textId="77777777" w:rsidR="003F5E6C" w:rsidRDefault="000A5087" w:rsidP="003F5E6C">
      <w:pPr>
        <w:jc w:val="both"/>
      </w:pPr>
      <w:r>
        <w:t xml:space="preserve">5 </w:t>
      </w:r>
      <w:r w:rsidR="003F5E6C">
        <w:t>Notificaciones</w:t>
      </w:r>
    </w:p>
    <w:p w14:paraId="0776EABF" w14:textId="77777777" w:rsidR="003F5E6C" w:rsidRDefault="000A5087" w:rsidP="003F5E6C">
      <w:pPr>
        <w:jc w:val="both"/>
      </w:pPr>
      <w:r>
        <w:t xml:space="preserve">6 </w:t>
      </w:r>
      <w:r w:rsidR="003F5E6C">
        <w:t>Revocación de acceso al catálogo</w:t>
      </w:r>
    </w:p>
    <w:p w14:paraId="78184F64" w14:textId="77777777" w:rsidR="003F5E6C" w:rsidRDefault="000A5087" w:rsidP="003F5E6C">
      <w:pPr>
        <w:jc w:val="both"/>
      </w:pPr>
      <w:r>
        <w:t xml:space="preserve">7 </w:t>
      </w:r>
      <w:r w:rsidR="003F5E6C">
        <w:t>Permisos sobre set de datos</w:t>
      </w:r>
    </w:p>
    <w:p w14:paraId="57AA9D66" w14:textId="77777777" w:rsidR="000A5087" w:rsidRDefault="000A5087" w:rsidP="003F5E6C">
      <w:pPr>
        <w:jc w:val="both"/>
      </w:pPr>
      <w:r>
        <w:t xml:space="preserve">8 </w:t>
      </w:r>
      <w:r w:rsidR="003F5E6C">
        <w:t xml:space="preserve">Requisitos miembros del equipo administrador de datos </w:t>
      </w:r>
    </w:p>
    <w:p w14:paraId="47652573" w14:textId="77777777" w:rsidR="003F5E6C" w:rsidRDefault="003F5E6C" w:rsidP="003F5E6C">
      <w:pPr>
        <w:jc w:val="both"/>
      </w:pPr>
      <w:r>
        <w:t>9 Responsabilidades del equipo de datos abiertos</w:t>
      </w:r>
    </w:p>
    <w:p w14:paraId="0E5A8CFD" w14:textId="77777777" w:rsidR="003F5E6C" w:rsidRDefault="000A5087" w:rsidP="003F5E6C">
      <w:pPr>
        <w:jc w:val="both"/>
      </w:pPr>
      <w:r>
        <w:t xml:space="preserve">10 </w:t>
      </w:r>
      <w:r w:rsidR="003F5E6C">
        <w:t>Responsabilidades de las dependencias, entidades y contratistas</w:t>
      </w:r>
    </w:p>
    <w:p w14:paraId="42DF8214" w14:textId="77777777" w:rsidR="003F5E6C" w:rsidRDefault="003F5E6C" w:rsidP="003F5E6C">
      <w:pPr>
        <w:jc w:val="both"/>
      </w:pPr>
      <w:r>
        <w:t>1</w:t>
      </w:r>
      <w:r w:rsidR="000A5087">
        <w:t>1</w:t>
      </w:r>
      <w:r>
        <w:t xml:space="preserve"> Política de priorización de datos</w:t>
      </w:r>
    </w:p>
    <w:p w14:paraId="138E0DA3" w14:textId="77777777" w:rsidR="003F5E6C" w:rsidRDefault="000A5087" w:rsidP="003F5E6C">
      <w:pPr>
        <w:jc w:val="both"/>
      </w:pPr>
      <w:r>
        <w:t>12</w:t>
      </w:r>
      <w:r w:rsidR="003F5E6C">
        <w:t xml:space="preserve"> Referencias</w:t>
      </w:r>
    </w:p>
    <w:p w14:paraId="4BADEDEC" w14:textId="77777777" w:rsidR="003F5E6C" w:rsidRDefault="003F5E6C" w:rsidP="003F5E6C">
      <w:pPr>
        <w:jc w:val="both"/>
      </w:pPr>
    </w:p>
    <w:p w14:paraId="6A8D4A0D" w14:textId="77777777" w:rsidR="003F5E6C" w:rsidRDefault="003F5E6C" w:rsidP="003F5E6C">
      <w:pPr>
        <w:jc w:val="both"/>
      </w:pPr>
    </w:p>
    <w:p w14:paraId="495ED453" w14:textId="77777777" w:rsidR="003F5E6C" w:rsidRDefault="003F5E6C" w:rsidP="003F5E6C">
      <w:pPr>
        <w:jc w:val="both"/>
      </w:pPr>
    </w:p>
    <w:p w14:paraId="56045ACE" w14:textId="77777777" w:rsidR="003F5E6C" w:rsidRDefault="003F5E6C" w:rsidP="003F5E6C">
      <w:pPr>
        <w:jc w:val="both"/>
      </w:pPr>
    </w:p>
    <w:p w14:paraId="001C64D6" w14:textId="77777777" w:rsidR="003F5E6C" w:rsidRDefault="003F5E6C" w:rsidP="003F5E6C">
      <w:pPr>
        <w:jc w:val="both"/>
      </w:pPr>
    </w:p>
    <w:p w14:paraId="5C550A9B" w14:textId="77777777" w:rsidR="003F5E6C" w:rsidRDefault="003F5E6C" w:rsidP="003F5E6C">
      <w:pPr>
        <w:jc w:val="both"/>
      </w:pPr>
    </w:p>
    <w:p w14:paraId="4584C43C" w14:textId="77777777" w:rsidR="003F5E6C" w:rsidRDefault="003F5E6C" w:rsidP="003F5E6C">
      <w:pPr>
        <w:jc w:val="both"/>
      </w:pPr>
    </w:p>
    <w:p w14:paraId="1169178D" w14:textId="77777777" w:rsidR="003F5E6C" w:rsidRPr="003F5E6C" w:rsidRDefault="003F5E6C" w:rsidP="003F5E6C">
      <w:pPr>
        <w:jc w:val="both"/>
        <w:rPr>
          <w:b/>
          <w:sz w:val="32"/>
          <w:szCs w:val="32"/>
        </w:rPr>
      </w:pPr>
      <w:r w:rsidRPr="003F5E6C">
        <w:rPr>
          <w:b/>
          <w:sz w:val="32"/>
          <w:szCs w:val="32"/>
        </w:rPr>
        <w:lastRenderedPageBreak/>
        <w:t>Introducción</w:t>
      </w:r>
    </w:p>
    <w:p w14:paraId="07B94954" w14:textId="77777777" w:rsidR="003F5E6C" w:rsidRDefault="003F5E6C" w:rsidP="003F5E6C">
      <w:pPr>
        <w:jc w:val="both"/>
      </w:pPr>
      <w:r>
        <w:t>Para la Alcaldía de Manizales, las bases de datos con carácter público que están en su posesión son activos prioritarios que cuando son publicados en formatos abiertos pueden ser utilizados, reutilizados y redistribuidos para crear valor y beneficios en todos los sectores de la sociedad.</w:t>
      </w:r>
    </w:p>
    <w:p w14:paraId="6A3ECB78" w14:textId="77777777" w:rsidR="003F5E6C" w:rsidRDefault="003F5E6C" w:rsidP="003F5E6C">
      <w:pPr>
        <w:jc w:val="both"/>
      </w:pPr>
      <w:r>
        <w:t>La presente Política busca la simplificación y cambio de algunos procesos de generación y administración de los datos en la Entidad para hacerlos Datos Abiertos. Es necesario que la política</w:t>
      </w:r>
      <w:r w:rsidR="000A5087">
        <w:t xml:space="preserve"> </w:t>
      </w:r>
      <w:r>
        <w:t>se entienda como parte de una Iniciativa de Datos Abiertos más amplia y que contempla acciones para crear un ecosistema que convierta al gobierno municipal en un proveedor confiable de Datos Abiertos.</w:t>
      </w:r>
    </w:p>
    <w:p w14:paraId="06109E07" w14:textId="77777777" w:rsidR="003F5E6C" w:rsidRDefault="003F5E6C" w:rsidP="003F5E6C">
      <w:pPr>
        <w:jc w:val="both"/>
      </w:pPr>
      <w:r>
        <w:t>A continuación se enumeran las concepciones más importantes de la Política de Datos Abiertos de la Alcaldía de Manizales:</w:t>
      </w:r>
    </w:p>
    <w:p w14:paraId="468B2771" w14:textId="77777777" w:rsidR="003F5E6C" w:rsidRDefault="003F5E6C" w:rsidP="003F5E6C">
      <w:pPr>
        <w:jc w:val="both"/>
      </w:pPr>
      <w:r>
        <w:t>● Se han establecido mecanismos estratégicos, y funcionarios de la Alcaldía responsables de gestionar y asegurar el cumplimiento de las medidas de Datos Abiertos. Los responsables de los Datos Abiertos serán designados de manera interna en la entidad.</w:t>
      </w:r>
    </w:p>
    <w:p w14:paraId="6374FD07" w14:textId="77777777" w:rsidR="003F5E6C" w:rsidRDefault="003F5E6C" w:rsidP="003F5E6C">
      <w:pPr>
        <w:jc w:val="both"/>
      </w:pPr>
      <w:r>
        <w:t>● Asegurar que los Datos Abiertos sean el estándar para toda la información pública gubernamental municipal, para lo cual se seguirán los principios básicos para los Datos Abiertos reconocidos a nivel nacional, y se requerirá la revisión y cambio de las normas internas</w:t>
      </w:r>
      <w:r w:rsidR="000A5087">
        <w:t xml:space="preserve"> </w:t>
      </w:r>
      <w:r>
        <w:t>de las dependencias, entidad y contratistas.</w:t>
      </w:r>
    </w:p>
    <w:p w14:paraId="1A1BF3BA" w14:textId="77777777" w:rsidR="003F5E6C" w:rsidRDefault="003F5E6C" w:rsidP="003F5E6C">
      <w:pPr>
        <w:jc w:val="both"/>
      </w:pPr>
      <w:r>
        <w:t>● La Política y su Guía de Implementación dan a conocer los objetivos y procesos que seguirán</w:t>
      </w:r>
      <w:r w:rsidR="000A5087">
        <w:t xml:space="preserve"> </w:t>
      </w:r>
      <w:r>
        <w:t>las dependencias y entidades del gobierno municipal para tener un inventario total de bases de datos, categorizarlos entre datos públicos y privados, priorizarlos, tener estándares de metadatos y</w:t>
      </w:r>
      <w:r w:rsidR="000A5087">
        <w:t xml:space="preserve"> </w:t>
      </w:r>
      <w:r>
        <w:t>formatos adecuados, crear un Catálogo de Datos Públicos y procesos de</w:t>
      </w:r>
      <w:r w:rsidR="000A5087">
        <w:t xml:space="preserve"> </w:t>
      </w:r>
      <w:r>
        <w:t>actualización y evaluación de los mismos.</w:t>
      </w:r>
    </w:p>
    <w:p w14:paraId="3D61D58D" w14:textId="77777777" w:rsidR="003F5E6C" w:rsidRDefault="003F5E6C" w:rsidP="003F5E6C">
      <w:pPr>
        <w:jc w:val="both"/>
      </w:pPr>
      <w:r>
        <w:t>● La liberación gradual de bases de datos se llevará de acuerdo con lineamientos de</w:t>
      </w:r>
      <w:r w:rsidR="000A5087">
        <w:t xml:space="preserve"> </w:t>
      </w:r>
      <w:r>
        <w:t>priorización, que tienen como fin el cumplimiento de metas y objetivos de la entidad, de los objetivos de las propias dependencias y contratistas asociados.</w:t>
      </w:r>
    </w:p>
    <w:p w14:paraId="6D4A57CA" w14:textId="77777777" w:rsidR="003F5E6C" w:rsidRDefault="003F5E6C" w:rsidP="003F5E6C">
      <w:pPr>
        <w:jc w:val="both"/>
      </w:pPr>
    </w:p>
    <w:p w14:paraId="5816CADB" w14:textId="77777777" w:rsidR="003F5E6C" w:rsidRDefault="003F5E6C" w:rsidP="003F5E6C">
      <w:pPr>
        <w:jc w:val="both"/>
      </w:pPr>
    </w:p>
    <w:p w14:paraId="7D7111BD" w14:textId="77777777" w:rsidR="003F5E6C" w:rsidRDefault="003F5E6C" w:rsidP="003F5E6C">
      <w:pPr>
        <w:jc w:val="both"/>
      </w:pPr>
    </w:p>
    <w:p w14:paraId="75C28C39" w14:textId="77777777" w:rsidR="000A5087" w:rsidRDefault="000A5087" w:rsidP="003F5E6C">
      <w:pPr>
        <w:jc w:val="both"/>
      </w:pPr>
    </w:p>
    <w:p w14:paraId="438A5D9E" w14:textId="77777777" w:rsidR="000A5087" w:rsidRDefault="003F5E6C" w:rsidP="003F5E6C">
      <w:pPr>
        <w:jc w:val="both"/>
        <w:rPr>
          <w:b/>
          <w:sz w:val="32"/>
          <w:szCs w:val="32"/>
        </w:rPr>
      </w:pPr>
      <w:r w:rsidRPr="003F5E6C">
        <w:rPr>
          <w:b/>
          <w:sz w:val="32"/>
          <w:szCs w:val="32"/>
        </w:rPr>
        <w:t>Objetivos de la Política</w:t>
      </w:r>
    </w:p>
    <w:p w14:paraId="2E365A6E" w14:textId="77777777" w:rsidR="003F5E6C" w:rsidRPr="000A5087" w:rsidRDefault="003F5E6C" w:rsidP="003F5E6C">
      <w:pPr>
        <w:jc w:val="both"/>
        <w:rPr>
          <w:b/>
          <w:sz w:val="32"/>
          <w:szCs w:val="32"/>
        </w:rPr>
      </w:pPr>
      <w:r>
        <w:lastRenderedPageBreak/>
        <w:t>Definir la visión de la Alcaldía de Manizales respecto a la implementación y desarrollo de Datos Abiertos. Es decir, al uso de información gubernamental en formatos abiertos, que servirá como infraestructura base para establecer mecanismos de co­creación de servicios públicos y así nutrir un ecosistema de innovación colectiva alrededor de las grandes metas de desarrollo de la entidad.</w:t>
      </w:r>
    </w:p>
    <w:p w14:paraId="7637F43E" w14:textId="77777777" w:rsidR="003F5E6C" w:rsidRDefault="003F5E6C" w:rsidP="003F5E6C">
      <w:pPr>
        <w:jc w:val="both"/>
      </w:pPr>
    </w:p>
    <w:p w14:paraId="5BA1D6E6" w14:textId="77777777" w:rsidR="003F5E6C" w:rsidRDefault="003F5E6C" w:rsidP="003F5E6C">
      <w:pPr>
        <w:jc w:val="both"/>
      </w:pPr>
      <w:r w:rsidRPr="003F5E6C">
        <w:rPr>
          <w:b/>
          <w:sz w:val="28"/>
          <w:szCs w:val="28"/>
        </w:rPr>
        <w:t>Estructura Institucional</w:t>
      </w:r>
    </w:p>
    <w:p w14:paraId="6ABE1071" w14:textId="77777777" w:rsidR="003F5E6C" w:rsidRDefault="003F5E6C" w:rsidP="003F5E6C">
      <w:pPr>
        <w:jc w:val="both"/>
      </w:pPr>
      <w:r>
        <w:t>Lo descrito en esta Política es una reingeniería de procesos, que busca facilitar el trabajo de los funcionarios de la Alcaldía de Manizales o contratistas mediante la automatización de ciertas etapas de generación y administración de los mismos, con el objetivo de dar la característica de ‘Datos Abiertos’ a la información que se generé en los procesos diarios de la entidad.</w:t>
      </w:r>
    </w:p>
    <w:p w14:paraId="1889A58E" w14:textId="77777777" w:rsidR="003F5E6C" w:rsidRDefault="003F5E6C" w:rsidP="003F5E6C">
      <w:pPr>
        <w:jc w:val="both"/>
      </w:pPr>
      <w:r>
        <w:t>La presente Política busca la simplificación y cambio de algunos procesos de generación y administración de los datos en el gobierno municipal para hacerlos Datos Abiertos.</w:t>
      </w:r>
    </w:p>
    <w:p w14:paraId="73A0FEA4" w14:textId="77777777" w:rsidR="003F5E6C" w:rsidRDefault="003F5E6C" w:rsidP="003F5E6C">
      <w:pPr>
        <w:jc w:val="both"/>
      </w:pPr>
      <w:r>
        <w:t>A continuación se enumeran las concepciones más importantes de la Política de Datos Abiertos de la Alcaldía de Manizales:</w:t>
      </w:r>
    </w:p>
    <w:p w14:paraId="0255D36A" w14:textId="77777777" w:rsidR="003F5E6C" w:rsidRDefault="003F5E6C" w:rsidP="003F5E6C">
      <w:pPr>
        <w:jc w:val="both"/>
      </w:pPr>
      <w:r>
        <w:t>● Asegurar que los Datos Abiertos sean el estándar para toda la información pública de la Alcaldía, para lo cual se seguirán los principios básicos para los Datos Abiertos reconocidos a nivel nacional, y se requerirá la revisión y cambio de las normas internas de las dependencias y entidades.</w:t>
      </w:r>
    </w:p>
    <w:p w14:paraId="319C4A79" w14:textId="77777777" w:rsidR="003F5E6C" w:rsidRDefault="003F5E6C" w:rsidP="003F5E6C">
      <w:pPr>
        <w:jc w:val="both"/>
      </w:pPr>
      <w:r>
        <w:t>● La Política de la Alcaldía y su plan de apertura de datos dan a conocer los objetivos y procesos que seguirán las dependencias de la Alcaldía y su grupo Gel para tener un inventario total de sus bases de datos, categorizando los datos entre públicos y privados, priorizándolos y teniendo estándares de metadatos y formatos adecuados, para crear un Catálogo de Datos Públicos y sus procesos de actualización y evaluación.</w:t>
      </w:r>
    </w:p>
    <w:p w14:paraId="53E1C9F1" w14:textId="77777777" w:rsidR="003F5E6C" w:rsidRDefault="003F5E6C" w:rsidP="003F5E6C">
      <w:pPr>
        <w:jc w:val="both"/>
      </w:pPr>
      <w:r>
        <w:t>● La liberación gradual de bases de datos y set de datos se llevará de acuerdo con lineamientos de priorización, que tienen como fin el cumplimiento de las metas y objetivos de las propias dependencias de la Alcaldía, entidades de gobierno, contratistas y de la demanda ciudadana.</w:t>
      </w:r>
    </w:p>
    <w:p w14:paraId="180D060F" w14:textId="77777777" w:rsidR="003F5E6C" w:rsidRDefault="003F5E6C" w:rsidP="003F5E6C">
      <w:pPr>
        <w:jc w:val="both"/>
      </w:pPr>
    </w:p>
    <w:p w14:paraId="46AE2951" w14:textId="77777777" w:rsidR="003F5E6C" w:rsidRDefault="003F5E6C" w:rsidP="003F5E6C">
      <w:pPr>
        <w:jc w:val="both"/>
      </w:pPr>
    </w:p>
    <w:p w14:paraId="2273E74A" w14:textId="77777777" w:rsidR="003F5E6C" w:rsidRDefault="003F5E6C" w:rsidP="003F5E6C">
      <w:pPr>
        <w:jc w:val="both"/>
      </w:pPr>
    </w:p>
    <w:p w14:paraId="537CB3B6" w14:textId="77777777" w:rsidR="003F5E6C" w:rsidRDefault="003F5E6C" w:rsidP="003F5E6C">
      <w:pPr>
        <w:jc w:val="both"/>
      </w:pPr>
    </w:p>
    <w:p w14:paraId="72071EF0" w14:textId="77777777" w:rsidR="003F5E6C" w:rsidRDefault="003F5E6C" w:rsidP="003F5E6C">
      <w:pPr>
        <w:jc w:val="both"/>
      </w:pPr>
    </w:p>
    <w:p w14:paraId="163AC484" w14:textId="77777777" w:rsidR="003F5E6C" w:rsidRPr="003F5E6C" w:rsidRDefault="003F5E6C" w:rsidP="003F5E6C">
      <w:pPr>
        <w:jc w:val="both"/>
        <w:rPr>
          <w:b/>
          <w:sz w:val="32"/>
          <w:szCs w:val="32"/>
        </w:rPr>
      </w:pPr>
      <w:r w:rsidRPr="003F5E6C">
        <w:rPr>
          <w:b/>
          <w:sz w:val="32"/>
          <w:szCs w:val="32"/>
        </w:rPr>
        <w:t>ÁMBITO DE LA APLICACIÓN</w:t>
      </w:r>
    </w:p>
    <w:p w14:paraId="6791C202" w14:textId="77777777" w:rsidR="003F5E6C" w:rsidRDefault="003F5E6C" w:rsidP="003F5E6C">
      <w:pPr>
        <w:jc w:val="both"/>
      </w:pPr>
      <w:r>
        <w:t>● Lo establecido en esta Política será aplicable para todos los procesos de generación, recolección, conversión, publicación y administración de datos y bases de datos de la Alcaldía.</w:t>
      </w:r>
    </w:p>
    <w:p w14:paraId="5DCCC08F" w14:textId="77777777" w:rsidR="003F5E6C" w:rsidRDefault="003F5E6C" w:rsidP="003F5E6C">
      <w:pPr>
        <w:jc w:val="both"/>
      </w:pPr>
    </w:p>
    <w:p w14:paraId="13041521" w14:textId="77777777" w:rsidR="003F5E6C" w:rsidRDefault="003F5E6C" w:rsidP="003F5E6C">
      <w:pPr>
        <w:jc w:val="both"/>
      </w:pPr>
      <w:r w:rsidRPr="003F5E6C">
        <w:rPr>
          <w:b/>
          <w:sz w:val="32"/>
          <w:szCs w:val="32"/>
        </w:rPr>
        <w:t>NOTIFICACIONES</w:t>
      </w:r>
    </w:p>
    <w:p w14:paraId="1EAB4B09" w14:textId="77777777" w:rsidR="003F5E6C" w:rsidRDefault="003F5E6C" w:rsidP="003F5E6C">
      <w:pPr>
        <w:jc w:val="both"/>
      </w:pPr>
      <w:r>
        <w:t>● El equipo Gel deberá notificar la necesidad de apertura de datos a contratistas o demás entidades que posean información identificada como pública para que se le dé apertura a través del catálogo de datos de la Alcaldía de Manizales.</w:t>
      </w:r>
    </w:p>
    <w:p w14:paraId="2C6A6D04" w14:textId="77777777" w:rsidR="003F5E6C" w:rsidRDefault="003F5E6C" w:rsidP="003F5E6C">
      <w:pPr>
        <w:jc w:val="both"/>
      </w:pPr>
      <w:r>
        <w:t>● El equipo Gel de la Alcaldía de Manizales recibirá notificaciones de la plataforma de datos cada vez que el contratista publique un set de datos para su revisión y aprobación.</w:t>
      </w:r>
    </w:p>
    <w:p w14:paraId="09E4F6A4" w14:textId="77777777" w:rsidR="003F5E6C" w:rsidRDefault="003F5E6C" w:rsidP="003F5E6C">
      <w:pPr>
        <w:jc w:val="both"/>
      </w:pPr>
      <w:r>
        <w:t>● El equipo Gel de la Alcaldía tendrá la responsabilidad de aprobar la publicación de los set de datos de los diferentes contratistas una vez sea recibida la notificación de un nuevo set de datos a través de la plataforma o correo electrónico. El equipo Gel podrá realizar la aprobación de la publicación a través de la plataforma de datos y se enviará notificación de aprobación al contratista, una vez sea realizada la aprobación, el set de datos deberá ser visible para los usuarios del catálogo de datos de la Alcaldía.</w:t>
      </w:r>
    </w:p>
    <w:p w14:paraId="2FD6B04B" w14:textId="77777777" w:rsidR="003F5E6C" w:rsidRDefault="003F5E6C" w:rsidP="003F5E6C">
      <w:pPr>
        <w:jc w:val="both"/>
      </w:pPr>
      <w:r>
        <w:t>● El equipo Gel de la Alcaldía tendrá la responsabilidad de crear en la plataforma de datos el usuario y la contraseña de los contratistas para el acceso al repositorio de datos.</w:t>
      </w:r>
    </w:p>
    <w:p w14:paraId="5A36085C" w14:textId="77777777" w:rsidR="003F5E6C" w:rsidRDefault="000A5087" w:rsidP="003F5E6C">
      <w:pPr>
        <w:jc w:val="both"/>
      </w:pPr>
      <w:r>
        <w:t xml:space="preserve">● </w:t>
      </w:r>
      <w:r w:rsidR="003F5E6C">
        <w:t>La plataforma notificará a los contratistas su nuevo usuario y contraseña de acceso a través de</w:t>
      </w:r>
      <w:r>
        <w:t xml:space="preserve"> </w:t>
      </w:r>
      <w:r w:rsidR="003F5E6C">
        <w:t>correo electrónico.</w:t>
      </w:r>
    </w:p>
    <w:p w14:paraId="65EB8677" w14:textId="77777777" w:rsidR="003F5E6C" w:rsidRDefault="003F5E6C" w:rsidP="003F5E6C">
      <w:pPr>
        <w:jc w:val="both"/>
      </w:pPr>
      <w:r>
        <w:t>● El equipo Gel deberá notificar al contratista a través de la plataforma de cualquier cambio que sea</w:t>
      </w:r>
      <w:r w:rsidR="000A5087">
        <w:t xml:space="preserve"> </w:t>
      </w:r>
      <w:r>
        <w:t>realizado en su set de datos o cuenta de publicación.</w:t>
      </w:r>
    </w:p>
    <w:p w14:paraId="1792634B" w14:textId="77777777" w:rsidR="003F5E6C" w:rsidRDefault="003F5E6C" w:rsidP="003F5E6C">
      <w:pPr>
        <w:jc w:val="both"/>
      </w:pPr>
    </w:p>
    <w:p w14:paraId="65F7E27A" w14:textId="77777777" w:rsidR="003F5E6C" w:rsidRDefault="003F5E6C" w:rsidP="003F5E6C">
      <w:pPr>
        <w:jc w:val="both"/>
      </w:pPr>
    </w:p>
    <w:p w14:paraId="71B83EEE" w14:textId="77777777" w:rsidR="003F5E6C" w:rsidRDefault="003F5E6C" w:rsidP="003F5E6C">
      <w:pPr>
        <w:jc w:val="both"/>
      </w:pPr>
    </w:p>
    <w:p w14:paraId="44531DC8" w14:textId="77777777" w:rsidR="003F5E6C" w:rsidRDefault="003F5E6C" w:rsidP="003F5E6C">
      <w:pPr>
        <w:jc w:val="both"/>
      </w:pPr>
    </w:p>
    <w:p w14:paraId="43AA5C18" w14:textId="77777777" w:rsidR="003F5E6C" w:rsidRDefault="003F5E6C" w:rsidP="003F5E6C">
      <w:pPr>
        <w:jc w:val="both"/>
      </w:pPr>
    </w:p>
    <w:p w14:paraId="799BE7C5" w14:textId="77777777" w:rsidR="003F5E6C" w:rsidRDefault="003F5E6C" w:rsidP="003F5E6C">
      <w:pPr>
        <w:jc w:val="both"/>
      </w:pPr>
    </w:p>
    <w:p w14:paraId="6D1775B6" w14:textId="77777777" w:rsidR="003F5E6C" w:rsidRDefault="003F5E6C" w:rsidP="003F5E6C">
      <w:pPr>
        <w:jc w:val="both"/>
      </w:pPr>
    </w:p>
    <w:p w14:paraId="380BBEC7" w14:textId="77777777" w:rsidR="003F5E6C" w:rsidRPr="003F5E6C" w:rsidRDefault="003F5E6C" w:rsidP="003F5E6C">
      <w:pPr>
        <w:jc w:val="both"/>
        <w:rPr>
          <w:b/>
          <w:sz w:val="32"/>
          <w:szCs w:val="32"/>
        </w:rPr>
      </w:pPr>
      <w:r w:rsidRPr="003F5E6C">
        <w:rPr>
          <w:b/>
          <w:sz w:val="32"/>
          <w:szCs w:val="32"/>
        </w:rPr>
        <w:t>REVOCACIÓN DE ACCESO AL CATÁLOGO</w:t>
      </w:r>
    </w:p>
    <w:p w14:paraId="35A2B548" w14:textId="77777777" w:rsidR="003F5E6C" w:rsidRDefault="003F5E6C" w:rsidP="003F5E6C">
      <w:pPr>
        <w:jc w:val="both"/>
      </w:pPr>
      <w:r>
        <w:t>● El equipo Gel de la Alcaldía podrá revocar el acceso de cualquier contratista o ente publicador de datos en el repositorio de datos de la Alcaldía si así lo encuentra conveniente.</w:t>
      </w:r>
    </w:p>
    <w:p w14:paraId="3E114E98" w14:textId="77777777" w:rsidR="003F5E6C" w:rsidRDefault="003F5E6C" w:rsidP="003F5E6C">
      <w:pPr>
        <w:jc w:val="both"/>
      </w:pPr>
    </w:p>
    <w:p w14:paraId="3900E2FA" w14:textId="77777777" w:rsidR="003F5E6C" w:rsidRPr="003F5E6C" w:rsidRDefault="003F5E6C" w:rsidP="003F5E6C">
      <w:pPr>
        <w:jc w:val="both"/>
        <w:rPr>
          <w:b/>
          <w:sz w:val="32"/>
          <w:szCs w:val="32"/>
        </w:rPr>
      </w:pPr>
      <w:r w:rsidRPr="003F5E6C">
        <w:rPr>
          <w:b/>
          <w:sz w:val="32"/>
          <w:szCs w:val="32"/>
        </w:rPr>
        <w:t>PERMISOS SOBRE SET DE DATOS</w:t>
      </w:r>
    </w:p>
    <w:p w14:paraId="72106EC7" w14:textId="77777777" w:rsidR="003F5E6C" w:rsidRDefault="003F5E6C" w:rsidP="003F5E6C">
      <w:pPr>
        <w:jc w:val="both"/>
      </w:pPr>
      <w:r>
        <w:t>● En representación de la Alcaldía de Manizales el equipo de Gobierno en línea o de datos abiertos será el encargado de administrar el catálogo de datos abiertos de la Alcaldía de Manizales.</w:t>
      </w:r>
    </w:p>
    <w:p w14:paraId="7B76BFF3" w14:textId="77777777" w:rsidR="003F5E6C" w:rsidRDefault="003F5E6C" w:rsidP="003F5E6C">
      <w:pPr>
        <w:jc w:val="both"/>
      </w:pPr>
      <w:r>
        <w:t>● El equipo Gel de la Alcaldía de Manizales podrá crear, editar, eliminar cualquier repositorio de datos o perfiles de publicación de contratistas que se encuentre registrado y publicado en su catálogo de datos abiertos.</w:t>
      </w:r>
    </w:p>
    <w:p w14:paraId="15AED0A1" w14:textId="77777777" w:rsidR="003F5E6C" w:rsidRDefault="003F5E6C" w:rsidP="003F5E6C">
      <w:pPr>
        <w:jc w:val="both"/>
      </w:pPr>
      <w:r>
        <w:t>● La Alcaldía de Manizales podrá realizar interventoría sobre el proceso de apertura de datos del contratista, verificando que todo se haya realizado de acuerdo al plan y a la política de apertura de datos de la entidad.</w:t>
      </w:r>
    </w:p>
    <w:p w14:paraId="6E8673FF" w14:textId="77777777" w:rsidR="003F5E6C" w:rsidRDefault="003F5E6C" w:rsidP="003F5E6C">
      <w:pPr>
        <w:jc w:val="both"/>
      </w:pPr>
      <w:r>
        <w:t>● Los contratistas o entidades no podrán dar apertura a sets de datos sin previa autorización del equipo Gobierno en Línea de la Alcaldía de Manizales.</w:t>
      </w:r>
    </w:p>
    <w:p w14:paraId="371CF0BA" w14:textId="77777777" w:rsidR="003F5E6C" w:rsidRDefault="003F5E6C" w:rsidP="003F5E6C">
      <w:pPr>
        <w:jc w:val="both"/>
      </w:pPr>
    </w:p>
    <w:p w14:paraId="6C4BE968" w14:textId="77777777" w:rsidR="003F5E6C" w:rsidRPr="003F5E6C" w:rsidRDefault="003F5E6C" w:rsidP="003F5E6C">
      <w:pPr>
        <w:jc w:val="both"/>
        <w:rPr>
          <w:b/>
          <w:sz w:val="32"/>
          <w:szCs w:val="32"/>
        </w:rPr>
      </w:pPr>
      <w:r w:rsidRPr="003F5E6C">
        <w:rPr>
          <w:b/>
          <w:sz w:val="32"/>
          <w:szCs w:val="32"/>
        </w:rPr>
        <w:t>REQUISITOS MIEMBROS DEL EQUIPO DE DATOS ABIERTOS</w:t>
      </w:r>
    </w:p>
    <w:p w14:paraId="374632D1" w14:textId="77777777" w:rsidR="003F5E6C" w:rsidRDefault="003F5E6C" w:rsidP="003F5E6C">
      <w:pPr>
        <w:jc w:val="both"/>
      </w:pPr>
      <w:r>
        <w:t>● Contar con conocimientos y toma de decisión sobre la arquitectura de información en su dependencia o entidad</w:t>
      </w:r>
      <w:r w:rsidR="000A5087">
        <w:t>.</w:t>
      </w:r>
    </w:p>
    <w:p w14:paraId="1B185578" w14:textId="77777777" w:rsidR="003F5E6C" w:rsidRDefault="003F5E6C" w:rsidP="003F5E6C">
      <w:pPr>
        <w:jc w:val="both"/>
      </w:pPr>
      <w:r>
        <w:t>● Capacidad y conocimientos técnicos básicos sobre herramientas de internet</w:t>
      </w:r>
    </w:p>
    <w:p w14:paraId="0F939265" w14:textId="77777777" w:rsidR="003F5E6C" w:rsidRDefault="003F5E6C" w:rsidP="003F5E6C">
      <w:pPr>
        <w:jc w:val="both"/>
      </w:pPr>
      <w:r>
        <w:t>● Tener conocimiento sobre el flujo de datos e información en su dependencia o entidad</w:t>
      </w:r>
    </w:p>
    <w:p w14:paraId="2B63F034" w14:textId="77777777" w:rsidR="003F5E6C" w:rsidRDefault="003F5E6C" w:rsidP="003F5E6C">
      <w:pPr>
        <w:jc w:val="both"/>
      </w:pPr>
      <w:r>
        <w:t>● Tener conocimiento en formatos libres para el intercambio de información</w:t>
      </w:r>
    </w:p>
    <w:p w14:paraId="3402C79E" w14:textId="77777777" w:rsidR="003F5E6C" w:rsidRDefault="003F5E6C" w:rsidP="003F5E6C">
      <w:pPr>
        <w:jc w:val="both"/>
      </w:pPr>
    </w:p>
    <w:p w14:paraId="69B0D23C" w14:textId="77777777" w:rsidR="003F5E6C" w:rsidRPr="003F5E6C" w:rsidRDefault="003F5E6C" w:rsidP="003F5E6C">
      <w:pPr>
        <w:jc w:val="both"/>
        <w:rPr>
          <w:b/>
          <w:sz w:val="32"/>
          <w:szCs w:val="32"/>
        </w:rPr>
      </w:pPr>
      <w:r w:rsidRPr="003F5E6C">
        <w:rPr>
          <w:b/>
          <w:sz w:val="32"/>
          <w:szCs w:val="32"/>
        </w:rPr>
        <w:lastRenderedPageBreak/>
        <w:t>RESPONSABILIDADES DEL EQUIPO DE DATOS ABIERTOS</w:t>
      </w:r>
    </w:p>
    <w:p w14:paraId="3F7E3FD5" w14:textId="77777777" w:rsidR="003F5E6C" w:rsidRDefault="003F5E6C" w:rsidP="003F5E6C">
      <w:pPr>
        <w:jc w:val="both"/>
      </w:pPr>
      <w:r>
        <w:t>Coordinar y apoyar a las dependencias y entidades de la Alcaldía de Manizales para el establecimiento de sus procesos de implementación y ejecución de la presente Política:</w:t>
      </w:r>
    </w:p>
    <w:p w14:paraId="6963A7C4" w14:textId="77777777" w:rsidR="003F5E6C" w:rsidRDefault="003F5E6C" w:rsidP="003F5E6C">
      <w:pPr>
        <w:jc w:val="both"/>
      </w:pPr>
      <w:r>
        <w:t>● Proveer a las dependencias y entidades de la Alcaldía las herramientas tecnológicas especificadas en esta Política y su Guía de Implementación.</w:t>
      </w:r>
    </w:p>
    <w:p w14:paraId="2F27FECB" w14:textId="77777777" w:rsidR="003F5E6C" w:rsidRDefault="003F5E6C" w:rsidP="003F5E6C">
      <w:pPr>
        <w:jc w:val="both"/>
      </w:pPr>
      <w:r>
        <w:t>● Diseñar, en conjunto con las dependencias y entidades de la Alcaldía, planes de acción para fomentar la utilización, reutilización y redistribución de Datos Abiertos, que sean</w:t>
      </w:r>
      <w:r w:rsidR="000A5087">
        <w:t xml:space="preserve"> </w:t>
      </w:r>
      <w:r>
        <w:t>exhaustivos y enfocados a los diferentes usuarios potenciales de los Datos Abiertos generados por la entidad.</w:t>
      </w:r>
    </w:p>
    <w:p w14:paraId="2C667D80" w14:textId="77777777" w:rsidR="003F5E6C" w:rsidRDefault="003F5E6C" w:rsidP="003F5E6C">
      <w:pPr>
        <w:jc w:val="both"/>
      </w:pPr>
      <w:r>
        <w:t>● Dar seguimiento al cumplimiento de las políticas establecidas en esta Política</w:t>
      </w:r>
    </w:p>
    <w:p w14:paraId="72E96379" w14:textId="77777777" w:rsidR="003F5E6C" w:rsidRDefault="003F5E6C" w:rsidP="003F5E6C">
      <w:pPr>
        <w:jc w:val="both"/>
      </w:pPr>
      <w:r>
        <w:t>● Coordinar las modificaciones al Plan de apertura de datos y de esta Política</w:t>
      </w:r>
    </w:p>
    <w:p w14:paraId="7E9A2033" w14:textId="77777777" w:rsidR="003F5E6C" w:rsidRDefault="003F5E6C" w:rsidP="003F5E6C">
      <w:pPr>
        <w:jc w:val="both"/>
      </w:pPr>
      <w:r>
        <w:t>● Administrar el portal de Datos Abiertos y sus contenidos</w:t>
      </w:r>
    </w:p>
    <w:p w14:paraId="79D23F7B" w14:textId="77777777" w:rsidR="003F5E6C" w:rsidRDefault="003F5E6C" w:rsidP="003F5E6C">
      <w:pPr>
        <w:jc w:val="both"/>
      </w:pPr>
      <w:r>
        <w:t>● Elaborar y administrar el inventario de bases de datos de su dependencia o entidad</w:t>
      </w:r>
      <w:r w:rsidR="000A5087">
        <w:t xml:space="preserve"> </w:t>
      </w:r>
      <w:r>
        <w:t>según los procesos descritos en el Plan de apertura de datos.</w:t>
      </w:r>
    </w:p>
    <w:p w14:paraId="11DA54BC" w14:textId="77777777" w:rsidR="003F5E6C" w:rsidRDefault="003F5E6C" w:rsidP="003F5E6C">
      <w:pPr>
        <w:jc w:val="both"/>
      </w:pPr>
      <w:r>
        <w:t>● Dar seguimiento a la implementación mediante la elaboración automatizada de un Plan</w:t>
      </w:r>
      <w:r w:rsidR="000A5087">
        <w:t xml:space="preserve"> </w:t>
      </w:r>
      <w:r>
        <w:t>de Acción de Datos Abiertos y un reporte de actualización y seguimiento en su dependencia o entidad.</w:t>
      </w:r>
    </w:p>
    <w:p w14:paraId="7FF17E4B" w14:textId="77777777" w:rsidR="003F5E6C" w:rsidRDefault="003F5E6C" w:rsidP="003F5E6C">
      <w:pPr>
        <w:jc w:val="both"/>
      </w:pPr>
      <w:r>
        <w:t>● Dar a conocer los procedimientos de esta Política a todos los funcionarios y áreas responsables de generar o administrar bases de datos, para:</w:t>
      </w:r>
    </w:p>
    <w:p w14:paraId="6E8706D1" w14:textId="77777777" w:rsidR="003F5E6C" w:rsidRDefault="003F5E6C" w:rsidP="003F5E6C">
      <w:pPr>
        <w:jc w:val="both"/>
      </w:pPr>
      <w:r>
        <w:t>○ Asegurar su integridad</w:t>
      </w:r>
    </w:p>
    <w:p w14:paraId="4D1D7EA1" w14:textId="77777777" w:rsidR="003F5E6C" w:rsidRDefault="003F5E6C" w:rsidP="003F5E6C">
      <w:pPr>
        <w:jc w:val="both"/>
      </w:pPr>
      <w:r>
        <w:t>○ Revisar los controles cualitativos y cuantitativos de los datos, bases de datos, estándares y metadatos publicados por la entidad.</w:t>
      </w:r>
    </w:p>
    <w:p w14:paraId="7F8FC651" w14:textId="77777777" w:rsidR="003F5E6C" w:rsidRDefault="003F5E6C" w:rsidP="003F5E6C">
      <w:pPr>
        <w:jc w:val="both"/>
      </w:pPr>
      <w:r>
        <w:t>○ Supervisar los estándares de publicación.</w:t>
      </w:r>
    </w:p>
    <w:p w14:paraId="49B81DD7" w14:textId="77777777" w:rsidR="003F5E6C" w:rsidRDefault="003F5E6C" w:rsidP="003F5E6C">
      <w:pPr>
        <w:jc w:val="both"/>
      </w:pPr>
      <w:r>
        <w:t>○ Mantener actualizado el inventario de bases de datos según su Plan de apertura. ○ Asegurar que los mecanismos de control de seguridad, privacidad y confidencialidad existan y se implementen adecuadamente.</w:t>
      </w:r>
    </w:p>
    <w:p w14:paraId="375DAA3B" w14:textId="77777777" w:rsidR="003F5E6C" w:rsidRDefault="003F5E6C" w:rsidP="003F5E6C">
      <w:pPr>
        <w:jc w:val="both"/>
      </w:pPr>
      <w:r>
        <w:t>○ Dar seguimiento a las solicitudes de aclaración respecto a los datos contenidos en las bases de datos publicadas.</w:t>
      </w:r>
    </w:p>
    <w:p w14:paraId="1F586D35" w14:textId="77777777" w:rsidR="003F5E6C" w:rsidRDefault="003F5E6C" w:rsidP="003F5E6C">
      <w:pPr>
        <w:jc w:val="both"/>
      </w:pPr>
      <w:r>
        <w:t>● Apoyar la coordinación interinstitucional para evitar duplicidad en los trabajos y aprovechar potenciales áreas de oportunidad</w:t>
      </w:r>
    </w:p>
    <w:p w14:paraId="1E624094" w14:textId="77777777" w:rsidR="003F5E6C" w:rsidRDefault="003F5E6C" w:rsidP="003F5E6C">
      <w:pPr>
        <w:jc w:val="both"/>
      </w:pPr>
      <w:r>
        <w:lastRenderedPageBreak/>
        <w:t>● Participar, en coordinación con las dependencias y entidades competentes, en el diseño y formulación de capacitación relaciona con Datos Abiertos</w:t>
      </w:r>
    </w:p>
    <w:p w14:paraId="3A543BB1" w14:textId="77777777" w:rsidR="003F5E6C" w:rsidRDefault="003F5E6C" w:rsidP="003F5E6C">
      <w:pPr>
        <w:jc w:val="both"/>
      </w:pPr>
      <w:r>
        <w:t>● Evaluar periódicamente la implementación de la Política a través de mecanismos y métricas definidas claramente</w:t>
      </w:r>
    </w:p>
    <w:p w14:paraId="4C82CB8B" w14:textId="77777777" w:rsidR="003F5E6C" w:rsidRDefault="003F5E6C" w:rsidP="003F5E6C">
      <w:pPr>
        <w:jc w:val="both"/>
      </w:pPr>
      <w:r>
        <w:t>● Mantener la comunicación con las dependencias de la Alcaldía sobre los</w:t>
      </w:r>
      <w:r w:rsidR="00073E14">
        <w:t xml:space="preserve"> </w:t>
      </w:r>
      <w:r>
        <w:t>comentarios, retroalimentación y demandas ciudadanas, obtenidas de la operación y mecanismos de consulta implementado en el catálogo de Datos Abiertos</w:t>
      </w:r>
    </w:p>
    <w:p w14:paraId="50C76FF5" w14:textId="77777777" w:rsidR="003F5E6C" w:rsidRDefault="003F5E6C" w:rsidP="003F5E6C">
      <w:pPr>
        <w:jc w:val="both"/>
      </w:pPr>
      <w:r>
        <w:t>● Realizar informes y reportes anuales sobre la aplicación y el impacto de esta Política.</w:t>
      </w:r>
    </w:p>
    <w:p w14:paraId="0E1EE964" w14:textId="77777777" w:rsidR="003F5E6C" w:rsidRDefault="003F5E6C" w:rsidP="003F5E6C">
      <w:pPr>
        <w:jc w:val="both"/>
      </w:pPr>
    </w:p>
    <w:p w14:paraId="52EC5D92" w14:textId="77777777" w:rsidR="003F5E6C" w:rsidRPr="003F5E6C" w:rsidRDefault="003F5E6C" w:rsidP="003F5E6C">
      <w:pPr>
        <w:jc w:val="both"/>
        <w:rPr>
          <w:b/>
          <w:sz w:val="32"/>
          <w:szCs w:val="32"/>
        </w:rPr>
      </w:pPr>
      <w:r w:rsidRPr="003F5E6C">
        <w:rPr>
          <w:b/>
          <w:sz w:val="32"/>
          <w:szCs w:val="32"/>
        </w:rPr>
        <w:t>RESPONSABILIDADES DE LAS DEPENDENCIAS, ENTIDADES Y CONTRATISTAS</w:t>
      </w:r>
    </w:p>
    <w:p w14:paraId="50CE8560" w14:textId="77777777" w:rsidR="003F5E6C" w:rsidRDefault="003F5E6C" w:rsidP="003F5E6C">
      <w:pPr>
        <w:jc w:val="both"/>
      </w:pPr>
      <w:r>
        <w:t>Las dependencias y entidades serán responsables de la calidad, integridad y seguridad de sus datos y bases de datos y asegurará que todos los controles de seguridad de datos personales, privacidad y confidencialidad sean implementados conforme al marco normativo respectivo.</w:t>
      </w:r>
    </w:p>
    <w:p w14:paraId="1DDF9DD3" w14:textId="77777777" w:rsidR="003F5E6C" w:rsidRDefault="003F5E6C" w:rsidP="003F5E6C">
      <w:pPr>
        <w:jc w:val="both"/>
      </w:pPr>
    </w:p>
    <w:p w14:paraId="26B67B59" w14:textId="77777777" w:rsidR="003F5E6C" w:rsidRPr="003F5E6C" w:rsidRDefault="003F5E6C" w:rsidP="003F5E6C">
      <w:pPr>
        <w:jc w:val="both"/>
        <w:rPr>
          <w:b/>
          <w:sz w:val="32"/>
          <w:szCs w:val="32"/>
        </w:rPr>
      </w:pPr>
      <w:r w:rsidRPr="003F5E6C">
        <w:rPr>
          <w:b/>
          <w:sz w:val="32"/>
          <w:szCs w:val="32"/>
        </w:rPr>
        <w:t>POLÍTICA DE PRIORIZACIÓN DE DATOS</w:t>
      </w:r>
    </w:p>
    <w:p w14:paraId="41A6DB0D" w14:textId="77777777" w:rsidR="003F5E6C" w:rsidRDefault="003F5E6C" w:rsidP="003F5E6C">
      <w:pPr>
        <w:jc w:val="both"/>
      </w:pPr>
      <w:r>
        <w:t>Con el objetivo de fomentar el uso, mediante la publicación de datos con alta demanda, las dependencias de la Alcaldía y contratistas deberán dar prioridad de publicación a las bases de datos con las siguientes características:</w:t>
      </w:r>
    </w:p>
    <w:p w14:paraId="392E53C5" w14:textId="77777777" w:rsidR="003F5E6C" w:rsidRDefault="003F5E6C" w:rsidP="003F5E6C">
      <w:pPr>
        <w:jc w:val="both"/>
      </w:pPr>
      <w:r>
        <w:t xml:space="preserve">1. Están ligadas a la obtención de las metas y objetivos de la Alcaldía y su plan de apertura de datos. </w:t>
      </w:r>
    </w:p>
    <w:p w14:paraId="4150826F" w14:textId="77777777" w:rsidR="003F5E6C" w:rsidRDefault="003F5E6C" w:rsidP="003F5E6C">
      <w:pPr>
        <w:jc w:val="both"/>
      </w:pPr>
      <w:r>
        <w:t>2. Crean oportunidades económicas e innovación para la ciudadanía.</w:t>
      </w:r>
    </w:p>
    <w:p w14:paraId="48A8BC4F" w14:textId="77777777" w:rsidR="003F5E6C" w:rsidRDefault="003F5E6C" w:rsidP="003F5E6C">
      <w:pPr>
        <w:jc w:val="both"/>
      </w:pPr>
      <w:r>
        <w:t>3. Incrementan la efectividad en la cooperación entre las dependencias y entidades del</w:t>
      </w:r>
      <w:r w:rsidR="00073E14">
        <w:t xml:space="preserve"> </w:t>
      </w:r>
      <w:r>
        <w:t>gobierno y capacidad de respuesta y rendición de cuentas de la entidad.</w:t>
      </w:r>
    </w:p>
    <w:p w14:paraId="0C4CF054" w14:textId="77777777" w:rsidR="003F5E6C" w:rsidRDefault="003F5E6C" w:rsidP="003F5E6C">
      <w:pPr>
        <w:jc w:val="both"/>
      </w:pPr>
      <w:r>
        <w:t>4. Responden a las necesidades de demanda identificadas y solicitadas por los ciudadanos.</w:t>
      </w:r>
    </w:p>
    <w:p w14:paraId="7EAC80E2" w14:textId="77777777" w:rsidR="003F5E6C" w:rsidRDefault="003F5E6C" w:rsidP="003F5E6C">
      <w:pPr>
        <w:jc w:val="both"/>
      </w:pPr>
    </w:p>
    <w:p w14:paraId="3AD94B0C" w14:textId="77777777" w:rsidR="003F5E6C" w:rsidRDefault="003F5E6C" w:rsidP="003F5E6C">
      <w:pPr>
        <w:jc w:val="both"/>
      </w:pPr>
    </w:p>
    <w:p w14:paraId="3D20E965" w14:textId="77777777" w:rsidR="003F5E6C" w:rsidRDefault="003F5E6C" w:rsidP="003F5E6C">
      <w:pPr>
        <w:jc w:val="both"/>
      </w:pPr>
    </w:p>
    <w:p w14:paraId="32A69FF5" w14:textId="77777777" w:rsidR="003F5E6C" w:rsidRPr="003F5E6C" w:rsidRDefault="003F5E6C" w:rsidP="003F5E6C">
      <w:pPr>
        <w:jc w:val="both"/>
        <w:rPr>
          <w:b/>
          <w:sz w:val="28"/>
          <w:szCs w:val="28"/>
        </w:rPr>
      </w:pPr>
      <w:r w:rsidRPr="003F5E6C">
        <w:rPr>
          <w:b/>
          <w:sz w:val="28"/>
          <w:szCs w:val="28"/>
        </w:rPr>
        <w:t>REFERENCIAS</w:t>
      </w:r>
    </w:p>
    <w:p w14:paraId="3D5352CB" w14:textId="77777777" w:rsidR="003F5E6C" w:rsidRDefault="003F5E6C" w:rsidP="003F5E6C">
      <w:pPr>
        <w:jc w:val="both"/>
      </w:pPr>
      <w:r>
        <w:t>● Borrador Política de datos abiertos de México, http://datos.gob.mx</w:t>
      </w:r>
    </w:p>
    <w:p w14:paraId="409C18F4" w14:textId="77777777" w:rsidR="003F5E6C" w:rsidRDefault="003F5E6C" w:rsidP="003F5E6C">
      <w:pPr>
        <w:jc w:val="both"/>
      </w:pPr>
      <w:r>
        <w:t>● Portal del Estado Colombiano, www.gobiernoenlinea.gov.co</w:t>
      </w:r>
    </w:p>
    <w:p w14:paraId="3F760F00" w14:textId="77777777" w:rsidR="003F5E6C" w:rsidRDefault="003F5E6C" w:rsidP="003F5E6C">
      <w:pPr>
        <w:jc w:val="both"/>
      </w:pPr>
      <w:r>
        <w:t>● Metodologías para la elaboración de Diagnósticos y Planes de Acción de Gobierno en línea, 2010</w:t>
      </w:r>
    </w:p>
    <w:p w14:paraId="2F2A3BFB" w14:textId="77777777" w:rsidR="003F5E6C" w:rsidRDefault="003F5E6C" w:rsidP="003F5E6C">
      <w:pPr>
        <w:jc w:val="both"/>
      </w:pPr>
      <w:r>
        <w:t>● Lenguaje común de intercambio de información</w:t>
      </w:r>
    </w:p>
    <w:p w14:paraId="024BE2E1" w14:textId="77777777" w:rsidR="003F5E6C" w:rsidRDefault="003F5E6C" w:rsidP="003F5E6C">
      <w:pPr>
        <w:jc w:val="both"/>
      </w:pPr>
      <w:r>
        <w:t>● Manual para la Implementación de la Estrategia de Gobierno en línea de la República de Colombia</w:t>
      </w:r>
    </w:p>
    <w:p w14:paraId="344B8B49" w14:textId="77777777" w:rsidR="003F5E6C" w:rsidRPr="006C0EA5" w:rsidRDefault="003F5E6C" w:rsidP="003F5E6C">
      <w:pPr>
        <w:jc w:val="both"/>
      </w:pPr>
      <w:r>
        <w:t>Versión 2010</w:t>
      </w:r>
      <w:bookmarkStart w:id="0" w:name="_GoBack"/>
      <w:bookmarkEnd w:id="0"/>
    </w:p>
    <w:sectPr w:rsidR="003F5E6C" w:rsidRPr="006C0EA5" w:rsidSect="00C541A3">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1D99" w14:textId="77777777" w:rsidR="008D6AB4" w:rsidRDefault="008D6AB4" w:rsidP="00FE4824">
      <w:pPr>
        <w:spacing w:after="0" w:line="240" w:lineRule="auto"/>
      </w:pPr>
      <w:r>
        <w:separator/>
      </w:r>
    </w:p>
  </w:endnote>
  <w:endnote w:type="continuationSeparator" w:id="0">
    <w:p w14:paraId="2DC9E346" w14:textId="77777777" w:rsidR="008D6AB4" w:rsidRDefault="008D6AB4" w:rsidP="00FE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Lt BT">
    <w:altName w:val="Athelas Bold Italic"/>
    <w:charset w:val="00"/>
    <w:family w:val="swiss"/>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2C9C46" w14:textId="77777777" w:rsidR="00B22491" w:rsidRPr="00B473ED" w:rsidRDefault="00B22491" w:rsidP="00CE23BC">
    <w:pPr>
      <w:pStyle w:val="Footer"/>
      <w:spacing w:line="240" w:lineRule="auto"/>
      <w:jc w:val="center"/>
      <w:rPr>
        <w:rFonts w:ascii="Futura Lt BT" w:hAnsi="Futura Lt BT"/>
      </w:rPr>
    </w:pPr>
  </w:p>
  <w:p w14:paraId="0A740CDD" w14:textId="77777777" w:rsidR="00B22491" w:rsidRPr="00210883" w:rsidRDefault="008B6915" w:rsidP="004C70F9">
    <w:pPr>
      <w:pStyle w:val="Footer"/>
      <w:spacing w:after="0" w:line="240" w:lineRule="auto"/>
      <w:jc w:val="center"/>
      <w:rPr>
        <w:rFonts w:ascii="Futura Lt BT" w:hAnsi="Futura Lt BT"/>
      </w:rPr>
    </w:pPr>
    <w:r>
      <w:rPr>
        <w:rFonts w:ascii="Futura Lt BT" w:hAnsi="Futura Lt BT"/>
        <w:noProof/>
      </w:rPr>
      <w:pict w14:anchorId="0D522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pt;margin-top:6.05pt;width:132pt;height:84.25pt;z-index:-251659776">
          <v:imagedata r:id="rId1" o:title=""/>
        </v:shape>
      </w:pict>
    </w:r>
    <w:r w:rsidR="00B22491" w:rsidRPr="00210883">
      <w:rPr>
        <w:rFonts w:ascii="Futura Lt BT" w:hAnsi="Futura Lt BT"/>
      </w:rPr>
      <w:t>ALCALDÍA DE MANIZALES</w:t>
    </w:r>
  </w:p>
  <w:p w14:paraId="211E2F30" w14:textId="77777777" w:rsidR="00B22491" w:rsidRPr="00210883" w:rsidRDefault="008B6915" w:rsidP="004C70F9">
    <w:pPr>
      <w:pStyle w:val="Footer"/>
      <w:spacing w:after="0" w:line="240" w:lineRule="auto"/>
      <w:jc w:val="center"/>
      <w:rPr>
        <w:rFonts w:ascii="Futura Lt BT" w:hAnsi="Futura Lt BT"/>
      </w:rPr>
    </w:pPr>
    <w:r>
      <w:rPr>
        <w:rFonts w:ascii="Futura Lt BT" w:hAnsi="Futura Lt BT"/>
        <w:noProof/>
        <w:lang w:eastAsia="es-CO"/>
      </w:rPr>
      <w:pict w14:anchorId="22F7A1ED">
        <v:shape id="_x0000_s2053" type="#_x0000_t75" style="position:absolute;left:0;text-align:left;margin-left:378pt;margin-top:.8pt;width:146.4pt;height:68.9pt;z-index:-251658752">
          <v:imagedata r:id="rId2" o:title=""/>
        </v:shape>
      </w:pict>
    </w:r>
    <w:r w:rsidR="00B22491" w:rsidRPr="00210883">
      <w:rPr>
        <w:rFonts w:ascii="Futura Lt BT" w:hAnsi="Futura Lt BT"/>
      </w:rPr>
      <w:t xml:space="preserve">CALLE 19 N° 21 - 44 PROPIEDAD HORIZONTAL CAM </w:t>
    </w:r>
  </w:p>
  <w:p w14:paraId="1E05010F" w14:textId="77777777" w:rsidR="00B22491" w:rsidRPr="00210883" w:rsidRDefault="00B22491" w:rsidP="004C70F9">
    <w:pPr>
      <w:pStyle w:val="Footer"/>
      <w:spacing w:after="0" w:line="240" w:lineRule="auto"/>
      <w:jc w:val="center"/>
      <w:rPr>
        <w:rFonts w:ascii="Futura Lt BT" w:hAnsi="Futura Lt BT"/>
      </w:rPr>
    </w:pPr>
    <w:r w:rsidRPr="00210883">
      <w:rPr>
        <w:rFonts w:ascii="Futura Lt BT" w:hAnsi="Futura Lt BT"/>
      </w:rPr>
      <w:t>TEL 887 9700 Ext. 71500</w:t>
    </w:r>
  </w:p>
  <w:p w14:paraId="41064DE7" w14:textId="77777777" w:rsidR="00B22491" w:rsidRPr="00210883" w:rsidRDefault="00B22491" w:rsidP="00791891">
    <w:pPr>
      <w:pStyle w:val="Footer"/>
      <w:spacing w:after="0" w:line="240" w:lineRule="auto"/>
      <w:jc w:val="center"/>
      <w:rPr>
        <w:rFonts w:ascii="Futura Lt BT" w:hAnsi="Futura Lt BT"/>
      </w:rPr>
    </w:pPr>
    <w:r w:rsidRPr="00210883">
      <w:rPr>
        <w:rFonts w:ascii="Futura Lt BT" w:hAnsi="Futura Lt BT"/>
      </w:rPr>
      <w:t>CÓDIGO POSTAL 170001</w:t>
    </w:r>
  </w:p>
  <w:p w14:paraId="29E76C43" w14:textId="77777777" w:rsidR="00B22491" w:rsidRPr="00210883" w:rsidRDefault="00B22491" w:rsidP="004C70F9">
    <w:pPr>
      <w:pStyle w:val="Footer"/>
      <w:spacing w:after="0" w:line="240" w:lineRule="auto"/>
      <w:jc w:val="center"/>
      <w:rPr>
        <w:rFonts w:ascii="Futura Lt BT" w:hAnsi="Futura Lt BT"/>
      </w:rPr>
    </w:pPr>
    <w:r w:rsidRPr="00210883">
      <w:rPr>
        <w:rFonts w:ascii="Futura Lt BT" w:hAnsi="Futura Lt BT"/>
      </w:rPr>
      <w:t xml:space="preserve">ATENCIÓN AL CLIENTE 018000 968988 </w:t>
    </w:r>
  </w:p>
  <w:p w14:paraId="2E311BE9" w14:textId="77777777" w:rsidR="00B22491" w:rsidRPr="00210883" w:rsidRDefault="00B22491" w:rsidP="00791891">
    <w:pPr>
      <w:pStyle w:val="Footer"/>
      <w:spacing w:after="0" w:line="240" w:lineRule="auto"/>
      <w:jc w:val="center"/>
      <w:rPr>
        <w:rFonts w:ascii="Futura Lt BT" w:hAnsi="Futura Lt BT"/>
      </w:rPr>
    </w:pPr>
    <w:r w:rsidRPr="00210883">
      <w:rPr>
        <w:rFonts w:ascii="Futura Lt BT" w:hAnsi="Futura Lt BT" w:cs="Arial"/>
        <w:iCs/>
      </w:rPr>
      <w:t>www.manizales.gov.co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362E" w14:textId="77777777" w:rsidR="008D6AB4" w:rsidRDefault="008D6AB4" w:rsidP="00FE4824">
      <w:pPr>
        <w:spacing w:after="0" w:line="240" w:lineRule="auto"/>
      </w:pPr>
      <w:r>
        <w:separator/>
      </w:r>
    </w:p>
  </w:footnote>
  <w:footnote w:type="continuationSeparator" w:id="0">
    <w:p w14:paraId="4AA6A665" w14:textId="77777777" w:rsidR="008D6AB4" w:rsidRDefault="008D6AB4" w:rsidP="00FE48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AB0EB" w14:textId="77777777" w:rsidR="00B22491" w:rsidRDefault="008B6915">
    <w:pPr>
      <w:pStyle w:val="Header"/>
    </w:pPr>
    <w:r>
      <w:rPr>
        <w:noProof/>
        <w:lang w:eastAsia="es-CO"/>
      </w:rPr>
      <w:pict w14:anchorId="1032F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7pt;margin-top:-19.85pt;width:61.4pt;height:92.9pt;z-index:-251657728;mso-wrap-distance-left:9.05pt;mso-wrap-distance-right:9.05pt" wrapcoords="-264 0 -264 21414 21588 21414 21588 0 -264 0" filled="t">
          <v:fill color2="black"/>
          <v:imagedata r:id="rId1" o:title=""/>
          <w10:wrap type="tigh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7.6pt;visibility:visible;mso-wrap-style:square" o:bullet="t">
        <v:imagedata r:id="rId1" o:title="entodo_unchecked"/>
      </v:shape>
    </w:pict>
  </w:numPicBullet>
  <w:abstractNum w:abstractNumId="0">
    <w:nsid w:val="FFFFFF1D"/>
    <w:multiLevelType w:val="multilevel"/>
    <w:tmpl w:val="06A41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72B1C"/>
    <w:multiLevelType w:val="multilevel"/>
    <w:tmpl w:val="38C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C3182"/>
    <w:multiLevelType w:val="hybridMultilevel"/>
    <w:tmpl w:val="ED86D4D2"/>
    <w:lvl w:ilvl="0" w:tplc="29B457D0">
      <w:start w:val="1"/>
      <w:numFmt w:val="bullet"/>
      <w:lvlText w:val=""/>
      <w:lvlPicBulletId w:val="0"/>
      <w:lvlJc w:val="left"/>
      <w:pPr>
        <w:tabs>
          <w:tab w:val="num" w:pos="720"/>
        </w:tabs>
        <w:ind w:left="720" w:hanging="360"/>
      </w:pPr>
      <w:rPr>
        <w:rFonts w:ascii="Symbol" w:hAnsi="Symbol" w:hint="default"/>
      </w:rPr>
    </w:lvl>
    <w:lvl w:ilvl="1" w:tplc="5890FD64" w:tentative="1">
      <w:start w:val="1"/>
      <w:numFmt w:val="bullet"/>
      <w:lvlText w:val=""/>
      <w:lvlJc w:val="left"/>
      <w:pPr>
        <w:tabs>
          <w:tab w:val="num" w:pos="1440"/>
        </w:tabs>
        <w:ind w:left="1440" w:hanging="360"/>
      </w:pPr>
      <w:rPr>
        <w:rFonts w:ascii="Symbol" w:hAnsi="Symbol" w:hint="default"/>
      </w:rPr>
    </w:lvl>
    <w:lvl w:ilvl="2" w:tplc="9A401374" w:tentative="1">
      <w:start w:val="1"/>
      <w:numFmt w:val="bullet"/>
      <w:lvlText w:val=""/>
      <w:lvlJc w:val="left"/>
      <w:pPr>
        <w:tabs>
          <w:tab w:val="num" w:pos="2160"/>
        </w:tabs>
        <w:ind w:left="2160" w:hanging="360"/>
      </w:pPr>
      <w:rPr>
        <w:rFonts w:ascii="Symbol" w:hAnsi="Symbol" w:hint="default"/>
      </w:rPr>
    </w:lvl>
    <w:lvl w:ilvl="3" w:tplc="B04623AA" w:tentative="1">
      <w:start w:val="1"/>
      <w:numFmt w:val="bullet"/>
      <w:lvlText w:val=""/>
      <w:lvlJc w:val="left"/>
      <w:pPr>
        <w:tabs>
          <w:tab w:val="num" w:pos="2880"/>
        </w:tabs>
        <w:ind w:left="2880" w:hanging="360"/>
      </w:pPr>
      <w:rPr>
        <w:rFonts w:ascii="Symbol" w:hAnsi="Symbol" w:hint="default"/>
      </w:rPr>
    </w:lvl>
    <w:lvl w:ilvl="4" w:tplc="8DE4E1B2" w:tentative="1">
      <w:start w:val="1"/>
      <w:numFmt w:val="bullet"/>
      <w:lvlText w:val=""/>
      <w:lvlJc w:val="left"/>
      <w:pPr>
        <w:tabs>
          <w:tab w:val="num" w:pos="3600"/>
        </w:tabs>
        <w:ind w:left="3600" w:hanging="360"/>
      </w:pPr>
      <w:rPr>
        <w:rFonts w:ascii="Symbol" w:hAnsi="Symbol" w:hint="default"/>
      </w:rPr>
    </w:lvl>
    <w:lvl w:ilvl="5" w:tplc="29EA5366" w:tentative="1">
      <w:start w:val="1"/>
      <w:numFmt w:val="bullet"/>
      <w:lvlText w:val=""/>
      <w:lvlJc w:val="left"/>
      <w:pPr>
        <w:tabs>
          <w:tab w:val="num" w:pos="4320"/>
        </w:tabs>
        <w:ind w:left="4320" w:hanging="360"/>
      </w:pPr>
      <w:rPr>
        <w:rFonts w:ascii="Symbol" w:hAnsi="Symbol" w:hint="default"/>
      </w:rPr>
    </w:lvl>
    <w:lvl w:ilvl="6" w:tplc="D29AE716" w:tentative="1">
      <w:start w:val="1"/>
      <w:numFmt w:val="bullet"/>
      <w:lvlText w:val=""/>
      <w:lvlJc w:val="left"/>
      <w:pPr>
        <w:tabs>
          <w:tab w:val="num" w:pos="5040"/>
        </w:tabs>
        <w:ind w:left="5040" w:hanging="360"/>
      </w:pPr>
      <w:rPr>
        <w:rFonts w:ascii="Symbol" w:hAnsi="Symbol" w:hint="default"/>
      </w:rPr>
    </w:lvl>
    <w:lvl w:ilvl="7" w:tplc="EE28129A" w:tentative="1">
      <w:start w:val="1"/>
      <w:numFmt w:val="bullet"/>
      <w:lvlText w:val=""/>
      <w:lvlJc w:val="left"/>
      <w:pPr>
        <w:tabs>
          <w:tab w:val="num" w:pos="5760"/>
        </w:tabs>
        <w:ind w:left="5760" w:hanging="360"/>
      </w:pPr>
      <w:rPr>
        <w:rFonts w:ascii="Symbol" w:hAnsi="Symbol" w:hint="default"/>
      </w:rPr>
    </w:lvl>
    <w:lvl w:ilvl="8" w:tplc="0A3C16FE" w:tentative="1">
      <w:start w:val="1"/>
      <w:numFmt w:val="bullet"/>
      <w:lvlText w:val=""/>
      <w:lvlJc w:val="left"/>
      <w:pPr>
        <w:tabs>
          <w:tab w:val="num" w:pos="6480"/>
        </w:tabs>
        <w:ind w:left="6480" w:hanging="360"/>
      </w:pPr>
      <w:rPr>
        <w:rFonts w:ascii="Symbol" w:hAnsi="Symbol" w:hint="default"/>
      </w:rPr>
    </w:lvl>
  </w:abstractNum>
  <w:abstractNum w:abstractNumId="3">
    <w:nsid w:val="104C6313"/>
    <w:multiLevelType w:val="hybridMultilevel"/>
    <w:tmpl w:val="14B83EAE"/>
    <w:lvl w:ilvl="0" w:tplc="FE9E7ED8">
      <w:start w:val="1"/>
      <w:numFmt w:val="bullet"/>
      <w:lvlText w:val=""/>
      <w:lvlPicBulletId w:val="0"/>
      <w:lvlJc w:val="left"/>
      <w:pPr>
        <w:tabs>
          <w:tab w:val="num" w:pos="720"/>
        </w:tabs>
        <w:ind w:left="720" w:hanging="360"/>
      </w:pPr>
      <w:rPr>
        <w:rFonts w:ascii="Symbol" w:hAnsi="Symbol" w:hint="default"/>
      </w:rPr>
    </w:lvl>
    <w:lvl w:ilvl="1" w:tplc="8DB00400" w:tentative="1">
      <w:start w:val="1"/>
      <w:numFmt w:val="bullet"/>
      <w:lvlText w:val=""/>
      <w:lvlJc w:val="left"/>
      <w:pPr>
        <w:tabs>
          <w:tab w:val="num" w:pos="1440"/>
        </w:tabs>
        <w:ind w:left="1440" w:hanging="360"/>
      </w:pPr>
      <w:rPr>
        <w:rFonts w:ascii="Symbol" w:hAnsi="Symbol" w:hint="default"/>
      </w:rPr>
    </w:lvl>
    <w:lvl w:ilvl="2" w:tplc="E26A7B64" w:tentative="1">
      <w:start w:val="1"/>
      <w:numFmt w:val="bullet"/>
      <w:lvlText w:val=""/>
      <w:lvlJc w:val="left"/>
      <w:pPr>
        <w:tabs>
          <w:tab w:val="num" w:pos="2160"/>
        </w:tabs>
        <w:ind w:left="2160" w:hanging="360"/>
      </w:pPr>
      <w:rPr>
        <w:rFonts w:ascii="Symbol" w:hAnsi="Symbol" w:hint="default"/>
      </w:rPr>
    </w:lvl>
    <w:lvl w:ilvl="3" w:tplc="416C5298" w:tentative="1">
      <w:start w:val="1"/>
      <w:numFmt w:val="bullet"/>
      <w:lvlText w:val=""/>
      <w:lvlJc w:val="left"/>
      <w:pPr>
        <w:tabs>
          <w:tab w:val="num" w:pos="2880"/>
        </w:tabs>
        <w:ind w:left="2880" w:hanging="360"/>
      </w:pPr>
      <w:rPr>
        <w:rFonts w:ascii="Symbol" w:hAnsi="Symbol" w:hint="default"/>
      </w:rPr>
    </w:lvl>
    <w:lvl w:ilvl="4" w:tplc="14429FD6" w:tentative="1">
      <w:start w:val="1"/>
      <w:numFmt w:val="bullet"/>
      <w:lvlText w:val=""/>
      <w:lvlJc w:val="left"/>
      <w:pPr>
        <w:tabs>
          <w:tab w:val="num" w:pos="3600"/>
        </w:tabs>
        <w:ind w:left="3600" w:hanging="360"/>
      </w:pPr>
      <w:rPr>
        <w:rFonts w:ascii="Symbol" w:hAnsi="Symbol" w:hint="default"/>
      </w:rPr>
    </w:lvl>
    <w:lvl w:ilvl="5" w:tplc="46D0F120" w:tentative="1">
      <w:start w:val="1"/>
      <w:numFmt w:val="bullet"/>
      <w:lvlText w:val=""/>
      <w:lvlJc w:val="left"/>
      <w:pPr>
        <w:tabs>
          <w:tab w:val="num" w:pos="4320"/>
        </w:tabs>
        <w:ind w:left="4320" w:hanging="360"/>
      </w:pPr>
      <w:rPr>
        <w:rFonts w:ascii="Symbol" w:hAnsi="Symbol" w:hint="default"/>
      </w:rPr>
    </w:lvl>
    <w:lvl w:ilvl="6" w:tplc="E4A42CEC" w:tentative="1">
      <w:start w:val="1"/>
      <w:numFmt w:val="bullet"/>
      <w:lvlText w:val=""/>
      <w:lvlJc w:val="left"/>
      <w:pPr>
        <w:tabs>
          <w:tab w:val="num" w:pos="5040"/>
        </w:tabs>
        <w:ind w:left="5040" w:hanging="360"/>
      </w:pPr>
      <w:rPr>
        <w:rFonts w:ascii="Symbol" w:hAnsi="Symbol" w:hint="default"/>
      </w:rPr>
    </w:lvl>
    <w:lvl w:ilvl="7" w:tplc="AC3E5102" w:tentative="1">
      <w:start w:val="1"/>
      <w:numFmt w:val="bullet"/>
      <w:lvlText w:val=""/>
      <w:lvlJc w:val="left"/>
      <w:pPr>
        <w:tabs>
          <w:tab w:val="num" w:pos="5760"/>
        </w:tabs>
        <w:ind w:left="5760" w:hanging="360"/>
      </w:pPr>
      <w:rPr>
        <w:rFonts w:ascii="Symbol" w:hAnsi="Symbol" w:hint="default"/>
      </w:rPr>
    </w:lvl>
    <w:lvl w:ilvl="8" w:tplc="29085F50" w:tentative="1">
      <w:start w:val="1"/>
      <w:numFmt w:val="bullet"/>
      <w:lvlText w:val=""/>
      <w:lvlJc w:val="left"/>
      <w:pPr>
        <w:tabs>
          <w:tab w:val="num" w:pos="6480"/>
        </w:tabs>
        <w:ind w:left="6480" w:hanging="360"/>
      </w:pPr>
      <w:rPr>
        <w:rFonts w:ascii="Symbol" w:hAnsi="Symbol" w:hint="default"/>
      </w:rPr>
    </w:lvl>
  </w:abstractNum>
  <w:abstractNum w:abstractNumId="4">
    <w:nsid w:val="17F1276D"/>
    <w:multiLevelType w:val="hybridMultilevel"/>
    <w:tmpl w:val="6E3EA2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867D7D"/>
    <w:multiLevelType w:val="hybridMultilevel"/>
    <w:tmpl w:val="EE86192A"/>
    <w:lvl w:ilvl="0" w:tplc="D9843FCA">
      <w:start w:val="1"/>
      <w:numFmt w:val="bullet"/>
      <w:lvlText w:val=""/>
      <w:lvlPicBulletId w:val="0"/>
      <w:lvlJc w:val="left"/>
      <w:pPr>
        <w:tabs>
          <w:tab w:val="num" w:pos="720"/>
        </w:tabs>
        <w:ind w:left="720" w:hanging="360"/>
      </w:pPr>
      <w:rPr>
        <w:rFonts w:ascii="Symbol" w:hAnsi="Symbol" w:hint="default"/>
      </w:rPr>
    </w:lvl>
    <w:lvl w:ilvl="1" w:tplc="85B03034" w:tentative="1">
      <w:start w:val="1"/>
      <w:numFmt w:val="bullet"/>
      <w:lvlText w:val=""/>
      <w:lvlJc w:val="left"/>
      <w:pPr>
        <w:tabs>
          <w:tab w:val="num" w:pos="1440"/>
        </w:tabs>
        <w:ind w:left="1440" w:hanging="360"/>
      </w:pPr>
      <w:rPr>
        <w:rFonts w:ascii="Symbol" w:hAnsi="Symbol" w:hint="default"/>
      </w:rPr>
    </w:lvl>
    <w:lvl w:ilvl="2" w:tplc="91667DAE" w:tentative="1">
      <w:start w:val="1"/>
      <w:numFmt w:val="bullet"/>
      <w:lvlText w:val=""/>
      <w:lvlJc w:val="left"/>
      <w:pPr>
        <w:tabs>
          <w:tab w:val="num" w:pos="2160"/>
        </w:tabs>
        <w:ind w:left="2160" w:hanging="360"/>
      </w:pPr>
      <w:rPr>
        <w:rFonts w:ascii="Symbol" w:hAnsi="Symbol" w:hint="default"/>
      </w:rPr>
    </w:lvl>
    <w:lvl w:ilvl="3" w:tplc="E05CE13A" w:tentative="1">
      <w:start w:val="1"/>
      <w:numFmt w:val="bullet"/>
      <w:lvlText w:val=""/>
      <w:lvlJc w:val="left"/>
      <w:pPr>
        <w:tabs>
          <w:tab w:val="num" w:pos="2880"/>
        </w:tabs>
        <w:ind w:left="2880" w:hanging="360"/>
      </w:pPr>
      <w:rPr>
        <w:rFonts w:ascii="Symbol" w:hAnsi="Symbol" w:hint="default"/>
      </w:rPr>
    </w:lvl>
    <w:lvl w:ilvl="4" w:tplc="24F4F6E8" w:tentative="1">
      <w:start w:val="1"/>
      <w:numFmt w:val="bullet"/>
      <w:lvlText w:val=""/>
      <w:lvlJc w:val="left"/>
      <w:pPr>
        <w:tabs>
          <w:tab w:val="num" w:pos="3600"/>
        </w:tabs>
        <w:ind w:left="3600" w:hanging="360"/>
      </w:pPr>
      <w:rPr>
        <w:rFonts w:ascii="Symbol" w:hAnsi="Symbol" w:hint="default"/>
      </w:rPr>
    </w:lvl>
    <w:lvl w:ilvl="5" w:tplc="B25879A0" w:tentative="1">
      <w:start w:val="1"/>
      <w:numFmt w:val="bullet"/>
      <w:lvlText w:val=""/>
      <w:lvlJc w:val="left"/>
      <w:pPr>
        <w:tabs>
          <w:tab w:val="num" w:pos="4320"/>
        </w:tabs>
        <w:ind w:left="4320" w:hanging="360"/>
      </w:pPr>
      <w:rPr>
        <w:rFonts w:ascii="Symbol" w:hAnsi="Symbol" w:hint="default"/>
      </w:rPr>
    </w:lvl>
    <w:lvl w:ilvl="6" w:tplc="7412794E" w:tentative="1">
      <w:start w:val="1"/>
      <w:numFmt w:val="bullet"/>
      <w:lvlText w:val=""/>
      <w:lvlJc w:val="left"/>
      <w:pPr>
        <w:tabs>
          <w:tab w:val="num" w:pos="5040"/>
        </w:tabs>
        <w:ind w:left="5040" w:hanging="360"/>
      </w:pPr>
      <w:rPr>
        <w:rFonts w:ascii="Symbol" w:hAnsi="Symbol" w:hint="default"/>
      </w:rPr>
    </w:lvl>
    <w:lvl w:ilvl="7" w:tplc="05886C1E" w:tentative="1">
      <w:start w:val="1"/>
      <w:numFmt w:val="bullet"/>
      <w:lvlText w:val=""/>
      <w:lvlJc w:val="left"/>
      <w:pPr>
        <w:tabs>
          <w:tab w:val="num" w:pos="5760"/>
        </w:tabs>
        <w:ind w:left="5760" w:hanging="360"/>
      </w:pPr>
      <w:rPr>
        <w:rFonts w:ascii="Symbol" w:hAnsi="Symbol" w:hint="default"/>
      </w:rPr>
    </w:lvl>
    <w:lvl w:ilvl="8" w:tplc="2A102470" w:tentative="1">
      <w:start w:val="1"/>
      <w:numFmt w:val="bullet"/>
      <w:lvlText w:val=""/>
      <w:lvlJc w:val="left"/>
      <w:pPr>
        <w:tabs>
          <w:tab w:val="num" w:pos="6480"/>
        </w:tabs>
        <w:ind w:left="6480" w:hanging="360"/>
      </w:pPr>
      <w:rPr>
        <w:rFonts w:ascii="Symbol" w:hAnsi="Symbol" w:hint="default"/>
      </w:rPr>
    </w:lvl>
  </w:abstractNum>
  <w:abstractNum w:abstractNumId="6">
    <w:nsid w:val="1BE43356"/>
    <w:multiLevelType w:val="multilevel"/>
    <w:tmpl w:val="753E5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083F2C"/>
    <w:multiLevelType w:val="hybridMultilevel"/>
    <w:tmpl w:val="8DF43BFC"/>
    <w:lvl w:ilvl="0" w:tplc="B64E5822">
      <w:start w:val="1"/>
      <w:numFmt w:val="bullet"/>
      <w:lvlText w:val=""/>
      <w:lvlPicBulletId w:val="0"/>
      <w:lvlJc w:val="left"/>
      <w:pPr>
        <w:tabs>
          <w:tab w:val="num" w:pos="720"/>
        </w:tabs>
        <w:ind w:left="720" w:hanging="360"/>
      </w:pPr>
      <w:rPr>
        <w:rFonts w:ascii="Symbol" w:hAnsi="Symbol" w:hint="default"/>
      </w:rPr>
    </w:lvl>
    <w:lvl w:ilvl="1" w:tplc="86A26122" w:tentative="1">
      <w:start w:val="1"/>
      <w:numFmt w:val="bullet"/>
      <w:lvlText w:val=""/>
      <w:lvlJc w:val="left"/>
      <w:pPr>
        <w:tabs>
          <w:tab w:val="num" w:pos="1440"/>
        </w:tabs>
        <w:ind w:left="1440" w:hanging="360"/>
      </w:pPr>
      <w:rPr>
        <w:rFonts w:ascii="Symbol" w:hAnsi="Symbol" w:hint="default"/>
      </w:rPr>
    </w:lvl>
    <w:lvl w:ilvl="2" w:tplc="B8E60726" w:tentative="1">
      <w:start w:val="1"/>
      <w:numFmt w:val="bullet"/>
      <w:lvlText w:val=""/>
      <w:lvlJc w:val="left"/>
      <w:pPr>
        <w:tabs>
          <w:tab w:val="num" w:pos="2160"/>
        </w:tabs>
        <w:ind w:left="2160" w:hanging="360"/>
      </w:pPr>
      <w:rPr>
        <w:rFonts w:ascii="Symbol" w:hAnsi="Symbol" w:hint="default"/>
      </w:rPr>
    </w:lvl>
    <w:lvl w:ilvl="3" w:tplc="9FCA8022" w:tentative="1">
      <w:start w:val="1"/>
      <w:numFmt w:val="bullet"/>
      <w:lvlText w:val=""/>
      <w:lvlJc w:val="left"/>
      <w:pPr>
        <w:tabs>
          <w:tab w:val="num" w:pos="2880"/>
        </w:tabs>
        <w:ind w:left="2880" w:hanging="360"/>
      </w:pPr>
      <w:rPr>
        <w:rFonts w:ascii="Symbol" w:hAnsi="Symbol" w:hint="default"/>
      </w:rPr>
    </w:lvl>
    <w:lvl w:ilvl="4" w:tplc="1E76FCC8" w:tentative="1">
      <w:start w:val="1"/>
      <w:numFmt w:val="bullet"/>
      <w:lvlText w:val=""/>
      <w:lvlJc w:val="left"/>
      <w:pPr>
        <w:tabs>
          <w:tab w:val="num" w:pos="3600"/>
        </w:tabs>
        <w:ind w:left="3600" w:hanging="360"/>
      </w:pPr>
      <w:rPr>
        <w:rFonts w:ascii="Symbol" w:hAnsi="Symbol" w:hint="default"/>
      </w:rPr>
    </w:lvl>
    <w:lvl w:ilvl="5" w:tplc="0D2A824E" w:tentative="1">
      <w:start w:val="1"/>
      <w:numFmt w:val="bullet"/>
      <w:lvlText w:val=""/>
      <w:lvlJc w:val="left"/>
      <w:pPr>
        <w:tabs>
          <w:tab w:val="num" w:pos="4320"/>
        </w:tabs>
        <w:ind w:left="4320" w:hanging="360"/>
      </w:pPr>
      <w:rPr>
        <w:rFonts w:ascii="Symbol" w:hAnsi="Symbol" w:hint="default"/>
      </w:rPr>
    </w:lvl>
    <w:lvl w:ilvl="6" w:tplc="8F5E9980" w:tentative="1">
      <w:start w:val="1"/>
      <w:numFmt w:val="bullet"/>
      <w:lvlText w:val=""/>
      <w:lvlJc w:val="left"/>
      <w:pPr>
        <w:tabs>
          <w:tab w:val="num" w:pos="5040"/>
        </w:tabs>
        <w:ind w:left="5040" w:hanging="360"/>
      </w:pPr>
      <w:rPr>
        <w:rFonts w:ascii="Symbol" w:hAnsi="Symbol" w:hint="default"/>
      </w:rPr>
    </w:lvl>
    <w:lvl w:ilvl="7" w:tplc="7084E6D0" w:tentative="1">
      <w:start w:val="1"/>
      <w:numFmt w:val="bullet"/>
      <w:lvlText w:val=""/>
      <w:lvlJc w:val="left"/>
      <w:pPr>
        <w:tabs>
          <w:tab w:val="num" w:pos="5760"/>
        </w:tabs>
        <w:ind w:left="5760" w:hanging="360"/>
      </w:pPr>
      <w:rPr>
        <w:rFonts w:ascii="Symbol" w:hAnsi="Symbol" w:hint="default"/>
      </w:rPr>
    </w:lvl>
    <w:lvl w:ilvl="8" w:tplc="4300BD98" w:tentative="1">
      <w:start w:val="1"/>
      <w:numFmt w:val="bullet"/>
      <w:lvlText w:val=""/>
      <w:lvlJc w:val="left"/>
      <w:pPr>
        <w:tabs>
          <w:tab w:val="num" w:pos="6480"/>
        </w:tabs>
        <w:ind w:left="6480" w:hanging="360"/>
      </w:pPr>
      <w:rPr>
        <w:rFonts w:ascii="Symbol" w:hAnsi="Symbol" w:hint="default"/>
      </w:rPr>
    </w:lvl>
  </w:abstractNum>
  <w:abstractNum w:abstractNumId="8">
    <w:nsid w:val="23374001"/>
    <w:multiLevelType w:val="hybridMultilevel"/>
    <w:tmpl w:val="84F64760"/>
    <w:lvl w:ilvl="0" w:tplc="F6548B04">
      <w:start w:val="29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27536240"/>
    <w:multiLevelType w:val="hybridMultilevel"/>
    <w:tmpl w:val="CBF04E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0F7826"/>
    <w:multiLevelType w:val="hybridMultilevel"/>
    <w:tmpl w:val="3DB0DEB4"/>
    <w:lvl w:ilvl="0" w:tplc="48962A46">
      <w:start w:val="1"/>
      <w:numFmt w:val="bullet"/>
      <w:lvlText w:val=""/>
      <w:lvlPicBulletId w:val="0"/>
      <w:lvlJc w:val="left"/>
      <w:pPr>
        <w:tabs>
          <w:tab w:val="num" w:pos="720"/>
        </w:tabs>
        <w:ind w:left="720" w:hanging="360"/>
      </w:pPr>
      <w:rPr>
        <w:rFonts w:ascii="Symbol" w:hAnsi="Symbol" w:hint="default"/>
      </w:rPr>
    </w:lvl>
    <w:lvl w:ilvl="1" w:tplc="1ECE19E2" w:tentative="1">
      <w:start w:val="1"/>
      <w:numFmt w:val="bullet"/>
      <w:lvlText w:val=""/>
      <w:lvlJc w:val="left"/>
      <w:pPr>
        <w:tabs>
          <w:tab w:val="num" w:pos="1440"/>
        </w:tabs>
        <w:ind w:left="1440" w:hanging="360"/>
      </w:pPr>
      <w:rPr>
        <w:rFonts w:ascii="Symbol" w:hAnsi="Symbol" w:hint="default"/>
      </w:rPr>
    </w:lvl>
    <w:lvl w:ilvl="2" w:tplc="31863EC4" w:tentative="1">
      <w:start w:val="1"/>
      <w:numFmt w:val="bullet"/>
      <w:lvlText w:val=""/>
      <w:lvlJc w:val="left"/>
      <w:pPr>
        <w:tabs>
          <w:tab w:val="num" w:pos="2160"/>
        </w:tabs>
        <w:ind w:left="2160" w:hanging="360"/>
      </w:pPr>
      <w:rPr>
        <w:rFonts w:ascii="Symbol" w:hAnsi="Symbol" w:hint="default"/>
      </w:rPr>
    </w:lvl>
    <w:lvl w:ilvl="3" w:tplc="6254A3DE" w:tentative="1">
      <w:start w:val="1"/>
      <w:numFmt w:val="bullet"/>
      <w:lvlText w:val=""/>
      <w:lvlJc w:val="left"/>
      <w:pPr>
        <w:tabs>
          <w:tab w:val="num" w:pos="2880"/>
        </w:tabs>
        <w:ind w:left="2880" w:hanging="360"/>
      </w:pPr>
      <w:rPr>
        <w:rFonts w:ascii="Symbol" w:hAnsi="Symbol" w:hint="default"/>
      </w:rPr>
    </w:lvl>
    <w:lvl w:ilvl="4" w:tplc="1848F206" w:tentative="1">
      <w:start w:val="1"/>
      <w:numFmt w:val="bullet"/>
      <w:lvlText w:val=""/>
      <w:lvlJc w:val="left"/>
      <w:pPr>
        <w:tabs>
          <w:tab w:val="num" w:pos="3600"/>
        </w:tabs>
        <w:ind w:left="3600" w:hanging="360"/>
      </w:pPr>
      <w:rPr>
        <w:rFonts w:ascii="Symbol" w:hAnsi="Symbol" w:hint="default"/>
      </w:rPr>
    </w:lvl>
    <w:lvl w:ilvl="5" w:tplc="6452F952" w:tentative="1">
      <w:start w:val="1"/>
      <w:numFmt w:val="bullet"/>
      <w:lvlText w:val=""/>
      <w:lvlJc w:val="left"/>
      <w:pPr>
        <w:tabs>
          <w:tab w:val="num" w:pos="4320"/>
        </w:tabs>
        <w:ind w:left="4320" w:hanging="360"/>
      </w:pPr>
      <w:rPr>
        <w:rFonts w:ascii="Symbol" w:hAnsi="Symbol" w:hint="default"/>
      </w:rPr>
    </w:lvl>
    <w:lvl w:ilvl="6" w:tplc="6EECE010" w:tentative="1">
      <w:start w:val="1"/>
      <w:numFmt w:val="bullet"/>
      <w:lvlText w:val=""/>
      <w:lvlJc w:val="left"/>
      <w:pPr>
        <w:tabs>
          <w:tab w:val="num" w:pos="5040"/>
        </w:tabs>
        <w:ind w:left="5040" w:hanging="360"/>
      </w:pPr>
      <w:rPr>
        <w:rFonts w:ascii="Symbol" w:hAnsi="Symbol" w:hint="default"/>
      </w:rPr>
    </w:lvl>
    <w:lvl w:ilvl="7" w:tplc="824E5C38" w:tentative="1">
      <w:start w:val="1"/>
      <w:numFmt w:val="bullet"/>
      <w:lvlText w:val=""/>
      <w:lvlJc w:val="left"/>
      <w:pPr>
        <w:tabs>
          <w:tab w:val="num" w:pos="5760"/>
        </w:tabs>
        <w:ind w:left="5760" w:hanging="360"/>
      </w:pPr>
      <w:rPr>
        <w:rFonts w:ascii="Symbol" w:hAnsi="Symbol" w:hint="default"/>
      </w:rPr>
    </w:lvl>
    <w:lvl w:ilvl="8" w:tplc="6BE0CDFA" w:tentative="1">
      <w:start w:val="1"/>
      <w:numFmt w:val="bullet"/>
      <w:lvlText w:val=""/>
      <w:lvlJc w:val="left"/>
      <w:pPr>
        <w:tabs>
          <w:tab w:val="num" w:pos="6480"/>
        </w:tabs>
        <w:ind w:left="6480" w:hanging="360"/>
      </w:pPr>
      <w:rPr>
        <w:rFonts w:ascii="Symbol" w:hAnsi="Symbol" w:hint="default"/>
      </w:rPr>
    </w:lvl>
  </w:abstractNum>
  <w:abstractNum w:abstractNumId="11">
    <w:nsid w:val="286553A6"/>
    <w:multiLevelType w:val="multilevel"/>
    <w:tmpl w:val="C33C5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28308E"/>
    <w:multiLevelType w:val="hybridMultilevel"/>
    <w:tmpl w:val="D19A7A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9491F06"/>
    <w:multiLevelType w:val="hybridMultilevel"/>
    <w:tmpl w:val="3476FD92"/>
    <w:lvl w:ilvl="0" w:tplc="97F4F3EA">
      <w:start w:val="1"/>
      <w:numFmt w:val="bullet"/>
      <w:lvlText w:val=""/>
      <w:lvlPicBulletId w:val="0"/>
      <w:lvlJc w:val="left"/>
      <w:pPr>
        <w:tabs>
          <w:tab w:val="num" w:pos="720"/>
        </w:tabs>
        <w:ind w:left="720" w:hanging="360"/>
      </w:pPr>
      <w:rPr>
        <w:rFonts w:ascii="Symbol" w:hAnsi="Symbol" w:hint="default"/>
      </w:rPr>
    </w:lvl>
    <w:lvl w:ilvl="1" w:tplc="45845AD6" w:tentative="1">
      <w:start w:val="1"/>
      <w:numFmt w:val="bullet"/>
      <w:lvlText w:val=""/>
      <w:lvlJc w:val="left"/>
      <w:pPr>
        <w:tabs>
          <w:tab w:val="num" w:pos="1440"/>
        </w:tabs>
        <w:ind w:left="1440" w:hanging="360"/>
      </w:pPr>
      <w:rPr>
        <w:rFonts w:ascii="Symbol" w:hAnsi="Symbol" w:hint="default"/>
      </w:rPr>
    </w:lvl>
    <w:lvl w:ilvl="2" w:tplc="271E1E82" w:tentative="1">
      <w:start w:val="1"/>
      <w:numFmt w:val="bullet"/>
      <w:lvlText w:val=""/>
      <w:lvlJc w:val="left"/>
      <w:pPr>
        <w:tabs>
          <w:tab w:val="num" w:pos="2160"/>
        </w:tabs>
        <w:ind w:left="2160" w:hanging="360"/>
      </w:pPr>
      <w:rPr>
        <w:rFonts w:ascii="Symbol" w:hAnsi="Symbol" w:hint="default"/>
      </w:rPr>
    </w:lvl>
    <w:lvl w:ilvl="3" w:tplc="C2943070" w:tentative="1">
      <w:start w:val="1"/>
      <w:numFmt w:val="bullet"/>
      <w:lvlText w:val=""/>
      <w:lvlJc w:val="left"/>
      <w:pPr>
        <w:tabs>
          <w:tab w:val="num" w:pos="2880"/>
        </w:tabs>
        <w:ind w:left="2880" w:hanging="360"/>
      </w:pPr>
      <w:rPr>
        <w:rFonts w:ascii="Symbol" w:hAnsi="Symbol" w:hint="default"/>
      </w:rPr>
    </w:lvl>
    <w:lvl w:ilvl="4" w:tplc="B3787D9C" w:tentative="1">
      <w:start w:val="1"/>
      <w:numFmt w:val="bullet"/>
      <w:lvlText w:val=""/>
      <w:lvlJc w:val="left"/>
      <w:pPr>
        <w:tabs>
          <w:tab w:val="num" w:pos="3600"/>
        </w:tabs>
        <w:ind w:left="3600" w:hanging="360"/>
      </w:pPr>
      <w:rPr>
        <w:rFonts w:ascii="Symbol" w:hAnsi="Symbol" w:hint="default"/>
      </w:rPr>
    </w:lvl>
    <w:lvl w:ilvl="5" w:tplc="400A3224" w:tentative="1">
      <w:start w:val="1"/>
      <w:numFmt w:val="bullet"/>
      <w:lvlText w:val=""/>
      <w:lvlJc w:val="left"/>
      <w:pPr>
        <w:tabs>
          <w:tab w:val="num" w:pos="4320"/>
        </w:tabs>
        <w:ind w:left="4320" w:hanging="360"/>
      </w:pPr>
      <w:rPr>
        <w:rFonts w:ascii="Symbol" w:hAnsi="Symbol" w:hint="default"/>
      </w:rPr>
    </w:lvl>
    <w:lvl w:ilvl="6" w:tplc="0F5239CA" w:tentative="1">
      <w:start w:val="1"/>
      <w:numFmt w:val="bullet"/>
      <w:lvlText w:val=""/>
      <w:lvlJc w:val="left"/>
      <w:pPr>
        <w:tabs>
          <w:tab w:val="num" w:pos="5040"/>
        </w:tabs>
        <w:ind w:left="5040" w:hanging="360"/>
      </w:pPr>
      <w:rPr>
        <w:rFonts w:ascii="Symbol" w:hAnsi="Symbol" w:hint="default"/>
      </w:rPr>
    </w:lvl>
    <w:lvl w:ilvl="7" w:tplc="6F92B00A" w:tentative="1">
      <w:start w:val="1"/>
      <w:numFmt w:val="bullet"/>
      <w:lvlText w:val=""/>
      <w:lvlJc w:val="left"/>
      <w:pPr>
        <w:tabs>
          <w:tab w:val="num" w:pos="5760"/>
        </w:tabs>
        <w:ind w:left="5760" w:hanging="360"/>
      </w:pPr>
      <w:rPr>
        <w:rFonts w:ascii="Symbol" w:hAnsi="Symbol" w:hint="default"/>
      </w:rPr>
    </w:lvl>
    <w:lvl w:ilvl="8" w:tplc="E91A3306" w:tentative="1">
      <w:start w:val="1"/>
      <w:numFmt w:val="bullet"/>
      <w:lvlText w:val=""/>
      <w:lvlJc w:val="left"/>
      <w:pPr>
        <w:tabs>
          <w:tab w:val="num" w:pos="6480"/>
        </w:tabs>
        <w:ind w:left="6480" w:hanging="360"/>
      </w:pPr>
      <w:rPr>
        <w:rFonts w:ascii="Symbol" w:hAnsi="Symbol" w:hint="default"/>
      </w:rPr>
    </w:lvl>
  </w:abstractNum>
  <w:abstractNum w:abstractNumId="14">
    <w:nsid w:val="2EF65436"/>
    <w:multiLevelType w:val="hybridMultilevel"/>
    <w:tmpl w:val="A8D8FDF4"/>
    <w:lvl w:ilvl="0" w:tplc="0742E73C">
      <w:start w:val="1"/>
      <w:numFmt w:val="bullet"/>
      <w:lvlText w:val=""/>
      <w:lvlPicBulletId w:val="0"/>
      <w:lvlJc w:val="left"/>
      <w:pPr>
        <w:tabs>
          <w:tab w:val="num" w:pos="720"/>
        </w:tabs>
        <w:ind w:left="720" w:hanging="360"/>
      </w:pPr>
      <w:rPr>
        <w:rFonts w:ascii="Symbol" w:hAnsi="Symbol" w:hint="default"/>
      </w:rPr>
    </w:lvl>
    <w:lvl w:ilvl="1" w:tplc="B0A8A7F2" w:tentative="1">
      <w:start w:val="1"/>
      <w:numFmt w:val="bullet"/>
      <w:lvlText w:val=""/>
      <w:lvlJc w:val="left"/>
      <w:pPr>
        <w:tabs>
          <w:tab w:val="num" w:pos="1440"/>
        </w:tabs>
        <w:ind w:left="1440" w:hanging="360"/>
      </w:pPr>
      <w:rPr>
        <w:rFonts w:ascii="Symbol" w:hAnsi="Symbol" w:hint="default"/>
      </w:rPr>
    </w:lvl>
    <w:lvl w:ilvl="2" w:tplc="6CD0CB1E" w:tentative="1">
      <w:start w:val="1"/>
      <w:numFmt w:val="bullet"/>
      <w:lvlText w:val=""/>
      <w:lvlJc w:val="left"/>
      <w:pPr>
        <w:tabs>
          <w:tab w:val="num" w:pos="2160"/>
        </w:tabs>
        <w:ind w:left="2160" w:hanging="360"/>
      </w:pPr>
      <w:rPr>
        <w:rFonts w:ascii="Symbol" w:hAnsi="Symbol" w:hint="default"/>
      </w:rPr>
    </w:lvl>
    <w:lvl w:ilvl="3" w:tplc="D922831E" w:tentative="1">
      <w:start w:val="1"/>
      <w:numFmt w:val="bullet"/>
      <w:lvlText w:val=""/>
      <w:lvlJc w:val="left"/>
      <w:pPr>
        <w:tabs>
          <w:tab w:val="num" w:pos="2880"/>
        </w:tabs>
        <w:ind w:left="2880" w:hanging="360"/>
      </w:pPr>
      <w:rPr>
        <w:rFonts w:ascii="Symbol" w:hAnsi="Symbol" w:hint="default"/>
      </w:rPr>
    </w:lvl>
    <w:lvl w:ilvl="4" w:tplc="8B66413A" w:tentative="1">
      <w:start w:val="1"/>
      <w:numFmt w:val="bullet"/>
      <w:lvlText w:val=""/>
      <w:lvlJc w:val="left"/>
      <w:pPr>
        <w:tabs>
          <w:tab w:val="num" w:pos="3600"/>
        </w:tabs>
        <w:ind w:left="3600" w:hanging="360"/>
      </w:pPr>
      <w:rPr>
        <w:rFonts w:ascii="Symbol" w:hAnsi="Symbol" w:hint="default"/>
      </w:rPr>
    </w:lvl>
    <w:lvl w:ilvl="5" w:tplc="B630F43A" w:tentative="1">
      <w:start w:val="1"/>
      <w:numFmt w:val="bullet"/>
      <w:lvlText w:val=""/>
      <w:lvlJc w:val="left"/>
      <w:pPr>
        <w:tabs>
          <w:tab w:val="num" w:pos="4320"/>
        </w:tabs>
        <w:ind w:left="4320" w:hanging="360"/>
      </w:pPr>
      <w:rPr>
        <w:rFonts w:ascii="Symbol" w:hAnsi="Symbol" w:hint="default"/>
      </w:rPr>
    </w:lvl>
    <w:lvl w:ilvl="6" w:tplc="DBC81F66" w:tentative="1">
      <w:start w:val="1"/>
      <w:numFmt w:val="bullet"/>
      <w:lvlText w:val=""/>
      <w:lvlJc w:val="left"/>
      <w:pPr>
        <w:tabs>
          <w:tab w:val="num" w:pos="5040"/>
        </w:tabs>
        <w:ind w:left="5040" w:hanging="360"/>
      </w:pPr>
      <w:rPr>
        <w:rFonts w:ascii="Symbol" w:hAnsi="Symbol" w:hint="default"/>
      </w:rPr>
    </w:lvl>
    <w:lvl w:ilvl="7" w:tplc="165042DA" w:tentative="1">
      <w:start w:val="1"/>
      <w:numFmt w:val="bullet"/>
      <w:lvlText w:val=""/>
      <w:lvlJc w:val="left"/>
      <w:pPr>
        <w:tabs>
          <w:tab w:val="num" w:pos="5760"/>
        </w:tabs>
        <w:ind w:left="5760" w:hanging="360"/>
      </w:pPr>
      <w:rPr>
        <w:rFonts w:ascii="Symbol" w:hAnsi="Symbol" w:hint="default"/>
      </w:rPr>
    </w:lvl>
    <w:lvl w:ilvl="8" w:tplc="F1CCCE48" w:tentative="1">
      <w:start w:val="1"/>
      <w:numFmt w:val="bullet"/>
      <w:lvlText w:val=""/>
      <w:lvlJc w:val="left"/>
      <w:pPr>
        <w:tabs>
          <w:tab w:val="num" w:pos="6480"/>
        </w:tabs>
        <w:ind w:left="6480" w:hanging="360"/>
      </w:pPr>
      <w:rPr>
        <w:rFonts w:ascii="Symbol" w:hAnsi="Symbol" w:hint="default"/>
      </w:rPr>
    </w:lvl>
  </w:abstractNum>
  <w:abstractNum w:abstractNumId="15">
    <w:nsid w:val="3A0C0C3C"/>
    <w:multiLevelType w:val="hybridMultilevel"/>
    <w:tmpl w:val="0E1CC1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515E92"/>
    <w:multiLevelType w:val="hybridMultilevel"/>
    <w:tmpl w:val="CD442FD2"/>
    <w:lvl w:ilvl="0" w:tplc="B69C2F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965044"/>
    <w:multiLevelType w:val="multilevel"/>
    <w:tmpl w:val="26B41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480145C"/>
    <w:multiLevelType w:val="hybridMultilevel"/>
    <w:tmpl w:val="066E25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4D30C6F"/>
    <w:multiLevelType w:val="hybridMultilevel"/>
    <w:tmpl w:val="4E78E472"/>
    <w:lvl w:ilvl="0" w:tplc="8E5C06E8">
      <w:start w:val="1"/>
      <w:numFmt w:val="bullet"/>
      <w:lvlText w:val=""/>
      <w:lvlPicBulletId w:val="0"/>
      <w:lvlJc w:val="left"/>
      <w:pPr>
        <w:tabs>
          <w:tab w:val="num" w:pos="720"/>
        </w:tabs>
        <w:ind w:left="720" w:hanging="360"/>
      </w:pPr>
      <w:rPr>
        <w:rFonts w:ascii="Symbol" w:hAnsi="Symbol" w:hint="default"/>
      </w:rPr>
    </w:lvl>
    <w:lvl w:ilvl="1" w:tplc="333287F2" w:tentative="1">
      <w:start w:val="1"/>
      <w:numFmt w:val="bullet"/>
      <w:lvlText w:val=""/>
      <w:lvlJc w:val="left"/>
      <w:pPr>
        <w:tabs>
          <w:tab w:val="num" w:pos="1440"/>
        </w:tabs>
        <w:ind w:left="1440" w:hanging="360"/>
      </w:pPr>
      <w:rPr>
        <w:rFonts w:ascii="Symbol" w:hAnsi="Symbol" w:hint="default"/>
      </w:rPr>
    </w:lvl>
    <w:lvl w:ilvl="2" w:tplc="BD6C7D90" w:tentative="1">
      <w:start w:val="1"/>
      <w:numFmt w:val="bullet"/>
      <w:lvlText w:val=""/>
      <w:lvlJc w:val="left"/>
      <w:pPr>
        <w:tabs>
          <w:tab w:val="num" w:pos="2160"/>
        </w:tabs>
        <w:ind w:left="2160" w:hanging="360"/>
      </w:pPr>
      <w:rPr>
        <w:rFonts w:ascii="Symbol" w:hAnsi="Symbol" w:hint="default"/>
      </w:rPr>
    </w:lvl>
    <w:lvl w:ilvl="3" w:tplc="70C0E470" w:tentative="1">
      <w:start w:val="1"/>
      <w:numFmt w:val="bullet"/>
      <w:lvlText w:val=""/>
      <w:lvlJc w:val="left"/>
      <w:pPr>
        <w:tabs>
          <w:tab w:val="num" w:pos="2880"/>
        </w:tabs>
        <w:ind w:left="2880" w:hanging="360"/>
      </w:pPr>
      <w:rPr>
        <w:rFonts w:ascii="Symbol" w:hAnsi="Symbol" w:hint="default"/>
      </w:rPr>
    </w:lvl>
    <w:lvl w:ilvl="4" w:tplc="53566D60" w:tentative="1">
      <w:start w:val="1"/>
      <w:numFmt w:val="bullet"/>
      <w:lvlText w:val=""/>
      <w:lvlJc w:val="left"/>
      <w:pPr>
        <w:tabs>
          <w:tab w:val="num" w:pos="3600"/>
        </w:tabs>
        <w:ind w:left="3600" w:hanging="360"/>
      </w:pPr>
      <w:rPr>
        <w:rFonts w:ascii="Symbol" w:hAnsi="Symbol" w:hint="default"/>
      </w:rPr>
    </w:lvl>
    <w:lvl w:ilvl="5" w:tplc="7AB04ED8" w:tentative="1">
      <w:start w:val="1"/>
      <w:numFmt w:val="bullet"/>
      <w:lvlText w:val=""/>
      <w:lvlJc w:val="left"/>
      <w:pPr>
        <w:tabs>
          <w:tab w:val="num" w:pos="4320"/>
        </w:tabs>
        <w:ind w:left="4320" w:hanging="360"/>
      </w:pPr>
      <w:rPr>
        <w:rFonts w:ascii="Symbol" w:hAnsi="Symbol" w:hint="default"/>
      </w:rPr>
    </w:lvl>
    <w:lvl w:ilvl="6" w:tplc="3DF0ABD4" w:tentative="1">
      <w:start w:val="1"/>
      <w:numFmt w:val="bullet"/>
      <w:lvlText w:val=""/>
      <w:lvlJc w:val="left"/>
      <w:pPr>
        <w:tabs>
          <w:tab w:val="num" w:pos="5040"/>
        </w:tabs>
        <w:ind w:left="5040" w:hanging="360"/>
      </w:pPr>
      <w:rPr>
        <w:rFonts w:ascii="Symbol" w:hAnsi="Symbol" w:hint="default"/>
      </w:rPr>
    </w:lvl>
    <w:lvl w:ilvl="7" w:tplc="6458E1FC" w:tentative="1">
      <w:start w:val="1"/>
      <w:numFmt w:val="bullet"/>
      <w:lvlText w:val=""/>
      <w:lvlJc w:val="left"/>
      <w:pPr>
        <w:tabs>
          <w:tab w:val="num" w:pos="5760"/>
        </w:tabs>
        <w:ind w:left="5760" w:hanging="360"/>
      </w:pPr>
      <w:rPr>
        <w:rFonts w:ascii="Symbol" w:hAnsi="Symbol" w:hint="default"/>
      </w:rPr>
    </w:lvl>
    <w:lvl w:ilvl="8" w:tplc="0F84AADE" w:tentative="1">
      <w:start w:val="1"/>
      <w:numFmt w:val="bullet"/>
      <w:lvlText w:val=""/>
      <w:lvlJc w:val="left"/>
      <w:pPr>
        <w:tabs>
          <w:tab w:val="num" w:pos="6480"/>
        </w:tabs>
        <w:ind w:left="6480" w:hanging="360"/>
      </w:pPr>
      <w:rPr>
        <w:rFonts w:ascii="Symbol" w:hAnsi="Symbol" w:hint="default"/>
      </w:rPr>
    </w:lvl>
  </w:abstractNum>
  <w:abstractNum w:abstractNumId="20">
    <w:nsid w:val="4C7433A2"/>
    <w:multiLevelType w:val="hybridMultilevel"/>
    <w:tmpl w:val="1EBA16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D0D1F44"/>
    <w:multiLevelType w:val="hybridMultilevel"/>
    <w:tmpl w:val="83168B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FF94A6A"/>
    <w:multiLevelType w:val="multilevel"/>
    <w:tmpl w:val="FE242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C167277"/>
    <w:multiLevelType w:val="hybridMultilevel"/>
    <w:tmpl w:val="42D45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FE04FF5"/>
    <w:multiLevelType w:val="hybridMultilevel"/>
    <w:tmpl w:val="7D56BA56"/>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2E3638B"/>
    <w:multiLevelType w:val="multilevel"/>
    <w:tmpl w:val="0CB49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B44336"/>
    <w:multiLevelType w:val="multilevel"/>
    <w:tmpl w:val="5D6C6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8B236C7"/>
    <w:multiLevelType w:val="hybridMultilevel"/>
    <w:tmpl w:val="42644390"/>
    <w:lvl w:ilvl="0" w:tplc="51549892">
      <w:start w:val="1"/>
      <w:numFmt w:val="bullet"/>
      <w:lvlText w:val=""/>
      <w:lvlPicBulletId w:val="0"/>
      <w:lvlJc w:val="left"/>
      <w:pPr>
        <w:tabs>
          <w:tab w:val="num" w:pos="720"/>
        </w:tabs>
        <w:ind w:left="720" w:hanging="360"/>
      </w:pPr>
      <w:rPr>
        <w:rFonts w:ascii="Symbol" w:hAnsi="Symbol" w:hint="default"/>
      </w:rPr>
    </w:lvl>
    <w:lvl w:ilvl="1" w:tplc="BE2E9356" w:tentative="1">
      <w:start w:val="1"/>
      <w:numFmt w:val="bullet"/>
      <w:lvlText w:val=""/>
      <w:lvlJc w:val="left"/>
      <w:pPr>
        <w:tabs>
          <w:tab w:val="num" w:pos="1440"/>
        </w:tabs>
        <w:ind w:left="1440" w:hanging="360"/>
      </w:pPr>
      <w:rPr>
        <w:rFonts w:ascii="Symbol" w:hAnsi="Symbol" w:hint="default"/>
      </w:rPr>
    </w:lvl>
    <w:lvl w:ilvl="2" w:tplc="B734C024" w:tentative="1">
      <w:start w:val="1"/>
      <w:numFmt w:val="bullet"/>
      <w:lvlText w:val=""/>
      <w:lvlJc w:val="left"/>
      <w:pPr>
        <w:tabs>
          <w:tab w:val="num" w:pos="2160"/>
        </w:tabs>
        <w:ind w:left="2160" w:hanging="360"/>
      </w:pPr>
      <w:rPr>
        <w:rFonts w:ascii="Symbol" w:hAnsi="Symbol" w:hint="default"/>
      </w:rPr>
    </w:lvl>
    <w:lvl w:ilvl="3" w:tplc="B2AE5FA8" w:tentative="1">
      <w:start w:val="1"/>
      <w:numFmt w:val="bullet"/>
      <w:lvlText w:val=""/>
      <w:lvlJc w:val="left"/>
      <w:pPr>
        <w:tabs>
          <w:tab w:val="num" w:pos="2880"/>
        </w:tabs>
        <w:ind w:left="2880" w:hanging="360"/>
      </w:pPr>
      <w:rPr>
        <w:rFonts w:ascii="Symbol" w:hAnsi="Symbol" w:hint="default"/>
      </w:rPr>
    </w:lvl>
    <w:lvl w:ilvl="4" w:tplc="21D2D4F8" w:tentative="1">
      <w:start w:val="1"/>
      <w:numFmt w:val="bullet"/>
      <w:lvlText w:val=""/>
      <w:lvlJc w:val="left"/>
      <w:pPr>
        <w:tabs>
          <w:tab w:val="num" w:pos="3600"/>
        </w:tabs>
        <w:ind w:left="3600" w:hanging="360"/>
      </w:pPr>
      <w:rPr>
        <w:rFonts w:ascii="Symbol" w:hAnsi="Symbol" w:hint="default"/>
      </w:rPr>
    </w:lvl>
    <w:lvl w:ilvl="5" w:tplc="DCE26214" w:tentative="1">
      <w:start w:val="1"/>
      <w:numFmt w:val="bullet"/>
      <w:lvlText w:val=""/>
      <w:lvlJc w:val="left"/>
      <w:pPr>
        <w:tabs>
          <w:tab w:val="num" w:pos="4320"/>
        </w:tabs>
        <w:ind w:left="4320" w:hanging="360"/>
      </w:pPr>
      <w:rPr>
        <w:rFonts w:ascii="Symbol" w:hAnsi="Symbol" w:hint="default"/>
      </w:rPr>
    </w:lvl>
    <w:lvl w:ilvl="6" w:tplc="F49A57FA" w:tentative="1">
      <w:start w:val="1"/>
      <w:numFmt w:val="bullet"/>
      <w:lvlText w:val=""/>
      <w:lvlJc w:val="left"/>
      <w:pPr>
        <w:tabs>
          <w:tab w:val="num" w:pos="5040"/>
        </w:tabs>
        <w:ind w:left="5040" w:hanging="360"/>
      </w:pPr>
      <w:rPr>
        <w:rFonts w:ascii="Symbol" w:hAnsi="Symbol" w:hint="default"/>
      </w:rPr>
    </w:lvl>
    <w:lvl w:ilvl="7" w:tplc="9F146BFE" w:tentative="1">
      <w:start w:val="1"/>
      <w:numFmt w:val="bullet"/>
      <w:lvlText w:val=""/>
      <w:lvlJc w:val="left"/>
      <w:pPr>
        <w:tabs>
          <w:tab w:val="num" w:pos="5760"/>
        </w:tabs>
        <w:ind w:left="5760" w:hanging="360"/>
      </w:pPr>
      <w:rPr>
        <w:rFonts w:ascii="Symbol" w:hAnsi="Symbol" w:hint="default"/>
      </w:rPr>
    </w:lvl>
    <w:lvl w:ilvl="8" w:tplc="89B8C778" w:tentative="1">
      <w:start w:val="1"/>
      <w:numFmt w:val="bullet"/>
      <w:lvlText w:val=""/>
      <w:lvlJc w:val="left"/>
      <w:pPr>
        <w:tabs>
          <w:tab w:val="num" w:pos="6480"/>
        </w:tabs>
        <w:ind w:left="6480" w:hanging="360"/>
      </w:pPr>
      <w:rPr>
        <w:rFonts w:ascii="Symbol" w:hAnsi="Symbol" w:hint="default"/>
      </w:rPr>
    </w:lvl>
  </w:abstractNum>
  <w:abstractNum w:abstractNumId="28">
    <w:nsid w:val="6C84567A"/>
    <w:multiLevelType w:val="hybridMultilevel"/>
    <w:tmpl w:val="80781A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FF609D2"/>
    <w:multiLevelType w:val="hybridMultilevel"/>
    <w:tmpl w:val="D598A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45F42AC"/>
    <w:multiLevelType w:val="hybridMultilevel"/>
    <w:tmpl w:val="1EF4C07E"/>
    <w:lvl w:ilvl="0" w:tplc="F0F8FA8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A682F40"/>
    <w:multiLevelType w:val="hybridMultilevel"/>
    <w:tmpl w:val="D53E392E"/>
    <w:lvl w:ilvl="0" w:tplc="F4F02B4A">
      <w:start w:val="1"/>
      <w:numFmt w:val="bullet"/>
      <w:lvlText w:val=""/>
      <w:lvlPicBulletId w:val="0"/>
      <w:lvlJc w:val="left"/>
      <w:pPr>
        <w:tabs>
          <w:tab w:val="num" w:pos="720"/>
        </w:tabs>
        <w:ind w:left="720" w:hanging="360"/>
      </w:pPr>
      <w:rPr>
        <w:rFonts w:ascii="Symbol" w:hAnsi="Symbol" w:hint="default"/>
      </w:rPr>
    </w:lvl>
    <w:lvl w:ilvl="1" w:tplc="0B52BD8C" w:tentative="1">
      <w:start w:val="1"/>
      <w:numFmt w:val="bullet"/>
      <w:lvlText w:val=""/>
      <w:lvlJc w:val="left"/>
      <w:pPr>
        <w:tabs>
          <w:tab w:val="num" w:pos="1440"/>
        </w:tabs>
        <w:ind w:left="1440" w:hanging="360"/>
      </w:pPr>
      <w:rPr>
        <w:rFonts w:ascii="Symbol" w:hAnsi="Symbol" w:hint="default"/>
      </w:rPr>
    </w:lvl>
    <w:lvl w:ilvl="2" w:tplc="5F247ECC" w:tentative="1">
      <w:start w:val="1"/>
      <w:numFmt w:val="bullet"/>
      <w:lvlText w:val=""/>
      <w:lvlJc w:val="left"/>
      <w:pPr>
        <w:tabs>
          <w:tab w:val="num" w:pos="2160"/>
        </w:tabs>
        <w:ind w:left="2160" w:hanging="360"/>
      </w:pPr>
      <w:rPr>
        <w:rFonts w:ascii="Symbol" w:hAnsi="Symbol" w:hint="default"/>
      </w:rPr>
    </w:lvl>
    <w:lvl w:ilvl="3" w:tplc="BFDCDCBA" w:tentative="1">
      <w:start w:val="1"/>
      <w:numFmt w:val="bullet"/>
      <w:lvlText w:val=""/>
      <w:lvlJc w:val="left"/>
      <w:pPr>
        <w:tabs>
          <w:tab w:val="num" w:pos="2880"/>
        </w:tabs>
        <w:ind w:left="2880" w:hanging="360"/>
      </w:pPr>
      <w:rPr>
        <w:rFonts w:ascii="Symbol" w:hAnsi="Symbol" w:hint="default"/>
      </w:rPr>
    </w:lvl>
    <w:lvl w:ilvl="4" w:tplc="5E766B50" w:tentative="1">
      <w:start w:val="1"/>
      <w:numFmt w:val="bullet"/>
      <w:lvlText w:val=""/>
      <w:lvlJc w:val="left"/>
      <w:pPr>
        <w:tabs>
          <w:tab w:val="num" w:pos="3600"/>
        </w:tabs>
        <w:ind w:left="3600" w:hanging="360"/>
      </w:pPr>
      <w:rPr>
        <w:rFonts w:ascii="Symbol" w:hAnsi="Symbol" w:hint="default"/>
      </w:rPr>
    </w:lvl>
    <w:lvl w:ilvl="5" w:tplc="3C50474E" w:tentative="1">
      <w:start w:val="1"/>
      <w:numFmt w:val="bullet"/>
      <w:lvlText w:val=""/>
      <w:lvlJc w:val="left"/>
      <w:pPr>
        <w:tabs>
          <w:tab w:val="num" w:pos="4320"/>
        </w:tabs>
        <w:ind w:left="4320" w:hanging="360"/>
      </w:pPr>
      <w:rPr>
        <w:rFonts w:ascii="Symbol" w:hAnsi="Symbol" w:hint="default"/>
      </w:rPr>
    </w:lvl>
    <w:lvl w:ilvl="6" w:tplc="07606454" w:tentative="1">
      <w:start w:val="1"/>
      <w:numFmt w:val="bullet"/>
      <w:lvlText w:val=""/>
      <w:lvlJc w:val="left"/>
      <w:pPr>
        <w:tabs>
          <w:tab w:val="num" w:pos="5040"/>
        </w:tabs>
        <w:ind w:left="5040" w:hanging="360"/>
      </w:pPr>
      <w:rPr>
        <w:rFonts w:ascii="Symbol" w:hAnsi="Symbol" w:hint="default"/>
      </w:rPr>
    </w:lvl>
    <w:lvl w:ilvl="7" w:tplc="6130E892" w:tentative="1">
      <w:start w:val="1"/>
      <w:numFmt w:val="bullet"/>
      <w:lvlText w:val=""/>
      <w:lvlJc w:val="left"/>
      <w:pPr>
        <w:tabs>
          <w:tab w:val="num" w:pos="5760"/>
        </w:tabs>
        <w:ind w:left="5760" w:hanging="360"/>
      </w:pPr>
      <w:rPr>
        <w:rFonts w:ascii="Symbol" w:hAnsi="Symbol" w:hint="default"/>
      </w:rPr>
    </w:lvl>
    <w:lvl w:ilvl="8" w:tplc="B3FEAC40" w:tentative="1">
      <w:start w:val="1"/>
      <w:numFmt w:val="bullet"/>
      <w:lvlText w:val=""/>
      <w:lvlJc w:val="left"/>
      <w:pPr>
        <w:tabs>
          <w:tab w:val="num" w:pos="6480"/>
        </w:tabs>
        <w:ind w:left="6480" w:hanging="360"/>
      </w:pPr>
      <w:rPr>
        <w:rFonts w:ascii="Symbol" w:hAnsi="Symbol" w:hint="default"/>
      </w:rPr>
    </w:lvl>
  </w:abstractNum>
  <w:abstractNum w:abstractNumId="32">
    <w:nsid w:val="7C535178"/>
    <w:multiLevelType w:val="hybridMultilevel"/>
    <w:tmpl w:val="D6C043DE"/>
    <w:lvl w:ilvl="0" w:tplc="411C1DF0">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24"/>
  </w:num>
  <w:num w:numId="3">
    <w:abstractNumId w:val="8"/>
  </w:num>
  <w:num w:numId="4">
    <w:abstractNumId w:val="1"/>
  </w:num>
  <w:num w:numId="5">
    <w:abstractNumId w:val="12"/>
  </w:num>
  <w:num w:numId="6">
    <w:abstractNumId w:val="18"/>
  </w:num>
  <w:num w:numId="7">
    <w:abstractNumId w:val="28"/>
  </w:num>
  <w:num w:numId="8">
    <w:abstractNumId w:val="9"/>
  </w:num>
  <w:num w:numId="9">
    <w:abstractNumId w:val="32"/>
  </w:num>
  <w:num w:numId="10">
    <w:abstractNumId w:val="21"/>
  </w:num>
  <w:num w:numId="11">
    <w:abstractNumId w:val="15"/>
  </w:num>
  <w:num w:numId="12">
    <w:abstractNumId w:val="23"/>
  </w:num>
  <w:num w:numId="13">
    <w:abstractNumId w:val="4"/>
  </w:num>
  <w:num w:numId="14">
    <w:abstractNumId w:val="30"/>
  </w:num>
  <w:num w:numId="15">
    <w:abstractNumId w:val="20"/>
  </w:num>
  <w:num w:numId="16">
    <w:abstractNumId w:val="29"/>
  </w:num>
  <w:num w:numId="17">
    <w:abstractNumId w:val="0"/>
  </w:num>
  <w:num w:numId="18">
    <w:abstractNumId w:val="26"/>
  </w:num>
  <w:num w:numId="19">
    <w:abstractNumId w:val="6"/>
  </w:num>
  <w:num w:numId="20">
    <w:abstractNumId w:val="22"/>
  </w:num>
  <w:num w:numId="21">
    <w:abstractNumId w:val="25"/>
  </w:num>
  <w:num w:numId="22">
    <w:abstractNumId w:val="17"/>
  </w:num>
  <w:num w:numId="23">
    <w:abstractNumId w:val="11"/>
  </w:num>
  <w:num w:numId="24">
    <w:abstractNumId w:val="13"/>
  </w:num>
  <w:num w:numId="25">
    <w:abstractNumId w:val="7"/>
  </w:num>
  <w:num w:numId="26">
    <w:abstractNumId w:val="3"/>
  </w:num>
  <w:num w:numId="27">
    <w:abstractNumId w:val="10"/>
  </w:num>
  <w:num w:numId="28">
    <w:abstractNumId w:val="19"/>
  </w:num>
  <w:num w:numId="29">
    <w:abstractNumId w:val="27"/>
  </w:num>
  <w:num w:numId="30">
    <w:abstractNumId w:val="31"/>
  </w:num>
  <w:num w:numId="31">
    <w:abstractNumId w:val="5"/>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0A"/>
    <w:rsid w:val="00002CC2"/>
    <w:rsid w:val="00022CF4"/>
    <w:rsid w:val="00024336"/>
    <w:rsid w:val="000258FA"/>
    <w:rsid w:val="00073E14"/>
    <w:rsid w:val="000A5087"/>
    <w:rsid w:val="000F7F41"/>
    <w:rsid w:val="0010250B"/>
    <w:rsid w:val="00113A21"/>
    <w:rsid w:val="00115699"/>
    <w:rsid w:val="00126233"/>
    <w:rsid w:val="00142791"/>
    <w:rsid w:val="00144775"/>
    <w:rsid w:val="00147817"/>
    <w:rsid w:val="00175D1F"/>
    <w:rsid w:val="00195BE1"/>
    <w:rsid w:val="001B6ECC"/>
    <w:rsid w:val="001B783B"/>
    <w:rsid w:val="001F4169"/>
    <w:rsid w:val="001F4A66"/>
    <w:rsid w:val="001F54A1"/>
    <w:rsid w:val="00210883"/>
    <w:rsid w:val="002269D6"/>
    <w:rsid w:val="00243E69"/>
    <w:rsid w:val="00286A23"/>
    <w:rsid w:val="00297D1C"/>
    <w:rsid w:val="002A520E"/>
    <w:rsid w:val="002E32EA"/>
    <w:rsid w:val="003112FA"/>
    <w:rsid w:val="00334376"/>
    <w:rsid w:val="003343EE"/>
    <w:rsid w:val="00363A53"/>
    <w:rsid w:val="0037229F"/>
    <w:rsid w:val="0038132E"/>
    <w:rsid w:val="003B449F"/>
    <w:rsid w:val="003E7C2F"/>
    <w:rsid w:val="003F0961"/>
    <w:rsid w:val="003F4F63"/>
    <w:rsid w:val="003F5E6C"/>
    <w:rsid w:val="00406E48"/>
    <w:rsid w:val="00455F9F"/>
    <w:rsid w:val="004C00C1"/>
    <w:rsid w:val="004C1CBF"/>
    <w:rsid w:val="004C4058"/>
    <w:rsid w:val="004C70F9"/>
    <w:rsid w:val="004E19CE"/>
    <w:rsid w:val="004E4E7A"/>
    <w:rsid w:val="00514DF6"/>
    <w:rsid w:val="00535C89"/>
    <w:rsid w:val="005405C1"/>
    <w:rsid w:val="00544D32"/>
    <w:rsid w:val="00546675"/>
    <w:rsid w:val="005530A4"/>
    <w:rsid w:val="006479E0"/>
    <w:rsid w:val="006600D9"/>
    <w:rsid w:val="00667FEB"/>
    <w:rsid w:val="006C0EA5"/>
    <w:rsid w:val="006C2F7B"/>
    <w:rsid w:val="00743F4F"/>
    <w:rsid w:val="00747FC6"/>
    <w:rsid w:val="0078413A"/>
    <w:rsid w:val="00791891"/>
    <w:rsid w:val="007A6F2E"/>
    <w:rsid w:val="007B2B01"/>
    <w:rsid w:val="007C1533"/>
    <w:rsid w:val="00802BE7"/>
    <w:rsid w:val="00852AB2"/>
    <w:rsid w:val="0085551E"/>
    <w:rsid w:val="0086637F"/>
    <w:rsid w:val="008A14DF"/>
    <w:rsid w:val="008B6915"/>
    <w:rsid w:val="008D6AB4"/>
    <w:rsid w:val="00900638"/>
    <w:rsid w:val="0091198B"/>
    <w:rsid w:val="009350BF"/>
    <w:rsid w:val="00940022"/>
    <w:rsid w:val="0098693E"/>
    <w:rsid w:val="009924D2"/>
    <w:rsid w:val="009A6E65"/>
    <w:rsid w:val="009B120B"/>
    <w:rsid w:val="009B70A0"/>
    <w:rsid w:val="00A2541D"/>
    <w:rsid w:val="00A55866"/>
    <w:rsid w:val="00A65E92"/>
    <w:rsid w:val="00A705A1"/>
    <w:rsid w:val="00A838CE"/>
    <w:rsid w:val="00A8423D"/>
    <w:rsid w:val="00A860A0"/>
    <w:rsid w:val="00AA04C3"/>
    <w:rsid w:val="00AE35F4"/>
    <w:rsid w:val="00AE4226"/>
    <w:rsid w:val="00B12658"/>
    <w:rsid w:val="00B22491"/>
    <w:rsid w:val="00B26C4B"/>
    <w:rsid w:val="00B473ED"/>
    <w:rsid w:val="00B63E39"/>
    <w:rsid w:val="00B83021"/>
    <w:rsid w:val="00BC2072"/>
    <w:rsid w:val="00C228A4"/>
    <w:rsid w:val="00C427D6"/>
    <w:rsid w:val="00C5351D"/>
    <w:rsid w:val="00C541A3"/>
    <w:rsid w:val="00C57878"/>
    <w:rsid w:val="00CA248B"/>
    <w:rsid w:val="00CD005A"/>
    <w:rsid w:val="00CE23BC"/>
    <w:rsid w:val="00D05A15"/>
    <w:rsid w:val="00D439A3"/>
    <w:rsid w:val="00DA186D"/>
    <w:rsid w:val="00DE700A"/>
    <w:rsid w:val="00E32CCB"/>
    <w:rsid w:val="00E34F0F"/>
    <w:rsid w:val="00E47615"/>
    <w:rsid w:val="00E70AED"/>
    <w:rsid w:val="00EB2D22"/>
    <w:rsid w:val="00EC1C9D"/>
    <w:rsid w:val="00EC1D2A"/>
    <w:rsid w:val="00ED7D9C"/>
    <w:rsid w:val="00EF4FBE"/>
    <w:rsid w:val="00F07245"/>
    <w:rsid w:val="00F30C9A"/>
    <w:rsid w:val="00F552B0"/>
    <w:rsid w:val="00F56268"/>
    <w:rsid w:val="00FE4824"/>
    <w:rsid w:val="00FF335E"/>
    <w:rsid w:val="00FF6C5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68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21"/>
    <w:pPr>
      <w:spacing w:after="200" w:line="276" w:lineRule="auto"/>
    </w:pPr>
    <w:rPr>
      <w:sz w:val="22"/>
      <w:szCs w:val="22"/>
      <w:lang w:eastAsia="en-US"/>
    </w:rPr>
  </w:style>
  <w:style w:type="paragraph" w:styleId="Heading3">
    <w:name w:val="heading 3"/>
    <w:basedOn w:val="Normal"/>
    <w:link w:val="Heading3Char"/>
    <w:uiPriority w:val="9"/>
    <w:qFormat/>
    <w:rsid w:val="002269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24"/>
    <w:pPr>
      <w:tabs>
        <w:tab w:val="center" w:pos="4419"/>
        <w:tab w:val="right" w:pos="8838"/>
      </w:tabs>
    </w:pPr>
  </w:style>
  <w:style w:type="character" w:customStyle="1" w:styleId="HeaderChar">
    <w:name w:val="Header Char"/>
    <w:link w:val="Header"/>
    <w:uiPriority w:val="99"/>
    <w:rsid w:val="00FE4824"/>
    <w:rPr>
      <w:sz w:val="22"/>
      <w:szCs w:val="22"/>
      <w:lang w:eastAsia="en-US"/>
    </w:rPr>
  </w:style>
  <w:style w:type="paragraph" w:styleId="Footer">
    <w:name w:val="footer"/>
    <w:basedOn w:val="Normal"/>
    <w:link w:val="FooterChar"/>
    <w:uiPriority w:val="99"/>
    <w:unhideWhenUsed/>
    <w:rsid w:val="00FE4824"/>
    <w:pPr>
      <w:tabs>
        <w:tab w:val="center" w:pos="4419"/>
        <w:tab w:val="right" w:pos="8838"/>
      </w:tabs>
    </w:pPr>
  </w:style>
  <w:style w:type="character" w:customStyle="1" w:styleId="FooterChar">
    <w:name w:val="Footer Char"/>
    <w:link w:val="Footer"/>
    <w:uiPriority w:val="99"/>
    <w:rsid w:val="00FE4824"/>
    <w:rPr>
      <w:sz w:val="22"/>
      <w:szCs w:val="22"/>
      <w:lang w:eastAsia="en-US"/>
    </w:rPr>
  </w:style>
  <w:style w:type="paragraph" w:styleId="ListParagraph">
    <w:name w:val="List Paragraph"/>
    <w:basedOn w:val="Normal"/>
    <w:uiPriority w:val="34"/>
    <w:qFormat/>
    <w:rsid w:val="0010250B"/>
    <w:pPr>
      <w:ind w:left="708"/>
    </w:pPr>
  </w:style>
  <w:style w:type="paragraph" w:styleId="BalloonText">
    <w:name w:val="Balloon Text"/>
    <w:basedOn w:val="Normal"/>
    <w:link w:val="BalloonTextChar"/>
    <w:uiPriority w:val="99"/>
    <w:semiHidden/>
    <w:unhideWhenUsed/>
    <w:rsid w:val="00A65E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65E92"/>
    <w:rPr>
      <w:rFonts w:ascii="Tahoma" w:hAnsi="Tahoma" w:cs="Tahoma"/>
      <w:sz w:val="16"/>
      <w:szCs w:val="16"/>
      <w:lang w:eastAsia="en-US"/>
    </w:rPr>
  </w:style>
  <w:style w:type="paragraph" w:styleId="NormalWeb">
    <w:name w:val="Normal (Web)"/>
    <w:basedOn w:val="Normal"/>
    <w:uiPriority w:val="99"/>
    <w:semiHidden/>
    <w:unhideWhenUsed/>
    <w:rsid w:val="00C427D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Heading3Char">
    <w:name w:val="Heading 3 Char"/>
    <w:link w:val="Heading3"/>
    <w:uiPriority w:val="9"/>
    <w:rsid w:val="002269D6"/>
    <w:rPr>
      <w:rFonts w:ascii="Times New Roman" w:eastAsia="Times New Roman" w:hAnsi="Times New Roman"/>
      <w:b/>
      <w:bCs/>
      <w:sz w:val="27"/>
      <w:szCs w:val="27"/>
    </w:rPr>
  </w:style>
  <w:style w:type="paragraph" w:customStyle="1" w:styleId="Default">
    <w:name w:val="Default"/>
    <w:rsid w:val="00AA04C3"/>
    <w:pPr>
      <w:autoSpaceDE w:val="0"/>
      <w:autoSpaceDN w:val="0"/>
      <w:adjustRightInd w:val="0"/>
    </w:pPr>
    <w:rPr>
      <w:rFonts w:ascii="Arial" w:hAnsi="Arial" w:cs="Arial"/>
      <w:color w:val="000000"/>
      <w:sz w:val="24"/>
      <w:szCs w:val="24"/>
    </w:rPr>
  </w:style>
  <w:style w:type="character" w:customStyle="1" w:styleId="object">
    <w:name w:val="object"/>
    <w:rsid w:val="00002CC2"/>
  </w:style>
  <w:style w:type="character" w:styleId="Hyperlink">
    <w:name w:val="Hyperlink"/>
    <w:uiPriority w:val="99"/>
    <w:unhideWhenUsed/>
    <w:rsid w:val="00002CC2"/>
    <w:rPr>
      <w:color w:val="0000FF"/>
      <w:u w:val="single"/>
    </w:rPr>
  </w:style>
  <w:style w:type="paragraph" w:customStyle="1" w:styleId="normal0">
    <w:name w:val="normal"/>
    <w:rsid w:val="006C0EA5"/>
    <w:pPr>
      <w:spacing w:line="276" w:lineRule="auto"/>
    </w:pPr>
    <w:rPr>
      <w:rFonts w:ascii="Arial" w:eastAsia="Arial" w:hAnsi="Arial" w:cs="Arial"/>
      <w:color w:val="000000"/>
      <w:sz w:val="22"/>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0564">
      <w:bodyDiv w:val="1"/>
      <w:marLeft w:val="0"/>
      <w:marRight w:val="0"/>
      <w:marTop w:val="0"/>
      <w:marBottom w:val="0"/>
      <w:divBdr>
        <w:top w:val="none" w:sz="0" w:space="0" w:color="auto"/>
        <w:left w:val="none" w:sz="0" w:space="0" w:color="auto"/>
        <w:bottom w:val="none" w:sz="0" w:space="0" w:color="auto"/>
        <w:right w:val="none" w:sz="0" w:space="0" w:color="auto"/>
      </w:divBdr>
    </w:div>
    <w:div w:id="497305759">
      <w:bodyDiv w:val="1"/>
      <w:marLeft w:val="0"/>
      <w:marRight w:val="0"/>
      <w:marTop w:val="0"/>
      <w:marBottom w:val="0"/>
      <w:divBdr>
        <w:top w:val="none" w:sz="0" w:space="0" w:color="auto"/>
        <w:left w:val="none" w:sz="0" w:space="0" w:color="auto"/>
        <w:bottom w:val="none" w:sz="0" w:space="0" w:color="auto"/>
        <w:right w:val="none" w:sz="0" w:space="0" w:color="auto"/>
      </w:divBdr>
    </w:div>
    <w:div w:id="594747128">
      <w:bodyDiv w:val="1"/>
      <w:marLeft w:val="0"/>
      <w:marRight w:val="0"/>
      <w:marTop w:val="0"/>
      <w:marBottom w:val="0"/>
      <w:divBdr>
        <w:top w:val="none" w:sz="0" w:space="0" w:color="auto"/>
        <w:left w:val="none" w:sz="0" w:space="0" w:color="auto"/>
        <w:bottom w:val="none" w:sz="0" w:space="0" w:color="auto"/>
        <w:right w:val="none" w:sz="0" w:space="0" w:color="auto"/>
      </w:divBdr>
    </w:div>
    <w:div w:id="896748498">
      <w:bodyDiv w:val="1"/>
      <w:marLeft w:val="0"/>
      <w:marRight w:val="0"/>
      <w:marTop w:val="0"/>
      <w:marBottom w:val="0"/>
      <w:divBdr>
        <w:top w:val="none" w:sz="0" w:space="0" w:color="auto"/>
        <w:left w:val="none" w:sz="0" w:space="0" w:color="auto"/>
        <w:bottom w:val="none" w:sz="0" w:space="0" w:color="auto"/>
        <w:right w:val="none" w:sz="0" w:space="0" w:color="auto"/>
      </w:divBdr>
    </w:div>
    <w:div w:id="1237516345">
      <w:bodyDiv w:val="1"/>
      <w:marLeft w:val="0"/>
      <w:marRight w:val="0"/>
      <w:marTop w:val="0"/>
      <w:marBottom w:val="0"/>
      <w:divBdr>
        <w:top w:val="none" w:sz="0" w:space="0" w:color="auto"/>
        <w:left w:val="none" w:sz="0" w:space="0" w:color="auto"/>
        <w:bottom w:val="none" w:sz="0" w:space="0" w:color="auto"/>
        <w:right w:val="none" w:sz="0" w:space="0" w:color="auto"/>
      </w:divBdr>
    </w:div>
    <w:div w:id="1653489640">
      <w:bodyDiv w:val="1"/>
      <w:marLeft w:val="0"/>
      <w:marRight w:val="0"/>
      <w:marTop w:val="0"/>
      <w:marBottom w:val="0"/>
      <w:divBdr>
        <w:top w:val="none" w:sz="0" w:space="0" w:color="auto"/>
        <w:left w:val="none" w:sz="0" w:space="0" w:color="auto"/>
        <w:bottom w:val="none" w:sz="0" w:space="0" w:color="auto"/>
        <w:right w:val="none" w:sz="0" w:space="0" w:color="auto"/>
      </w:divBdr>
      <w:divsChild>
        <w:div w:id="298152844">
          <w:marLeft w:val="0"/>
          <w:marRight w:val="0"/>
          <w:marTop w:val="0"/>
          <w:marBottom w:val="0"/>
          <w:divBdr>
            <w:top w:val="none" w:sz="0" w:space="0" w:color="auto"/>
            <w:left w:val="none" w:sz="0" w:space="0" w:color="auto"/>
            <w:bottom w:val="none" w:sz="0" w:space="0" w:color="auto"/>
            <w:right w:val="none" w:sz="0" w:space="0" w:color="auto"/>
          </w:divBdr>
        </w:div>
        <w:div w:id="454719891">
          <w:marLeft w:val="0"/>
          <w:marRight w:val="0"/>
          <w:marTop w:val="0"/>
          <w:marBottom w:val="0"/>
          <w:divBdr>
            <w:top w:val="none" w:sz="0" w:space="0" w:color="auto"/>
            <w:left w:val="none" w:sz="0" w:space="0" w:color="auto"/>
            <w:bottom w:val="none" w:sz="0" w:space="0" w:color="auto"/>
            <w:right w:val="none" w:sz="0" w:space="0" w:color="auto"/>
          </w:divBdr>
        </w:div>
        <w:div w:id="471482401">
          <w:marLeft w:val="0"/>
          <w:marRight w:val="0"/>
          <w:marTop w:val="0"/>
          <w:marBottom w:val="0"/>
          <w:divBdr>
            <w:top w:val="none" w:sz="0" w:space="0" w:color="auto"/>
            <w:left w:val="none" w:sz="0" w:space="0" w:color="auto"/>
            <w:bottom w:val="none" w:sz="0" w:space="0" w:color="auto"/>
            <w:right w:val="none" w:sz="0" w:space="0" w:color="auto"/>
          </w:divBdr>
        </w:div>
        <w:div w:id="640497612">
          <w:marLeft w:val="0"/>
          <w:marRight w:val="0"/>
          <w:marTop w:val="0"/>
          <w:marBottom w:val="0"/>
          <w:divBdr>
            <w:top w:val="none" w:sz="0" w:space="0" w:color="auto"/>
            <w:left w:val="none" w:sz="0" w:space="0" w:color="auto"/>
            <w:bottom w:val="none" w:sz="0" w:space="0" w:color="auto"/>
            <w:right w:val="none" w:sz="0" w:space="0" w:color="auto"/>
          </w:divBdr>
        </w:div>
        <w:div w:id="697240278">
          <w:marLeft w:val="0"/>
          <w:marRight w:val="0"/>
          <w:marTop w:val="0"/>
          <w:marBottom w:val="0"/>
          <w:divBdr>
            <w:top w:val="none" w:sz="0" w:space="0" w:color="auto"/>
            <w:left w:val="none" w:sz="0" w:space="0" w:color="auto"/>
            <w:bottom w:val="none" w:sz="0" w:space="0" w:color="auto"/>
            <w:right w:val="none" w:sz="0" w:space="0" w:color="auto"/>
          </w:divBdr>
        </w:div>
        <w:div w:id="798184983">
          <w:marLeft w:val="0"/>
          <w:marRight w:val="0"/>
          <w:marTop w:val="0"/>
          <w:marBottom w:val="0"/>
          <w:divBdr>
            <w:top w:val="none" w:sz="0" w:space="0" w:color="auto"/>
            <w:left w:val="none" w:sz="0" w:space="0" w:color="auto"/>
            <w:bottom w:val="none" w:sz="0" w:space="0" w:color="auto"/>
            <w:right w:val="none" w:sz="0" w:space="0" w:color="auto"/>
          </w:divBdr>
          <w:divsChild>
            <w:div w:id="1083720026">
              <w:marLeft w:val="0"/>
              <w:marRight w:val="0"/>
              <w:marTop w:val="0"/>
              <w:marBottom w:val="0"/>
              <w:divBdr>
                <w:top w:val="none" w:sz="0" w:space="0" w:color="auto"/>
                <w:left w:val="none" w:sz="0" w:space="0" w:color="auto"/>
                <w:bottom w:val="none" w:sz="0" w:space="0" w:color="auto"/>
                <w:right w:val="none" w:sz="0" w:space="0" w:color="auto"/>
              </w:divBdr>
              <w:divsChild>
                <w:div w:id="644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2773">
          <w:marLeft w:val="0"/>
          <w:marRight w:val="0"/>
          <w:marTop w:val="0"/>
          <w:marBottom w:val="0"/>
          <w:divBdr>
            <w:top w:val="none" w:sz="0" w:space="0" w:color="auto"/>
            <w:left w:val="none" w:sz="0" w:space="0" w:color="auto"/>
            <w:bottom w:val="none" w:sz="0" w:space="0" w:color="auto"/>
            <w:right w:val="none" w:sz="0" w:space="0" w:color="auto"/>
          </w:divBdr>
        </w:div>
        <w:div w:id="1130704736">
          <w:marLeft w:val="0"/>
          <w:marRight w:val="0"/>
          <w:marTop w:val="0"/>
          <w:marBottom w:val="0"/>
          <w:divBdr>
            <w:top w:val="none" w:sz="0" w:space="0" w:color="auto"/>
            <w:left w:val="none" w:sz="0" w:space="0" w:color="auto"/>
            <w:bottom w:val="none" w:sz="0" w:space="0" w:color="auto"/>
            <w:right w:val="none" w:sz="0" w:space="0" w:color="auto"/>
          </w:divBdr>
        </w:div>
        <w:div w:id="1210915051">
          <w:marLeft w:val="0"/>
          <w:marRight w:val="0"/>
          <w:marTop w:val="0"/>
          <w:marBottom w:val="0"/>
          <w:divBdr>
            <w:top w:val="none" w:sz="0" w:space="0" w:color="auto"/>
            <w:left w:val="none" w:sz="0" w:space="0" w:color="auto"/>
            <w:bottom w:val="none" w:sz="0" w:space="0" w:color="auto"/>
            <w:right w:val="none" w:sz="0" w:space="0" w:color="auto"/>
          </w:divBdr>
        </w:div>
        <w:div w:id="1537083302">
          <w:marLeft w:val="0"/>
          <w:marRight w:val="0"/>
          <w:marTop w:val="0"/>
          <w:marBottom w:val="0"/>
          <w:divBdr>
            <w:top w:val="none" w:sz="0" w:space="0" w:color="auto"/>
            <w:left w:val="none" w:sz="0" w:space="0" w:color="auto"/>
            <w:bottom w:val="none" w:sz="0" w:space="0" w:color="auto"/>
            <w:right w:val="none" w:sz="0" w:space="0" w:color="auto"/>
          </w:divBdr>
        </w:div>
        <w:div w:id="1640921094">
          <w:marLeft w:val="0"/>
          <w:marRight w:val="0"/>
          <w:marTop w:val="0"/>
          <w:marBottom w:val="0"/>
          <w:divBdr>
            <w:top w:val="none" w:sz="0" w:space="0" w:color="auto"/>
            <w:left w:val="none" w:sz="0" w:space="0" w:color="auto"/>
            <w:bottom w:val="none" w:sz="0" w:space="0" w:color="auto"/>
            <w:right w:val="none" w:sz="0" w:space="0" w:color="auto"/>
          </w:divBdr>
        </w:div>
        <w:div w:id="1851482035">
          <w:marLeft w:val="0"/>
          <w:marRight w:val="0"/>
          <w:marTop w:val="0"/>
          <w:marBottom w:val="0"/>
          <w:divBdr>
            <w:top w:val="none" w:sz="0" w:space="0" w:color="auto"/>
            <w:left w:val="none" w:sz="0" w:space="0" w:color="auto"/>
            <w:bottom w:val="none" w:sz="0" w:space="0" w:color="auto"/>
            <w:right w:val="none" w:sz="0" w:space="0" w:color="auto"/>
          </w:divBdr>
        </w:div>
        <w:div w:id="2084981244">
          <w:marLeft w:val="0"/>
          <w:marRight w:val="0"/>
          <w:marTop w:val="0"/>
          <w:marBottom w:val="0"/>
          <w:divBdr>
            <w:top w:val="none" w:sz="0" w:space="0" w:color="auto"/>
            <w:left w:val="none" w:sz="0" w:space="0" w:color="auto"/>
            <w:bottom w:val="none" w:sz="0" w:space="0" w:color="auto"/>
            <w:right w:val="none" w:sz="0" w:space="0" w:color="auto"/>
          </w:divBdr>
        </w:div>
      </w:divsChild>
    </w:div>
    <w:div w:id="2005929978">
      <w:bodyDiv w:val="1"/>
      <w:marLeft w:val="0"/>
      <w:marRight w:val="0"/>
      <w:marTop w:val="0"/>
      <w:marBottom w:val="0"/>
      <w:divBdr>
        <w:top w:val="none" w:sz="0" w:space="0" w:color="auto"/>
        <w:left w:val="none" w:sz="0" w:space="0" w:color="auto"/>
        <w:bottom w:val="none" w:sz="0" w:space="0" w:color="auto"/>
        <w:right w:val="none" w:sz="0" w:space="0" w:color="auto"/>
      </w:divBdr>
    </w:div>
    <w:div w:id="211663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10</Pages>
  <Words>1825</Words>
  <Characters>10403</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SSA-037-2013</vt:lpstr>
    </vt:vector>
  </TitlesOfParts>
  <Company>Microsoft</Company>
  <LinksUpToDate>false</LinksUpToDate>
  <CharactersWithSpaces>12204</CharactersWithSpaces>
  <SharedDoc>false</SharedDoc>
  <HLinks>
    <vt:vector size="6" baseType="variant">
      <vt:variant>
        <vt:i4>4325460</vt:i4>
      </vt:variant>
      <vt:variant>
        <vt:i4>0</vt:i4>
      </vt:variant>
      <vt:variant>
        <vt:i4>0</vt:i4>
      </vt:variant>
      <vt:variant>
        <vt:i4>5</vt:i4>
      </vt:variant>
      <vt:variant>
        <vt:lpwstr>http://www.indicadoresmanizales.com/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SSA-037-2013</dc:title>
  <dc:subject/>
  <dc:creator>Leandra Meza Uribe</dc:creator>
  <cp:keywords/>
  <cp:lastModifiedBy>m m</cp:lastModifiedBy>
  <cp:revision>28</cp:revision>
  <cp:lastPrinted>2013-09-18T19:55:00Z</cp:lastPrinted>
  <dcterms:created xsi:type="dcterms:W3CDTF">2013-09-18T17:25:00Z</dcterms:created>
  <dcterms:modified xsi:type="dcterms:W3CDTF">2015-08-12T03:25:00Z</dcterms:modified>
</cp:coreProperties>
</file>